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2c0c1" w14:textId="0c2c0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специалистам здравоохранения, социального обеспечения, образования, культуры, спорта и ветеринарии, работающих в сельских населенных пунктах Панфиловского района повышенные на двадцать пять процентов оклады и тарифные ставки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Панфиловского района Алматинской области от 12 апреля 2012 года N 5-4-25. Зарегистрировано Управлением юстиции Панфиловского района Департамента юстиции Алматинской области 07 мая 2012 года N 2-16-154. Утратило силу решением Панфиловского районного маслихата Алматинской области от 05 декабря 2014 года № 5-41-270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Панфиловского районного маслихата Алматинской области от 05.12.2014 № 5-41-270.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08 июля 2005 года "О государственном регулировании развития агропромышленного комплекса и сельских территорий" Панфиловский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специалистам здравоохранения, социального обеспечения, образования, культуры, спорта и ветеринарии, работающих в сельских населенных пунктах Панфиловского района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районного маслихата по образованию, здравоохранению, культуре, социальной политике, спорта и делам молодежи.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М. Онласынов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Т. Оспанов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Панфиловского района                       Оспанов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апреля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