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8723" w14:textId="b258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24 декабря 2012 года N 267. Зарегистрировано Департаментом юстиции Алматинской области 16 января 2013 года N 2280. Утратило силу постановлением акимата Райымбекского района Алматинской области от 14 ноября 2013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Сноска. Утратило силу постановлением акимата Райымбекского района Алматинской области от 14.11.2013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за № 149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за № 148 " О местном государственном управлении и самоуправлении в Республике Казахстан", в целях социальной защиты  несовершеннолетних выпускников интернатных организаций, для обеспечения их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в предприятиях и организациях района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Байедилова Т.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