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09d1" w14:textId="c0d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территориальных границ зонирования и поправочных коэффициентов базовых ставок платы за земельные участки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11 июня 2012 года N 5-33. Зарегистрировано Управлением юстиции Райымбекского района Департамента юстиции Алматинской области 12 июля 2012 года N 2-15-121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территориальные границы зонирования и поправочные коэффициенты базовых ставок платы за земельные участки Райымбекского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промышленности, строительства, транспорта, связи, коммуникации, энергетики, топливных ресурсов и сельского хозяйства, по регулированию земельных отношении, охране окружающей среды, рациональному использованию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Райымбекского района"            Адилжанов Рахымбай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июня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территориальных границ зонирования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поправочных коэффициентов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базовых ставок платы за земельные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участки Райымбекского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N 5-33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базовых ставок платы за земельные</w:t>
      </w:r>
      <w:r>
        <w:br/>
      </w:r>
      <w:r>
        <w:rPr>
          <w:rFonts w:ascii="Times New Roman"/>
          <w:b/>
          <w:i w:val="false"/>
          <w:color w:val="000000"/>
        </w:rPr>
        <w:t>
участки Райымбекского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73"/>
        <w:gridCol w:w="2293"/>
        <w:gridCol w:w="44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Сарыжаз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Нарынкол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Какпак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Болексаз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Туменбай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Туйык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Шырганак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 Жаланаш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Комирши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Текес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Жаланаш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73"/>
        <w:gridCol w:w="2293"/>
        <w:gridCol w:w="44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Жанатекес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Сумбе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Кызылшекара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Ереуил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Жанатасашы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Жинишке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Жайдакбулак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Тузкол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Кокпияз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Мынжылкы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Шыбышы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