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19c1" w14:textId="1ff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21 декабря 2012 года N 14-107. Зарегистрировано Департаментом юстиции Алматинской области 28 декабря 2012 года N 2259.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 29.05.2014 № 34-237.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7716518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1528267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6075291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1708428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705883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3660980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7887942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-256411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256411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95535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171451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  Жамбылского района Алматинской области от 06.03.2013 </w:t>
      </w:r>
      <w:r>
        <w:rPr>
          <w:rFonts w:ascii="Times New Roman"/>
          <w:b w:val="false"/>
          <w:i w:val="false"/>
          <w:color w:val="000000"/>
          <w:sz w:val="28"/>
        </w:rPr>
        <w:t>N 15-116</w:t>
      </w:r>
      <w:r>
        <w:rPr>
          <w:rFonts w:ascii="Times New Roman"/>
          <w:b w:val="false"/>
          <w:i w:val="false"/>
          <w:color w:val="ff0000"/>
          <w:sz w:val="28"/>
        </w:rPr>
        <w:t xml:space="preserve">;  05.06.2013 </w:t>
      </w:r>
      <w:r>
        <w:rPr>
          <w:rFonts w:ascii="Times New Roman"/>
          <w:b w:val="false"/>
          <w:i w:val="false"/>
          <w:color w:val="000000"/>
          <w:sz w:val="28"/>
        </w:rPr>
        <w:t>N 17-136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000000"/>
          <w:sz w:val="28"/>
        </w:rPr>
        <w:t>N 19-148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20.08.2013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N 22-156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25-168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04.12.2013 </w:t>
      </w:r>
      <w:r>
        <w:rPr>
          <w:rFonts w:ascii="Times New Roman"/>
          <w:b w:val="false"/>
          <w:i w:val="false"/>
          <w:color w:val="000000"/>
          <w:sz w:val="28"/>
        </w:rPr>
        <w:t>N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чрезвычайный резерв местного исполнительного органа района на 2013 год в сумме 8316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секвестированию в процессе исполнения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Ахметжанов Н.У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Байгабатова Гуляим Райымкуловна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решения маслихата Жамбылского района Алматинской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N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95"/>
        <w:gridCol w:w="595"/>
        <w:gridCol w:w="640"/>
        <w:gridCol w:w="8367"/>
        <w:gridCol w:w="22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7716518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1528267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1468810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1270134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1265007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9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8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6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за исключением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через территории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15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5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8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 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 тракториста-машиниста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 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18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18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5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8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0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9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финансирующихся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6075291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1708428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705883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86"/>
        <w:gridCol w:w="702"/>
        <w:gridCol w:w="683"/>
        <w:gridCol w:w="759"/>
        <w:gridCol w:w="7372"/>
        <w:gridCol w:w="22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7887942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231208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5479080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109158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3778433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3719201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95902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3623299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1257437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923974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16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779602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192769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18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</w:t>
            </w:r>
          </w:p>
        </w:tc>
      </w:tr>
      <w:tr>
        <w:trPr>
          <w:trHeight w:val="18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36765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527150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522372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358417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286361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158929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145353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1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254738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219554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107325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15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84987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55"/>
        <w:gridCol w:w="807"/>
        <w:gridCol w:w="8525"/>
        <w:gridCol w:w="230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41"/>
        <w:gridCol w:w="741"/>
        <w:gridCol w:w="7120"/>
        <w:gridCol w:w="2258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03"/>
        <w:gridCol w:w="704"/>
        <w:gridCol w:w="742"/>
        <w:gridCol w:w="7958"/>
        <w:gridCol w:w="22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90"/>
        <w:gridCol w:w="784"/>
        <w:gridCol w:w="791"/>
        <w:gridCol w:w="7629"/>
        <w:gridCol w:w="23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-256411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256411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8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29"/>
        <w:gridCol w:w="721"/>
        <w:gridCol w:w="740"/>
        <w:gridCol w:w="696"/>
        <w:gridCol w:w="7278"/>
        <w:gridCol w:w="234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82"/>
        <w:gridCol w:w="660"/>
        <w:gridCol w:w="683"/>
        <w:gridCol w:w="8455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7988485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932499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892732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736717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727897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9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</w:p>
        </w:tc>
      </w:tr>
      <w:tr>
        <w:trPr>
          <w:trHeight w:val="16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7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6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9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0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7037365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1837453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1282663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6"/>
        <w:gridCol w:w="705"/>
        <w:gridCol w:w="725"/>
        <w:gridCol w:w="725"/>
        <w:gridCol w:w="7537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7988485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329346</w:t>
            </w:r>
          </w:p>
        </w:tc>
      </w:tr>
      <w:tr>
        <w:trPr>
          <w:trHeight w:val="1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299165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72758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66758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213341</w:t>
            </w:r>
          </w:p>
        </w:tc>
      </w:tr>
      <w:tr>
        <w:trPr>
          <w:trHeight w:val="8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213341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1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5546083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372375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372375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242425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242425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4035589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4035589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3978620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158653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3819967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56969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1116618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716618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12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14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11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241254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304723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278296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278296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17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29802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38678</w:t>
            </w:r>
          </w:p>
        </w:tc>
      </w:tr>
      <w:tr>
        <w:trPr>
          <w:trHeight w:val="17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11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1069492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188266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104199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103699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103699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804563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804563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75663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75663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62209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51052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</w:tr>
      <w:tr>
        <w:trPr>
          <w:trHeight w:val="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330118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68304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1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16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13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24"/>
        <w:gridCol w:w="620"/>
        <w:gridCol w:w="9116"/>
        <w:gridCol w:w="21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00"/>
        <w:gridCol w:w="670"/>
        <w:gridCol w:w="631"/>
        <w:gridCol w:w="632"/>
        <w:gridCol w:w="8127"/>
        <w:gridCol w:w="20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6"/>
        <w:gridCol w:w="635"/>
        <w:gridCol w:w="518"/>
        <w:gridCol w:w="8676"/>
        <w:gridCol w:w="2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24"/>
        <w:gridCol w:w="697"/>
        <w:gridCol w:w="663"/>
        <w:gridCol w:w="8350"/>
        <w:gridCol w:w="2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8"/>
        <w:gridCol w:w="687"/>
        <w:gridCol w:w="648"/>
        <w:gridCol w:w="478"/>
        <w:gridCol w:w="8042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1"/>
        <w:gridCol w:w="698"/>
        <w:gridCol w:w="683"/>
        <w:gridCol w:w="8498"/>
        <w:gridCol w:w="2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7927771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961506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921788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761883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753033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16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7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7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6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8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0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6946685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1896016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1059213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54"/>
        <w:gridCol w:w="666"/>
        <w:gridCol w:w="666"/>
        <w:gridCol w:w="666"/>
        <w:gridCol w:w="7761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7927771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336285</w:t>
            </w:r>
          </w:p>
        </w:tc>
      </w:tr>
      <w:tr>
        <w:trPr>
          <w:trHeight w:val="11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305178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75287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69287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</w:t>
            </w:r>
          </w:p>
        </w:tc>
      </w:tr>
      <w:tr>
        <w:trPr>
          <w:trHeight w:val="14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14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5393824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398442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398442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139047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137477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259395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259395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4158556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4158556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4097599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3927840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813819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725219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67836</w:t>
            </w:r>
          </w:p>
        </w:tc>
      </w:tr>
      <w:tr>
        <w:trPr>
          <w:trHeight w:val="14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593754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241254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322538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294505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92793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17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17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</w:t>
            </w:r>
          </w:p>
        </w:tc>
      </w:tr>
      <w:tr>
        <w:trPr>
          <w:trHeight w:val="12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1172196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117623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110992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110992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973613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973613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970613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13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9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3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274942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8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7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13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13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24"/>
        <w:gridCol w:w="620"/>
        <w:gridCol w:w="9116"/>
        <w:gridCol w:w="21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00"/>
        <w:gridCol w:w="670"/>
        <w:gridCol w:w="631"/>
        <w:gridCol w:w="632"/>
        <w:gridCol w:w="8127"/>
        <w:gridCol w:w="20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6"/>
        <w:gridCol w:w="635"/>
        <w:gridCol w:w="518"/>
        <w:gridCol w:w="8676"/>
        <w:gridCol w:w="20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24"/>
        <w:gridCol w:w="697"/>
        <w:gridCol w:w="663"/>
        <w:gridCol w:w="8350"/>
        <w:gridCol w:w="2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-67673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67673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18"/>
        <w:gridCol w:w="687"/>
        <w:gridCol w:w="648"/>
        <w:gridCol w:w="478"/>
        <w:gridCol w:w="8042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6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1"/>
        <w:gridCol w:w="688"/>
        <w:gridCol w:w="688"/>
        <w:gridCol w:w="615"/>
        <w:gridCol w:w="99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