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0520" w14:textId="fb10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21 декабря 2012 года № 83. Зарегистрировано Департаментом юстиции Актюбинской области 10 января 2013 года № 3489. Утратило силу решением Хромтауского районного маслихата Актюбинской области от 21 ноября 2018 года 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Хромтауского районного маслихата Актюбинской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организации здравоохранения, социального обеспечения, образования, культуры, спорта и ветеринарии, проживающим и работающим в сельских населенных пунктах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социальную помощь в размере 10000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маслихата, 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Мулдашев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