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e5f7e8" w14:textId="3e5f7e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районном бюджете на 2013-2015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Уилского районного маслихата Актюбинской области от 21 декабря 2012 года № 58. Зарегистрировано Департаментом юстиции Актюбинской области 4 января 2013 года № 3479. Утратило силу в связи с истечением срока применения - (письмо маслихата Уилского района Актюбинской области от 27 февраля 2014 года № 26)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в связи с истечением срока применения - (письмо маслихата Уилского района Актюбинской области от 27.02.2014 № 26).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сохранена авторская орфография и пунктуация.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№ 148 «О местном государственном управлении и самоуправлении в Республике Казахстан», </w:t>
      </w:r>
      <w:r>
        <w:rPr>
          <w:rFonts w:ascii="Times New Roman"/>
          <w:b w:val="false"/>
          <w:i w:val="false"/>
          <w:color w:val="000000"/>
          <w:sz w:val="28"/>
        </w:rPr>
        <w:t>статьей 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 № 95-IV,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ноября 2012 года № 54-V «О республиканском бюджете на 2013-2015 годы» Уилский районный маслихат</w:t>
      </w:r>
      <w:r>
        <w:rPr>
          <w:rFonts w:ascii="Times New Roman"/>
          <w:b/>
          <w:i w:val="false"/>
          <w:color w:val="000000"/>
          <w:sz w:val="28"/>
        </w:rPr>
        <w:t xml:space="preserve"> 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районный бюджет на 2013-2015 годы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2013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доходы                     2 529 230,6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том числе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            196 961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           13 571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капитала 283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      2 318 410,8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затраты                    2 569 987,9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19 706,7 тысяч тенге,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                23 565,7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        3 859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финансовыми активами                    0 тысяч тенге,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приобретение финансовых активов         0 тысяч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               - 60 464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бюджета 60 464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1 с изменениями, внесенными решениями маслихата Уилского района Актюбинской области от 25.01.2013 </w:t>
      </w:r>
      <w:r>
        <w:rPr>
          <w:rFonts w:ascii="Times New Roman"/>
          <w:b w:val="false"/>
          <w:i w:val="false"/>
          <w:color w:val="000000"/>
          <w:sz w:val="28"/>
        </w:rPr>
        <w:t>№ 72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01.01.2013); от 26.04.2013 </w:t>
      </w:r>
      <w:r>
        <w:rPr>
          <w:rFonts w:ascii="Times New Roman"/>
          <w:b w:val="false"/>
          <w:i w:val="false"/>
          <w:color w:val="000000"/>
          <w:sz w:val="28"/>
        </w:rPr>
        <w:t>№ 89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01.01.2013); от 12.07.2013 </w:t>
      </w:r>
      <w:r>
        <w:rPr>
          <w:rFonts w:ascii="Times New Roman"/>
          <w:b w:val="false"/>
          <w:i w:val="false"/>
          <w:color w:val="000000"/>
          <w:sz w:val="28"/>
        </w:rPr>
        <w:t>№ 104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01.01.2013); от 31.07.2013 </w:t>
      </w:r>
      <w:r>
        <w:rPr>
          <w:rFonts w:ascii="Times New Roman"/>
          <w:b w:val="false"/>
          <w:i w:val="false"/>
          <w:color w:val="000000"/>
          <w:sz w:val="28"/>
        </w:rPr>
        <w:t>№ 109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01.01.2013); от 08.11.2013 </w:t>
      </w:r>
      <w:r>
        <w:rPr>
          <w:rFonts w:ascii="Times New Roman"/>
          <w:b w:val="false"/>
          <w:i w:val="false"/>
          <w:color w:val="000000"/>
          <w:sz w:val="28"/>
        </w:rPr>
        <w:t>№ 115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ff0000"/>
          <w:sz w:val="28"/>
        </w:rPr>
        <w:t xml:space="preserve">(вводится в действие с 01.01.2013); от 04.12.2013 </w:t>
      </w:r>
      <w:r>
        <w:rPr>
          <w:rFonts w:ascii="Times New Roman"/>
          <w:b w:val="false"/>
          <w:i w:val="false"/>
          <w:color w:val="000000"/>
          <w:sz w:val="28"/>
        </w:rPr>
        <w:t>№ 132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с 01.01.2013).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Установить, что в доход районного бюджета зачисляются: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индивидуальный подоходный налог;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социальный налог;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 на имущество физических и юридических лиц, индивидуальных предпринимателей;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земельный налог;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единый земельный налог;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 на транспортные средства;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акцизы на: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бензин (за исключением авиационного) и дизельное топливо;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плата за пользование земельными участками;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сбор за государственную регистрацию индивидуальных предпринимателей;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лицензионный сбор за право занятий отдельными видами деятельности;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сбор за государственную регистрацию юридических лиц и учетную регистрацию филиалов и представительств, а также их перерегистрацию;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сбор за государственную регистрацию транспортных средств, а также их перерегистрацию;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сбор за государственную регистрацию прав на недвижимое имущество и сделок с ним;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плата за размещение наружной (визуальной) рекламы в полосе отвода автомобильных дорог общего пользования районного значения в населенных пунктах;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государственная пошлина, кроме консульского сбора и государственных пошлин, зачисляемых в республиканский бюджет;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доходы от коммунальной собственности;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реализации товаров (работ, услуг) государственными учреждениями, финансируемыми из районного бюджета;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денег от проведения государственных закупок, организуемых государственными учреждениями, финансируемыми из районного бюджета;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штрафы, пени, санкции, взыскания, налагаемые государственными учреждениями, финансируемыми из районного бюджета;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другие неналоговые поступления в районный бюджет;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капитала, то есть деньги от продажи государственного имущества, закрепленного за государственными учреждениями, финансируемыми из районного бюджета;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земельных участков, за исключением земельных участков сельскохозяйственного назначения;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плата за продажу права аренды земельных участков.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«О республиканском бюджете на 2013-2015 годы» отрицательное сальдо, образовавшееся по состоянию на 31 декабря 1998 года в результате превышения сумм начисленных работодателями пособий по временной нетрудоспособности, беременности и родам, при рождении ребенка, на погребение, выплачивавшихся из Фонда государственного социального страхования, над начисленной суммой отчислений в указанный фонд, ежемесячно засчитывается в счет уплаты социального налога в пределах 4 процентов от фонда заработной платы.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Принять к сведению и руководству, что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9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«О республиканском бюджете на 2013-2015 годы» установлено: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 1 января 2013 года: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минимальный размер заработной платы 18 660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месячный расчетный показатель для исчисления пособий и иных социальных выплат, а также для применения штрафных санкций, налогов и других платежей в соответствии с законодательством Республики Казахстан – 1 731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величина прожиточного минимума для исчисления размеров базовых социальных выплат – 18 660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10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решения сессии областного маслихата от 7 декабря 2012 года № 75 «Об областном бюджете на 2013-2015 годы» предусмотрена на 2013 год субвенция, передаваемая из областного бюджета в районный бюджет в сумме 1 760 942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Учесть в районном бюджете на 2013 год поступление целевых текущих трансфертов из республиканского бюджета в следующих размерах: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60 079 тысяч тенге – на проведение противоэпизоотических мероприятий;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17 885 тысяч тенге – на реализацию мер по содействию экономического развития регионов в рамках </w:t>
      </w:r>
      <w:r>
        <w:rPr>
          <w:rFonts w:ascii="Times New Roman"/>
          <w:b w:val="false"/>
          <w:i w:val="false"/>
          <w:color w:val="000000"/>
          <w:sz w:val="28"/>
        </w:rPr>
        <w:t>Программы</w:t>
      </w:r>
      <w:r>
        <w:rPr>
          <w:rFonts w:ascii="Times New Roman"/>
          <w:b w:val="false"/>
          <w:i w:val="false"/>
          <w:color w:val="000000"/>
          <w:sz w:val="28"/>
        </w:rPr>
        <w:t xml:space="preserve"> «Развития регионов»;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30 165,2 тысяч тенге – для реализации мер социальной поддержке специалистов;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исключен решением маслихата Уилского района Актюбинской области от 25.01.2013 </w:t>
      </w:r>
      <w:r>
        <w:rPr>
          <w:rFonts w:ascii="Times New Roman"/>
          <w:b w:val="false"/>
          <w:i w:val="false"/>
          <w:color w:val="000000"/>
          <w:sz w:val="28"/>
        </w:rPr>
        <w:t>№ 72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54 640 тысяч тенге – на реализацию государственного образовательного заказа в дошкольных организациях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8 194 тысяч тенге – на реализацию Государственной </w:t>
      </w:r>
      <w:r>
        <w:rPr>
          <w:rFonts w:ascii="Times New Roman"/>
          <w:b w:val="false"/>
          <w:i w:val="false"/>
          <w:color w:val="000000"/>
          <w:sz w:val="28"/>
        </w:rPr>
        <w:t>программы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развития образования в Республике Казахстан на 2011-2020 годы;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3 042 тысяч тенге - на ежемесячную выплату денежных средств опекунам (попечителям) на содержание ребенка-сироты (детей-сирот), и ребенка (детей), оставшегося без попечения родителей;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13 591 тысяч тенге – на увеличение размера доплаты за квалификационную категорию учителям школ и воспитателям дошкольных организаций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4 999 тысяч тенге – на повышение оплаты труда учителям, прошедшим повышение квалификации по трехуровневой системе;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6 129 тысяч тенге на увеличение штатной численности местных исполнительных органов.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сумм определяется на основании постановления акимата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Сноска. Пункт 6 с изменениями, внесенными решениями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ff0000"/>
          <w:sz w:val="28"/>
        </w:rPr>
        <w:t xml:space="preserve">маслихата Уилского района Актюбинской области от 25.01.2013 </w:t>
      </w:r>
      <w:r>
        <w:rPr>
          <w:rFonts w:ascii="Times New Roman"/>
          <w:b w:val="false"/>
          <w:i w:val="false"/>
          <w:color w:val="000000"/>
          <w:sz w:val="28"/>
        </w:rPr>
        <w:t>№ 72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01.01.2013); от 12.07.2013 </w:t>
      </w:r>
      <w:r>
        <w:rPr>
          <w:rFonts w:ascii="Times New Roman"/>
          <w:b w:val="false"/>
          <w:i w:val="false"/>
          <w:color w:val="000000"/>
          <w:sz w:val="28"/>
        </w:rPr>
        <w:t>№ 104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01.01.2013); от 08.11.2013 </w:t>
      </w:r>
      <w:r>
        <w:rPr>
          <w:rFonts w:ascii="Times New Roman"/>
          <w:b w:val="false"/>
          <w:i w:val="false"/>
          <w:color w:val="000000"/>
          <w:sz w:val="28"/>
        </w:rPr>
        <w:t>№ 115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Учесть в районном бюджете на 2013 год поступление целевых трансфертов на развитие из республиканского бюджета: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64 370 тысяч тенге – на проектирование, строительство и (или) приобретение жилья государственного коммунального жилищного фонда;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20 000 тысяч тенге – на проектирование, развитие, обустройство и (или) приобретение инженерно-коммуникационной инфраструктуры;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исключен решением маслихата Уилского района Актюбинской области от 25.01.2013 </w:t>
      </w:r>
      <w:r>
        <w:rPr>
          <w:rFonts w:ascii="Times New Roman"/>
          <w:b w:val="false"/>
          <w:i w:val="false"/>
          <w:color w:val="000000"/>
          <w:sz w:val="28"/>
        </w:rPr>
        <w:t>№ 72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сумм определяется на основании постановления акимата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Сноска. Пункт 7 с изменениями, внесенными решениями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ff0000"/>
          <w:sz w:val="28"/>
        </w:rPr>
        <w:t xml:space="preserve">маслихата Уилского района Актюбинской области от 25.01.2013 </w:t>
      </w:r>
      <w:r>
        <w:rPr>
          <w:rFonts w:ascii="Times New Roman"/>
          <w:b w:val="false"/>
          <w:i w:val="false"/>
          <w:color w:val="000000"/>
          <w:sz w:val="28"/>
        </w:rPr>
        <w:t>№ 72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01.01.2013); от 31.07.2013 </w:t>
      </w:r>
      <w:r>
        <w:rPr>
          <w:rFonts w:ascii="Times New Roman"/>
          <w:b w:val="false"/>
          <w:i w:val="false"/>
          <w:color w:val="000000"/>
          <w:sz w:val="28"/>
        </w:rPr>
        <w:t>№ 109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01.01.2013); от 08.11.2013 </w:t>
      </w:r>
      <w:r>
        <w:rPr>
          <w:rFonts w:ascii="Times New Roman"/>
          <w:b w:val="false"/>
          <w:i w:val="false"/>
          <w:color w:val="000000"/>
          <w:sz w:val="28"/>
        </w:rPr>
        <w:t>№ 115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8. Исключен решением маслихата Уилского района Актюбинской области от 25.01.2013 </w:t>
      </w:r>
      <w:r>
        <w:rPr>
          <w:rFonts w:ascii="Times New Roman"/>
          <w:b w:val="false"/>
          <w:i w:val="false"/>
          <w:color w:val="000000"/>
          <w:sz w:val="28"/>
        </w:rPr>
        <w:t>№ 72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Учесть в районном бюджете на 2013 год поступление целевых текущих трансфертов и целевых трансфертов на развитие из областного бюджета: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строительства и реконструкции объектов образования – 103 225,5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проектирование, строительство и (или) приобретение жилья государственного коммунального жилищного фонда – 3 213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развитие коммунального хозяйства – 69 800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50 000 тысяч тенге на содержание объектов общеобразовательного обучения;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4 600 тысяч тенге на материально-техническое оснащение аппарата государственного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2 716 тысяч тенге на благоустройство и озеленение населенных пунктов;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4 999 тысяч тенге на проектирование, развитие, обустройство и (или) приобретение инженерно-коммуникационной инфраструктуры;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11 586 тысяч тенге на развитие благоустройства городов и населенных пунктов;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22 154,3 тысяч тенге на ремонт объектов в рамках развития сельских населенных пунктов по </w:t>
      </w:r>
      <w:r>
        <w:rPr>
          <w:rFonts w:ascii="Times New Roman"/>
          <w:b w:val="false"/>
          <w:i w:val="false"/>
          <w:color w:val="000000"/>
          <w:sz w:val="28"/>
        </w:rPr>
        <w:t>Дорожной карте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занятости 2020.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сумм целевых текущих трансфертов определяется на основании постановления акимата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>Сноска. Пункт 9 с изменениями, внесенными решениями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ff0000"/>
          <w:sz w:val="28"/>
        </w:rPr>
        <w:t xml:space="preserve">маслихата Уилского района Актюбинской области от 25.01.2013 </w:t>
      </w:r>
      <w:r>
        <w:rPr>
          <w:rFonts w:ascii="Times New Roman"/>
          <w:b w:val="false"/>
          <w:i w:val="false"/>
          <w:color w:val="000000"/>
          <w:sz w:val="28"/>
        </w:rPr>
        <w:t>№ 72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01.01.2013); от 26.04.2013 </w:t>
      </w:r>
      <w:r>
        <w:rPr>
          <w:rFonts w:ascii="Times New Roman"/>
          <w:b w:val="false"/>
          <w:i w:val="false"/>
          <w:color w:val="000000"/>
          <w:sz w:val="28"/>
        </w:rPr>
        <w:t>№ 89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01.01.2013); от 31.07.2013 </w:t>
      </w:r>
      <w:r>
        <w:rPr>
          <w:rFonts w:ascii="Times New Roman"/>
          <w:b w:val="false"/>
          <w:i w:val="false"/>
          <w:color w:val="000000"/>
          <w:sz w:val="28"/>
        </w:rPr>
        <w:t>№ 109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01.01.2013); от 08.11.2013 </w:t>
      </w:r>
      <w:r>
        <w:rPr>
          <w:rFonts w:ascii="Times New Roman"/>
          <w:b w:val="false"/>
          <w:i w:val="false"/>
          <w:color w:val="000000"/>
          <w:sz w:val="28"/>
        </w:rPr>
        <w:t>№ 115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Утвердить резерв местного исполнительного органа района на 2013 год в сумме 4 216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Утвердить перечень районных бюджетных программ, не подлежащих секвестру в процессе исполнения районного бюджета на 2013 год,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Утвердить объем финансирования бюджетных программ аппараттов акимов сельских округов на 2013 год,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Настоящее решение вводится в действие с 1 января 2013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сессии, секретарь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маслихата:                     Б. Бисекенов</w:t>
      </w:r>
    </w:p>
    <w:bookmarkStart w:name="z2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№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21 декабря 2012 года № 58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района на 2013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1 в редакции решения маслихата Уилского района Актюбинской области от 04.12.2013 </w:t>
      </w:r>
      <w:r>
        <w:rPr>
          <w:rFonts w:ascii="Times New Roman"/>
          <w:b w:val="false"/>
          <w:i w:val="false"/>
          <w:color w:val="ff0000"/>
          <w:sz w:val="28"/>
        </w:rPr>
        <w:t>№ 132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01.01.2013).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09"/>
        <w:gridCol w:w="690"/>
        <w:gridCol w:w="650"/>
        <w:gridCol w:w="7769"/>
        <w:gridCol w:w="256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5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тыс.тенге</w:t>
            </w:r>
          </w:p>
        </w:tc>
      </w:tr>
      <w:tr>
        <w:trPr>
          <w:trHeight w:val="30" w:hRule="atLeast"/>
        </w:trPr>
        <w:tc>
          <w:tcPr>
            <w:tcW w:w="6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2529230,6
</w:t>
            </w:r>
          </w:p>
        </w:tc>
      </w:tr>
      <w:tr>
        <w:trPr>
          <w:trHeight w:val="27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193635
</w:t>
            </w:r>
          </w:p>
        </w:tc>
      </w:tr>
      <w:tr>
        <w:trPr>
          <w:trHeight w:val="27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86499</w:t>
            </w:r>
          </w:p>
        </w:tc>
      </w:tr>
      <w:tr>
        <w:trPr>
          <w:trHeight w:val="27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86499</w:t>
            </w:r>
          </w:p>
        </w:tc>
      </w:tr>
      <w:tr>
        <w:trPr>
          <w:trHeight w:val="27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83290</w:t>
            </w:r>
          </w:p>
        </w:tc>
      </w:tr>
      <w:tr>
        <w:trPr>
          <w:trHeight w:val="25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83290</w:t>
            </w:r>
          </w:p>
        </w:tc>
      </w:tr>
      <w:tr>
        <w:trPr>
          <w:trHeight w:val="25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20366</w:t>
            </w:r>
          </w:p>
        </w:tc>
      </w:tr>
      <w:tr>
        <w:trPr>
          <w:trHeight w:val="24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5535</w:t>
            </w:r>
          </w:p>
        </w:tc>
      </w:tr>
      <w:tr>
        <w:trPr>
          <w:trHeight w:val="25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1026</w:t>
            </w:r>
          </w:p>
        </w:tc>
      </w:tr>
      <w:tr>
        <w:trPr>
          <w:trHeight w:val="24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12179</w:t>
            </w:r>
          </w:p>
        </w:tc>
      </w:tr>
      <w:tr>
        <w:trPr>
          <w:trHeight w:val="25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1626</w:t>
            </w:r>
          </w:p>
        </w:tc>
      </w:tr>
      <w:tr>
        <w:trPr>
          <w:trHeight w:val="28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2490</w:t>
            </w:r>
          </w:p>
        </w:tc>
      </w:tr>
      <w:tr>
        <w:trPr>
          <w:trHeight w:val="24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</w:t>
            </w:r>
          </w:p>
        </w:tc>
      </w:tr>
      <w:tr>
        <w:trPr>
          <w:trHeight w:val="55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</w:t>
            </w:r>
          </w:p>
        </w:tc>
      </w:tr>
      <w:tr>
        <w:trPr>
          <w:trHeight w:val="57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1896</w:t>
            </w:r>
          </w:p>
        </w:tc>
      </w:tr>
      <w:tr>
        <w:trPr>
          <w:trHeight w:val="27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Фиксированный налог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</w:t>
            </w:r>
          </w:p>
        </w:tc>
      </w:tr>
      <w:tr>
        <w:trPr>
          <w:trHeight w:val="115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990</w:t>
            </w:r>
          </w:p>
        </w:tc>
      </w:tr>
      <w:tr>
        <w:trPr>
          <w:trHeight w:val="27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990</w:t>
            </w:r>
          </w:p>
        </w:tc>
      </w:tr>
      <w:tr>
        <w:trPr>
          <w:trHeight w:val="27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16579,8
</w:t>
            </w:r>
          </w:p>
        </w:tc>
      </w:tr>
      <w:tr>
        <w:trPr>
          <w:trHeight w:val="28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1934,8</w:t>
            </w:r>
          </w:p>
        </w:tc>
      </w:tr>
      <w:tr>
        <w:trPr>
          <w:trHeight w:val="58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1930</w:t>
            </w:r>
          </w:p>
        </w:tc>
      </w:tr>
      <w:tr>
        <w:trPr>
          <w:trHeight w:val="57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кредитам, выданным из государственного бюджета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4,8</w:t>
            </w:r>
          </w:p>
        </w:tc>
      </w:tr>
      <w:tr>
        <w:trPr>
          <w:trHeight w:val="147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санкций взыскания налогооблагаемые государственными учреждениями,финансируемыми из государственного бюджета, а также содержащимися и финансируемые из бюджета (сметы расходов) Национального Банка РК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8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14645</w:t>
            </w:r>
          </w:p>
        </w:tc>
      </w:tr>
      <w:tr>
        <w:trPr>
          <w:trHeight w:val="27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14645</w:t>
            </w:r>
          </w:p>
        </w:tc>
      </w:tr>
      <w:tr>
        <w:trPr>
          <w:trHeight w:val="27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605
</w:t>
            </w:r>
          </w:p>
        </w:tc>
      </w:tr>
      <w:tr>
        <w:trPr>
          <w:trHeight w:val="28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605</w:t>
            </w:r>
          </w:p>
        </w:tc>
      </w:tr>
      <w:tr>
        <w:trPr>
          <w:trHeight w:val="28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земельных участков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605 </w:t>
            </w:r>
          </w:p>
        </w:tc>
      </w:tr>
      <w:tr>
        <w:trPr>
          <w:trHeight w:val="28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Поступление трансфертов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2318410,8
</w:t>
            </w:r>
          </w:p>
        </w:tc>
      </w:tr>
      <w:tr>
        <w:trPr>
          <w:trHeight w:val="57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2318410,8</w:t>
            </w:r>
          </w:p>
        </w:tc>
      </w:tr>
      <w:tr>
        <w:trPr>
          <w:trHeight w:val="25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2318410,8</w:t>
            </w:r>
          </w:p>
        </w:tc>
      </w:tr>
      <w:tr>
        <w:trPr>
          <w:trHeight w:val="28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249628,8</w:t>
            </w:r>
          </w:p>
        </w:tc>
      </w:tr>
      <w:tr>
        <w:trPr>
          <w:trHeight w:val="27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276577</w:t>
            </w:r>
          </w:p>
        </w:tc>
      </w:tr>
      <w:tr>
        <w:trPr>
          <w:trHeight w:val="28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Субвенции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1792205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87"/>
        <w:gridCol w:w="665"/>
        <w:gridCol w:w="690"/>
        <w:gridCol w:w="690"/>
        <w:gridCol w:w="6978"/>
        <w:gridCol w:w="2570"/>
      </w:tblGrid>
      <w:tr>
        <w:trPr>
          <w:trHeight w:val="30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Функ.группа</w:t>
            </w:r>
          </w:p>
        </w:tc>
        <w:tc>
          <w:tcPr>
            <w:tcW w:w="25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тыс.тенге</w:t>
            </w:r>
          </w:p>
        </w:tc>
      </w:tr>
      <w:tr>
        <w:trPr>
          <w:trHeight w:val="30" w:hRule="atLeast"/>
        </w:trPr>
        <w:tc>
          <w:tcPr>
            <w:tcW w:w="6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Подфункция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 прог.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2569987,9
</w:t>
            </w:r>
          </w:p>
        </w:tc>
      </w:tr>
      <w:tr>
        <w:trPr>
          <w:trHeight w:val="3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183580,8
</w:t>
            </w:r>
          </w:p>
        </w:tc>
      </w:tr>
      <w:tr>
        <w:trPr>
          <w:trHeight w:val="64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157584,8</w:t>
            </w:r>
          </w:p>
        </w:tc>
      </w:tr>
      <w:tr>
        <w:trPr>
          <w:trHeight w:val="31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района(города областного значения)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14306</w:t>
            </w:r>
          </w:p>
        </w:tc>
      </w:tr>
      <w:tr>
        <w:trPr>
          <w:trHeight w:val="61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14206</w:t>
            </w:r>
          </w:p>
        </w:tc>
      </w:tr>
      <w:tr>
        <w:trPr>
          <w:trHeight w:val="3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27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района(города областного значения)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54960</w:t>
            </w:r>
          </w:p>
        </w:tc>
      </w:tr>
      <w:tr>
        <w:trPr>
          <w:trHeight w:val="6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47926</w:t>
            </w:r>
          </w:p>
        </w:tc>
      </w:tr>
      <w:tr>
        <w:trPr>
          <w:trHeight w:val="34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7034</w:t>
            </w:r>
          </w:p>
        </w:tc>
      </w:tr>
      <w:tr>
        <w:trPr>
          <w:trHeight w:val="61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88318,8</w:t>
            </w:r>
          </w:p>
        </w:tc>
      </w:tr>
      <w:tr>
        <w:trPr>
          <w:trHeight w:val="94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аппарата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83562,8</w:t>
            </w:r>
          </w:p>
        </w:tc>
      </w:tr>
      <w:tr>
        <w:trPr>
          <w:trHeight w:val="31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3856</w:t>
            </w:r>
          </w:p>
        </w:tc>
      </w:tr>
      <w:tr>
        <w:trPr>
          <w:trHeight w:val="6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</w:t>
            </w:r>
          </w:p>
        </w:tc>
        <w:tc>
          <w:tcPr>
            <w:tcW w:w="6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за счет резерва местного исполнительного органа на неотложные затраты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</w:t>
            </w:r>
          </w:p>
        </w:tc>
      </w:tr>
      <w:tr>
        <w:trPr>
          <w:trHeight w:val="31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14136</w:t>
            </w:r>
          </w:p>
        </w:tc>
      </w:tr>
      <w:tr>
        <w:trPr>
          <w:trHeight w:val="30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14136</w:t>
            </w:r>
          </w:p>
        </w:tc>
      </w:tr>
      <w:tr>
        <w:trPr>
          <w:trHeight w:val="12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района (города областного значения) и управления коммунальной собственностью района (города областного значения)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13165</w:t>
            </w:r>
          </w:p>
        </w:tc>
      </w:tr>
      <w:tr>
        <w:trPr>
          <w:trHeight w:val="31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6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</w:t>
            </w:r>
          </w:p>
        </w:tc>
      </w:tr>
      <w:tr>
        <w:trPr>
          <w:trHeight w:val="31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</w:t>
            </w:r>
          </w:p>
        </w:tc>
      </w:tr>
      <w:tr>
        <w:trPr>
          <w:trHeight w:val="30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11860</w:t>
            </w:r>
          </w:p>
        </w:tc>
      </w:tr>
      <w:tr>
        <w:trPr>
          <w:trHeight w:val="58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11860</w:t>
            </w:r>
          </w:p>
        </w:tc>
      </w:tr>
      <w:tr>
        <w:trPr>
          <w:trHeight w:val="124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 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10910</w:t>
            </w:r>
          </w:p>
        </w:tc>
      </w:tr>
      <w:tr>
        <w:trPr>
          <w:trHeight w:val="3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950</w:t>
            </w:r>
          </w:p>
        </w:tc>
      </w:tr>
      <w:tr>
        <w:trPr>
          <w:trHeight w:val="37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02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2094
</w:t>
            </w:r>
          </w:p>
        </w:tc>
      </w:tr>
      <w:tr>
        <w:trPr>
          <w:trHeight w:val="31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2094</w:t>
            </w:r>
          </w:p>
        </w:tc>
      </w:tr>
      <w:tr>
        <w:trPr>
          <w:trHeight w:val="34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района(города областного значения)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2094</w:t>
            </w:r>
          </w:p>
        </w:tc>
      </w:tr>
      <w:tr>
        <w:trPr>
          <w:trHeight w:val="60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2094</w:t>
            </w:r>
          </w:p>
        </w:tc>
      </w:tr>
      <w:tr>
        <w:trPr>
          <w:trHeight w:val="31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04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1779149,4
</w:t>
            </w:r>
          </w:p>
        </w:tc>
      </w:tr>
      <w:tr>
        <w:trPr>
          <w:trHeight w:val="3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192294,8</w:t>
            </w:r>
          </w:p>
        </w:tc>
      </w:tr>
      <w:tr>
        <w:trPr>
          <w:trHeight w:val="3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192294,8</w:t>
            </w:r>
          </w:p>
        </w:tc>
      </w:tr>
      <w:tr>
        <w:trPr>
          <w:trHeight w:val="64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140950,2</w:t>
            </w:r>
          </w:p>
        </w:tc>
      </w:tr>
      <w:tr>
        <w:trPr>
          <w:trHeight w:val="64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6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государственного образовательного заказа в дошкольных организациях образования 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51344,6</w:t>
            </w:r>
          </w:p>
        </w:tc>
      </w:tr>
      <w:tr>
        <w:trPr>
          <w:trHeight w:val="3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1441817,1</w:t>
            </w:r>
          </w:p>
        </w:tc>
      </w:tr>
      <w:tr>
        <w:trPr>
          <w:trHeight w:val="34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1441817,1</w:t>
            </w:r>
          </w:p>
        </w:tc>
      </w:tr>
      <w:tr>
        <w:trPr>
          <w:trHeight w:val="31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1398774,1</w:t>
            </w:r>
          </w:p>
        </w:tc>
      </w:tr>
      <w:tr>
        <w:trPr>
          <w:trHeight w:val="31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43043</w:t>
            </w:r>
          </w:p>
        </w:tc>
      </w:tr>
      <w:tr>
        <w:trPr>
          <w:trHeight w:val="3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145037,5</w:t>
            </w:r>
          </w:p>
        </w:tc>
      </w:tr>
      <w:tr>
        <w:trPr>
          <w:trHeight w:val="60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104818,5</w:t>
            </w:r>
          </w:p>
        </w:tc>
      </w:tr>
      <w:tr>
        <w:trPr>
          <w:trHeight w:val="36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6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104818,5</w:t>
            </w:r>
          </w:p>
        </w:tc>
      </w:tr>
      <w:tr>
        <w:trPr>
          <w:trHeight w:val="36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40219</w:t>
            </w:r>
          </w:p>
        </w:tc>
      </w:tr>
      <w:tr>
        <w:trPr>
          <w:trHeight w:val="66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14127</w:t>
            </w:r>
          </w:p>
        </w:tc>
      </w:tr>
      <w:tr>
        <w:trPr>
          <w:trHeight w:val="94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5681</w:t>
            </w:r>
          </w:p>
        </w:tc>
      </w:tr>
      <w:tr>
        <w:trPr>
          <w:trHeight w:val="60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977</w:t>
            </w:r>
          </w:p>
        </w:tc>
      </w:tr>
      <w:tr>
        <w:trPr>
          <w:trHeight w:val="34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90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3042</w:t>
            </w:r>
          </w:p>
        </w:tc>
      </w:tr>
      <w:tr>
        <w:trPr>
          <w:trHeight w:val="60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6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16292</w:t>
            </w:r>
          </w:p>
        </w:tc>
      </w:tr>
      <w:tr>
        <w:trPr>
          <w:trHeight w:val="31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06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Социальная помощь и социальное обеспечение 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95774,3
</w:t>
            </w:r>
          </w:p>
        </w:tc>
      </w:tr>
      <w:tr>
        <w:trPr>
          <w:trHeight w:val="3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83073,3</w:t>
            </w:r>
          </w:p>
        </w:tc>
      </w:tr>
      <w:tr>
        <w:trPr>
          <w:trHeight w:val="61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83073,3</w:t>
            </w:r>
          </w:p>
        </w:tc>
      </w:tr>
      <w:tr>
        <w:trPr>
          <w:trHeight w:val="3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18137</w:t>
            </w:r>
          </w:p>
        </w:tc>
      </w:tr>
      <w:tr>
        <w:trPr>
          <w:trHeight w:val="148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8216</w:t>
            </w:r>
          </w:p>
        </w:tc>
      </w:tr>
      <w:tr>
        <w:trPr>
          <w:trHeight w:val="3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Жилищная помощь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22946</w:t>
            </w:r>
          </w:p>
        </w:tc>
      </w:tr>
      <w:tr>
        <w:trPr>
          <w:trHeight w:val="51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3494</w:t>
            </w:r>
          </w:p>
        </w:tc>
      </w:tr>
      <w:tr>
        <w:trPr>
          <w:trHeight w:val="34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27621,3</w:t>
            </w:r>
          </w:p>
        </w:tc>
      </w:tr>
      <w:tr>
        <w:trPr>
          <w:trHeight w:val="15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2659</w:t>
            </w:r>
          </w:p>
        </w:tc>
      </w:tr>
      <w:tr>
        <w:trPr>
          <w:trHeight w:val="31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 населения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12701</w:t>
            </w:r>
          </w:p>
        </w:tc>
      </w:tr>
      <w:tr>
        <w:trPr>
          <w:trHeight w:val="60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12701</w:t>
            </w:r>
          </w:p>
        </w:tc>
      </w:tr>
      <w:tr>
        <w:trPr>
          <w:trHeight w:val="91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11679</w:t>
            </w:r>
          </w:p>
        </w:tc>
      </w:tr>
      <w:tr>
        <w:trPr>
          <w:trHeight w:val="28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6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</w:t>
            </w:r>
          </w:p>
        </w:tc>
      </w:tr>
      <w:tr>
        <w:trPr>
          <w:trHeight w:val="57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</w:t>
            </w:r>
          </w:p>
        </w:tc>
      </w:tr>
      <w:tr>
        <w:trPr>
          <w:trHeight w:val="30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07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231188,3
</w:t>
            </w:r>
          </w:p>
        </w:tc>
      </w:tr>
      <w:tr>
        <w:trPr>
          <w:trHeight w:val="28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116976,3</w:t>
            </w:r>
          </w:p>
        </w:tc>
      </w:tr>
      <w:tr>
        <w:trPr>
          <w:trHeight w:val="87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1870</w:t>
            </w:r>
          </w:p>
        </w:tc>
      </w:tr>
      <w:tr>
        <w:trPr>
          <w:trHeight w:val="27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1690</w:t>
            </w:r>
          </w:p>
        </w:tc>
      </w:tr>
      <w:tr>
        <w:trPr>
          <w:trHeight w:val="30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жильем отдельных категорий граждан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7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</w:p>
        </w:tc>
        <w:tc>
          <w:tcPr>
            <w:tcW w:w="6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Проектирование, развитие, обустройство и (или) приобретение инженерно-коммуникационной инфраструктуры 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</w:t>
            </w:r>
          </w:p>
        </w:tc>
      </w:tr>
      <w:tr>
        <w:trPr>
          <w:trHeight w:val="58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92952</w:t>
            </w:r>
          </w:p>
        </w:tc>
      </w:tr>
      <w:tr>
        <w:trPr>
          <w:trHeight w:val="61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строительство и (или) приобретение жилья государственного коммунального жилищного фонда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67733</w:t>
            </w:r>
          </w:p>
        </w:tc>
      </w:tr>
      <w:tr>
        <w:trPr>
          <w:trHeight w:val="60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Проектирование, развитие, обустройство и (или) приобретение инженерно-коммуникационной инфраструктуры 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25219</w:t>
            </w:r>
          </w:p>
        </w:tc>
      </w:tr>
      <w:tr>
        <w:trPr>
          <w:trHeight w:val="88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074</w:t>
            </w:r>
          </w:p>
        </w:tc>
        <w:tc>
          <w:tcPr>
            <w:tcW w:w="6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 обустройство недостающей инженерно-коммуникационной инфраструктуры в рамках второго направления Программы занятости 2020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5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710,9</w:t>
            </w:r>
          </w:p>
        </w:tc>
      </w:tr>
      <w:tr>
        <w:trPr>
          <w:trHeight w:val="55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6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сельских населенных пунктов по Дорожной карте занятости 2020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710,9</w:t>
            </w:r>
          </w:p>
        </w:tc>
      </w:tr>
      <w:tr>
        <w:trPr>
          <w:trHeight w:val="3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21443,4</w:t>
            </w:r>
          </w:p>
        </w:tc>
      </w:tr>
      <w:tr>
        <w:trPr>
          <w:trHeight w:val="55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6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сельских населенных пунктов по Дорожной карте занятости 2020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21443,4</w:t>
            </w:r>
          </w:p>
        </w:tc>
      </w:tr>
      <w:tr>
        <w:trPr>
          <w:trHeight w:val="3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Коммунальное хозяйство 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83117</w:t>
            </w:r>
          </w:p>
        </w:tc>
      </w:tr>
      <w:tr>
        <w:trPr>
          <w:trHeight w:val="87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13317</w:t>
            </w:r>
          </w:p>
        </w:tc>
      </w:tr>
      <w:tr>
        <w:trPr>
          <w:trHeight w:val="30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13317</w:t>
            </w:r>
          </w:p>
        </w:tc>
      </w:tr>
      <w:tr>
        <w:trPr>
          <w:trHeight w:val="64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69800</w:t>
            </w:r>
          </w:p>
        </w:tc>
      </w:tr>
      <w:tr>
        <w:trPr>
          <w:trHeight w:val="31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коммунального хозяйства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69800</w:t>
            </w:r>
          </w:p>
        </w:tc>
      </w:tr>
      <w:tr>
        <w:trPr>
          <w:trHeight w:val="3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31095</w:t>
            </w:r>
          </w:p>
        </w:tc>
      </w:tr>
      <w:tr>
        <w:trPr>
          <w:trHeight w:val="60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15218</w:t>
            </w:r>
          </w:p>
        </w:tc>
      </w:tr>
      <w:tr>
        <w:trPr>
          <w:trHeight w:val="28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5167</w:t>
            </w:r>
          </w:p>
        </w:tc>
      </w:tr>
      <w:tr>
        <w:trPr>
          <w:trHeight w:val="30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946</w:t>
            </w:r>
          </w:p>
        </w:tc>
      </w:tr>
      <w:tr>
        <w:trPr>
          <w:trHeight w:val="27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</w:t>
            </w:r>
          </w:p>
        </w:tc>
      </w:tr>
      <w:tr>
        <w:trPr>
          <w:trHeight w:val="30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8910</w:t>
            </w:r>
          </w:p>
        </w:tc>
      </w:tr>
      <w:tr>
        <w:trPr>
          <w:trHeight w:val="88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2716</w:t>
            </w:r>
          </w:p>
        </w:tc>
      </w:tr>
      <w:tr>
        <w:trPr>
          <w:trHeight w:val="3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6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2716</w:t>
            </w:r>
          </w:p>
        </w:tc>
      </w:tr>
      <w:tr>
        <w:trPr>
          <w:trHeight w:val="58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13161</w:t>
            </w:r>
          </w:p>
        </w:tc>
      </w:tr>
      <w:tr>
        <w:trPr>
          <w:trHeight w:val="34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благоустройства городов и населенных пунктов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13161</w:t>
            </w:r>
          </w:p>
        </w:tc>
      </w:tr>
      <w:tr>
        <w:trPr>
          <w:trHeight w:val="34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08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124881
</w:t>
            </w:r>
          </w:p>
        </w:tc>
      </w:tr>
      <w:tr>
        <w:trPr>
          <w:trHeight w:val="28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61872</w:t>
            </w:r>
          </w:p>
        </w:tc>
      </w:tr>
      <w:tr>
        <w:trPr>
          <w:trHeight w:val="58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61872</w:t>
            </w:r>
          </w:p>
        </w:tc>
      </w:tr>
      <w:tr>
        <w:trPr>
          <w:trHeight w:val="27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61872</w:t>
            </w:r>
          </w:p>
        </w:tc>
      </w:tr>
      <w:tr>
        <w:trPr>
          <w:trHeight w:val="25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Спорт 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1883</w:t>
            </w:r>
          </w:p>
        </w:tc>
      </w:tr>
      <w:tr>
        <w:trPr>
          <w:trHeight w:val="57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1883</w:t>
            </w:r>
          </w:p>
        </w:tc>
      </w:tr>
      <w:tr>
        <w:trPr>
          <w:trHeight w:val="60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668</w:t>
            </w:r>
          </w:p>
        </w:tc>
      </w:tr>
      <w:tr>
        <w:trPr>
          <w:trHeight w:val="87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1215</w:t>
            </w:r>
          </w:p>
        </w:tc>
      </w:tr>
      <w:tr>
        <w:trPr>
          <w:trHeight w:val="30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43271</w:t>
            </w:r>
          </w:p>
        </w:tc>
      </w:tr>
      <w:tr>
        <w:trPr>
          <w:trHeight w:val="57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40028</w:t>
            </w:r>
          </w:p>
        </w:tc>
      </w:tr>
      <w:tr>
        <w:trPr>
          <w:trHeight w:val="3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39812</w:t>
            </w:r>
          </w:p>
        </w:tc>
      </w:tr>
      <w:tr>
        <w:trPr>
          <w:trHeight w:val="60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</w:t>
            </w:r>
          </w:p>
        </w:tc>
      </w:tr>
      <w:tr>
        <w:trPr>
          <w:trHeight w:val="39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3243</w:t>
            </w:r>
          </w:p>
        </w:tc>
      </w:tr>
      <w:tr>
        <w:trPr>
          <w:trHeight w:val="60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проведению государственной информационной политики через газеты и журналы 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</w:t>
            </w:r>
          </w:p>
        </w:tc>
      </w:tr>
      <w:tr>
        <w:trPr>
          <w:trHeight w:val="61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743</w:t>
            </w:r>
          </w:p>
        </w:tc>
      </w:tr>
      <w:tr>
        <w:trPr>
          <w:trHeight w:val="60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17855</w:t>
            </w:r>
          </w:p>
        </w:tc>
      </w:tr>
      <w:tr>
        <w:trPr>
          <w:trHeight w:val="60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10374</w:t>
            </w:r>
          </w:p>
        </w:tc>
      </w:tr>
      <w:tr>
        <w:trPr>
          <w:trHeight w:val="6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4984</w:t>
            </w:r>
          </w:p>
        </w:tc>
      </w:tr>
      <w:tr>
        <w:trPr>
          <w:trHeight w:val="3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</w:t>
            </w:r>
          </w:p>
        </w:tc>
      </w:tr>
      <w:tr>
        <w:trPr>
          <w:trHeight w:val="61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6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5143</w:t>
            </w:r>
          </w:p>
        </w:tc>
      </w:tr>
      <w:tr>
        <w:trPr>
          <w:trHeight w:val="31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6122</w:t>
            </w:r>
          </w:p>
        </w:tc>
      </w:tr>
      <w:tr>
        <w:trPr>
          <w:trHeight w:val="9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4622</w:t>
            </w:r>
          </w:p>
        </w:tc>
      </w:tr>
      <w:tr>
        <w:trPr>
          <w:trHeight w:val="57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региональных программ в сфере молодежной политики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</w:t>
            </w:r>
          </w:p>
        </w:tc>
      </w:tr>
      <w:tr>
        <w:trPr>
          <w:trHeight w:val="30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60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1359</w:t>
            </w:r>
          </w:p>
        </w:tc>
      </w:tr>
      <w:tr>
        <w:trPr>
          <w:trHeight w:val="6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1209</w:t>
            </w:r>
          </w:p>
        </w:tc>
      </w:tr>
      <w:tr>
        <w:trPr>
          <w:trHeight w:val="3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117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Сельское, водное, лесное, рыбное хозяйство, особоохраняемые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86527,1
</w:t>
            </w:r>
          </w:p>
        </w:tc>
      </w:tr>
      <w:tr>
        <w:trPr>
          <w:trHeight w:val="25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20391,1</w:t>
            </w:r>
          </w:p>
        </w:tc>
      </w:tr>
      <w:tr>
        <w:trPr>
          <w:trHeight w:val="55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1746</w:t>
            </w:r>
          </w:p>
        </w:tc>
      </w:tr>
      <w:tr>
        <w:trPr>
          <w:trHeight w:val="36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сельского хозяйства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1746</w:t>
            </w:r>
          </w:p>
        </w:tc>
      </w:tr>
      <w:tr>
        <w:trPr>
          <w:trHeight w:val="64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12014,8</w:t>
            </w:r>
          </w:p>
        </w:tc>
      </w:tr>
      <w:tr>
        <w:trPr>
          <w:trHeight w:val="60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сфере сельского хозяйства и ветеринарии 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11256,8</w:t>
            </w:r>
          </w:p>
        </w:tc>
      </w:tr>
      <w:tr>
        <w:trPr>
          <w:trHeight w:val="30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3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4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мероприятий по идентификации сельскохозяйственных животных 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558</w:t>
            </w:r>
          </w:p>
        </w:tc>
      </w:tr>
      <w:tr>
        <w:trPr>
          <w:trHeight w:val="61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6630,3</w:t>
            </w:r>
          </w:p>
        </w:tc>
      </w:tr>
      <w:tr>
        <w:trPr>
          <w:trHeight w:val="34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6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6630,3</w:t>
            </w:r>
          </w:p>
        </w:tc>
      </w:tr>
      <w:tr>
        <w:trPr>
          <w:trHeight w:val="30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6057</w:t>
            </w:r>
          </w:p>
        </w:tc>
      </w:tr>
      <w:tr>
        <w:trPr>
          <w:trHeight w:val="37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6057</w:t>
            </w:r>
          </w:p>
        </w:tc>
      </w:tr>
      <w:tr>
        <w:trPr>
          <w:trHeight w:val="90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5957</w:t>
            </w:r>
          </w:p>
        </w:tc>
      </w:tr>
      <w:tr>
        <w:trPr>
          <w:trHeight w:val="31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9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Землеустройство, проводимое при установлении границ городов районного значения, районов в городе, поселков аулов (сел), аульных (сельских) округов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6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60079</w:t>
            </w:r>
          </w:p>
        </w:tc>
      </w:tr>
      <w:tr>
        <w:trPr>
          <w:trHeight w:val="60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60079</w:t>
            </w:r>
          </w:p>
        </w:tc>
      </w:tr>
      <w:tr>
        <w:trPr>
          <w:trHeight w:val="30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60079</w:t>
            </w:r>
          </w:p>
        </w:tc>
      </w:tr>
      <w:tr>
        <w:trPr>
          <w:trHeight w:val="66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8389
</w:t>
            </w:r>
          </w:p>
        </w:tc>
      </w:tr>
      <w:tr>
        <w:trPr>
          <w:trHeight w:val="3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8389</w:t>
            </w:r>
          </w:p>
        </w:tc>
      </w:tr>
      <w:tr>
        <w:trPr>
          <w:trHeight w:val="6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8389</w:t>
            </w:r>
          </w:p>
        </w:tc>
      </w:tr>
      <w:tr>
        <w:trPr>
          <w:trHeight w:val="15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8169</w:t>
            </w:r>
          </w:p>
        </w:tc>
      </w:tr>
      <w:tr>
        <w:trPr>
          <w:trHeight w:val="88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</w:tr>
      <w:tr>
        <w:trPr>
          <w:trHeight w:val="30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4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11668
</w:t>
            </w:r>
          </w:p>
        </w:tc>
      </w:tr>
      <w:tr>
        <w:trPr>
          <w:trHeight w:val="30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11668</w:t>
            </w:r>
          </w:p>
        </w:tc>
      </w:tr>
      <w:tr>
        <w:trPr>
          <w:trHeight w:val="9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11668</w:t>
            </w:r>
          </w:p>
        </w:tc>
      </w:tr>
      <w:tr>
        <w:trPr>
          <w:trHeight w:val="34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функционирования автомобильных дорог 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5168</w:t>
            </w:r>
          </w:p>
        </w:tc>
      </w:tr>
      <w:tr>
        <w:trPr>
          <w:trHeight w:val="60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</w:p>
        </w:tc>
        <w:tc>
          <w:tcPr>
            <w:tcW w:w="6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6500</w:t>
            </w:r>
          </w:p>
        </w:tc>
      </w:tr>
      <w:tr>
        <w:trPr>
          <w:trHeight w:val="40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27976,4
</w:t>
            </w:r>
          </w:p>
        </w:tc>
      </w:tr>
      <w:tr>
        <w:trPr>
          <w:trHeight w:val="61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2407</w:t>
            </w:r>
          </w:p>
        </w:tc>
      </w:tr>
      <w:tr>
        <w:trPr>
          <w:trHeight w:val="37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2407</w:t>
            </w:r>
          </w:p>
        </w:tc>
      </w:tr>
      <w:tr>
        <w:trPr>
          <w:trHeight w:val="94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развития предпринимательства и промышленности 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2107</w:t>
            </w:r>
          </w:p>
        </w:tc>
      </w:tr>
      <w:tr>
        <w:trPr>
          <w:trHeight w:val="36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30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25569,4</w:t>
            </w:r>
          </w:p>
        </w:tc>
      </w:tr>
      <w:tr>
        <w:trPr>
          <w:trHeight w:val="60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11677,4</w:t>
            </w:r>
          </w:p>
        </w:tc>
      </w:tr>
      <w:tr>
        <w:trPr>
          <w:trHeight w:val="57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6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Программы «Развитие регионов» 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11677,4</w:t>
            </w:r>
          </w:p>
        </w:tc>
      </w:tr>
      <w:tr>
        <w:trPr>
          <w:trHeight w:val="30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6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87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13892</w:t>
            </w:r>
          </w:p>
        </w:tc>
      </w:tr>
      <w:tr>
        <w:trPr>
          <w:trHeight w:val="88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6543</w:t>
            </w:r>
          </w:p>
        </w:tc>
      </w:tr>
      <w:tr>
        <w:trPr>
          <w:trHeight w:val="31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</w:t>
            </w:r>
          </w:p>
        </w:tc>
      </w:tr>
      <w:tr>
        <w:trPr>
          <w:trHeight w:val="61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6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Программы «Развитие регионов» 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6799</w:t>
            </w:r>
          </w:p>
        </w:tc>
      </w:tr>
      <w:tr>
        <w:trPr>
          <w:trHeight w:val="3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14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4,8
</w:t>
            </w:r>
          </w:p>
        </w:tc>
      </w:tr>
      <w:tr>
        <w:trPr>
          <w:trHeight w:val="3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4,8</w:t>
            </w:r>
          </w:p>
        </w:tc>
      </w:tr>
      <w:tr>
        <w:trPr>
          <w:trHeight w:val="3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4,8</w:t>
            </w:r>
          </w:p>
        </w:tc>
      </w:tr>
      <w:tr>
        <w:trPr>
          <w:trHeight w:val="91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4,8</w:t>
            </w:r>
          </w:p>
        </w:tc>
      </w:tr>
      <w:tr>
        <w:trPr>
          <w:trHeight w:val="27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18754,8</w:t>
            </w:r>
          </w:p>
        </w:tc>
      </w:tr>
      <w:tr>
        <w:trPr>
          <w:trHeight w:val="3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18754,8</w:t>
            </w:r>
          </w:p>
        </w:tc>
      </w:tr>
      <w:tr>
        <w:trPr>
          <w:trHeight w:val="30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18754,8</w:t>
            </w:r>
          </w:p>
        </w:tc>
      </w:tr>
      <w:tr>
        <w:trPr>
          <w:trHeight w:val="64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18754,8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19706,7
</w:t>
            </w:r>
          </w:p>
        </w:tc>
      </w:tr>
      <w:tr>
        <w:trPr>
          <w:trHeight w:val="28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23565,7
</w:t>
            </w:r>
          </w:p>
        </w:tc>
      </w:tr>
      <w:tr>
        <w:trPr>
          <w:trHeight w:val="118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Сельское, водное, лесное, рыбное хозяйство, особоохраняемые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23565,7
</w:t>
            </w:r>
          </w:p>
        </w:tc>
      </w:tr>
      <w:tr>
        <w:trPr>
          <w:trHeight w:val="28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23565,7</w:t>
            </w:r>
          </w:p>
        </w:tc>
      </w:tr>
      <w:tr>
        <w:trPr>
          <w:trHeight w:val="60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23565,7</w:t>
            </w:r>
          </w:p>
        </w:tc>
      </w:tr>
      <w:tr>
        <w:trPr>
          <w:trHeight w:val="6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23565,7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3859
</w:t>
            </w:r>
          </w:p>
        </w:tc>
      </w:tr>
      <w:tr>
        <w:trPr>
          <w:trHeight w:val="37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3859</w:t>
            </w:r>
          </w:p>
        </w:tc>
      </w:tr>
      <w:tr>
        <w:trPr>
          <w:trHeight w:val="58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3859</w:t>
            </w:r>
          </w:p>
        </w:tc>
      </w:tr>
      <w:tr>
        <w:trPr>
          <w:trHeight w:val="31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IV. Сальдо по операциям с финансовыми активами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
</w:t>
            </w:r>
          </w:p>
        </w:tc>
      </w:tr>
      <w:tr>
        <w:trPr>
          <w:trHeight w:val="34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V.Дефицит бюджета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-60464
</w:t>
            </w:r>
          </w:p>
        </w:tc>
      </w:tr>
      <w:tr>
        <w:trPr>
          <w:trHeight w:val="34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VI.Финансирование дефицита бюджета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60464
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Поступление займа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23565,7
</w:t>
            </w:r>
          </w:p>
        </w:tc>
      </w:tr>
      <w:tr>
        <w:trPr>
          <w:trHeight w:val="34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23565,7</w:t>
            </w:r>
          </w:p>
        </w:tc>
      </w:tr>
      <w:tr>
        <w:trPr>
          <w:trHeight w:val="3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Договора займа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23565,7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16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Погашение займа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4679,8
</w:t>
            </w:r>
          </w:p>
        </w:tc>
      </w:tr>
      <w:tr>
        <w:trPr>
          <w:trHeight w:val="3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займа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4679,8</w:t>
            </w:r>
          </w:p>
        </w:tc>
      </w:tr>
      <w:tr>
        <w:trPr>
          <w:trHeight w:val="34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4679,8</w:t>
            </w:r>
          </w:p>
        </w:tc>
      </w:tr>
      <w:tr>
        <w:trPr>
          <w:trHeight w:val="58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3859</w:t>
            </w:r>
          </w:p>
        </w:tc>
      </w:tr>
      <w:tr>
        <w:trPr>
          <w:trHeight w:val="67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6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бюджетных кредитов, выданных из местного бюджета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820,8</w:t>
            </w:r>
          </w:p>
        </w:tc>
      </w:tr>
      <w:tr>
        <w:trPr>
          <w:trHeight w:val="36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41578,1
</w:t>
            </w:r>
          </w:p>
        </w:tc>
      </w:tr>
      <w:tr>
        <w:trPr>
          <w:trHeight w:val="36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41578,1</w:t>
            </w:r>
          </w:p>
        </w:tc>
      </w:tr>
      <w:tr>
        <w:trPr>
          <w:trHeight w:val="36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41578,1</w:t>
            </w:r>
          </w:p>
        </w:tc>
      </w:tr>
    </w:tbl>
    <w:bookmarkStart w:name="z2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№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21 декабря 2012 года № 58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района на 2014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69"/>
        <w:gridCol w:w="689"/>
        <w:gridCol w:w="629"/>
        <w:gridCol w:w="8294"/>
        <w:gridCol w:w="219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1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тыс.тенге</w:t>
            </w:r>
          </w:p>
        </w:tc>
      </w:tr>
      <w:tr>
        <w:trPr>
          <w:trHeight w:val="30" w:hRule="atLeast"/>
        </w:trPr>
        <w:tc>
          <w:tcPr>
            <w:tcW w:w="4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2373353
</w:t>
            </w:r>
          </w:p>
        </w:tc>
      </w:tr>
      <w:tr>
        <w:trPr>
          <w:trHeight w:val="33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210748
</w:t>
            </w:r>
          </w:p>
        </w:tc>
      </w:tr>
      <w:tr>
        <w:trPr>
          <w:trHeight w:val="27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88905</w:t>
            </w:r>
          </w:p>
        </w:tc>
      </w:tr>
      <w:tr>
        <w:trPr>
          <w:trHeight w:val="27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88905</w:t>
            </w:r>
          </w:p>
        </w:tc>
      </w:tr>
      <w:tr>
        <w:trPr>
          <w:trHeight w:val="27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96431</w:t>
            </w:r>
          </w:p>
        </w:tc>
      </w:tr>
      <w:tr>
        <w:trPr>
          <w:trHeight w:val="255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96431</w:t>
            </w:r>
          </w:p>
        </w:tc>
      </w:tr>
      <w:tr>
        <w:trPr>
          <w:trHeight w:val="27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21297</w:t>
            </w:r>
          </w:p>
        </w:tc>
      </w:tr>
      <w:tr>
        <w:trPr>
          <w:trHeight w:val="24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6538</w:t>
            </w:r>
          </w:p>
        </w:tc>
      </w:tr>
      <w:tr>
        <w:trPr>
          <w:trHeight w:val="27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1635</w:t>
            </w:r>
          </w:p>
        </w:tc>
      </w:tr>
      <w:tr>
        <w:trPr>
          <w:trHeight w:val="24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11384</w:t>
            </w:r>
          </w:p>
        </w:tc>
      </w:tr>
      <w:tr>
        <w:trPr>
          <w:trHeight w:val="285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1740</w:t>
            </w:r>
          </w:p>
        </w:tc>
      </w:tr>
      <w:tr>
        <w:trPr>
          <w:trHeight w:val="285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2853</w:t>
            </w:r>
          </w:p>
        </w:tc>
      </w:tr>
      <w:tr>
        <w:trPr>
          <w:trHeight w:val="24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82 </w:t>
            </w:r>
          </w:p>
        </w:tc>
      </w:tr>
      <w:tr>
        <w:trPr>
          <w:trHeight w:val="555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824</w:t>
            </w:r>
          </w:p>
        </w:tc>
      </w:tr>
      <w:tr>
        <w:trPr>
          <w:trHeight w:val="57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1849</w:t>
            </w:r>
          </w:p>
        </w:tc>
      </w:tr>
      <w:tr>
        <w:trPr>
          <w:trHeight w:val="27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Фиксированный налог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98 </w:t>
            </w:r>
          </w:p>
        </w:tc>
      </w:tr>
      <w:tr>
        <w:trPr>
          <w:trHeight w:val="120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1 262 </w:t>
            </w:r>
          </w:p>
        </w:tc>
      </w:tr>
      <w:tr>
        <w:trPr>
          <w:trHeight w:val="27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1 262 </w:t>
            </w:r>
          </w:p>
        </w:tc>
      </w:tr>
      <w:tr>
        <w:trPr>
          <w:trHeight w:val="27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14519
</w:t>
            </w:r>
          </w:p>
        </w:tc>
      </w:tr>
      <w:tr>
        <w:trPr>
          <w:trHeight w:val="30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1203</w:t>
            </w:r>
          </w:p>
        </w:tc>
      </w:tr>
      <w:tr>
        <w:trPr>
          <w:trHeight w:val="60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1203</w:t>
            </w:r>
          </w:p>
        </w:tc>
      </w:tr>
      <w:tr>
        <w:trPr>
          <w:trHeight w:val="1485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Штрафы,пени,санкций взыскания налогооблагаемые государственными учреждениями,финансируемыми из государственного бюджета, а также содержащимися и финансируемые из бюджета (сметы расходов)Национального Банка РК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2 263 </w:t>
            </w:r>
          </w:p>
        </w:tc>
      </w:tr>
      <w:tr>
        <w:trPr>
          <w:trHeight w:val="255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11 053 </w:t>
            </w:r>
          </w:p>
        </w:tc>
      </w:tr>
      <w:tr>
        <w:trPr>
          <w:trHeight w:val="27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11 053 </w:t>
            </w:r>
          </w:p>
        </w:tc>
      </w:tr>
      <w:tr>
        <w:trPr>
          <w:trHeight w:val="27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303 
</w:t>
            </w:r>
          </w:p>
        </w:tc>
      </w:tr>
      <w:tr>
        <w:trPr>
          <w:trHeight w:val="285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303 </w:t>
            </w:r>
          </w:p>
        </w:tc>
      </w:tr>
      <w:tr>
        <w:trPr>
          <w:trHeight w:val="285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земельных участков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303 </w:t>
            </w:r>
          </w:p>
        </w:tc>
      </w:tr>
      <w:tr>
        <w:trPr>
          <w:trHeight w:val="285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Поступление трансфертов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2147783
</w:t>
            </w:r>
          </w:p>
        </w:tc>
      </w:tr>
      <w:tr>
        <w:trPr>
          <w:trHeight w:val="57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2147783</w:t>
            </w:r>
          </w:p>
        </w:tc>
      </w:tr>
      <w:tr>
        <w:trPr>
          <w:trHeight w:val="255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2147783</w:t>
            </w:r>
          </w:p>
        </w:tc>
      </w:tr>
      <w:tr>
        <w:trPr>
          <w:trHeight w:val="285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196507</w:t>
            </w:r>
          </w:p>
        </w:tc>
      </w:tr>
      <w:tr>
        <w:trPr>
          <w:trHeight w:val="27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125174</w:t>
            </w:r>
          </w:p>
        </w:tc>
      </w:tr>
      <w:tr>
        <w:trPr>
          <w:trHeight w:val="255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Субвенции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1826102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24"/>
        <w:gridCol w:w="803"/>
        <w:gridCol w:w="788"/>
        <w:gridCol w:w="749"/>
        <w:gridCol w:w="6923"/>
        <w:gridCol w:w="2193"/>
      </w:tblGrid>
      <w:tr>
        <w:trPr>
          <w:trHeight w:val="30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Функ.группа</w:t>
            </w:r>
          </w:p>
        </w:tc>
        <w:tc>
          <w:tcPr>
            <w:tcW w:w="21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тыс.тенге</w:t>
            </w:r>
          </w:p>
        </w:tc>
      </w:tr>
      <w:tr>
        <w:trPr>
          <w:trHeight w:val="30" w:hRule="atLeast"/>
        </w:trPr>
        <w:tc>
          <w:tcPr>
            <w:tcW w:w="8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Подфункция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Адм.прог.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2373353
</w:t>
            </w:r>
          </w:p>
        </w:tc>
      </w:tr>
      <w:tr>
        <w:trPr>
          <w:trHeight w:val="3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181457
</w:t>
            </w:r>
          </w:p>
        </w:tc>
      </w:tr>
      <w:tr>
        <w:trPr>
          <w:trHeight w:val="885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152840</w:t>
            </w:r>
          </w:p>
        </w:tc>
      </w:tr>
      <w:tr>
        <w:trPr>
          <w:trHeight w:val="315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района(города областного значения)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15414</w:t>
            </w:r>
          </w:p>
        </w:tc>
      </w:tr>
      <w:tr>
        <w:trPr>
          <w:trHeight w:val="6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15414</w:t>
            </w:r>
          </w:p>
        </w:tc>
      </w:tr>
      <w:tr>
        <w:trPr>
          <w:trHeight w:val="315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района(города областного значения)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54854</w:t>
            </w:r>
          </w:p>
        </w:tc>
      </w:tr>
      <w:tr>
        <w:trPr>
          <w:trHeight w:val="60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54854</w:t>
            </w:r>
          </w:p>
        </w:tc>
      </w:tr>
      <w:tr>
        <w:trPr>
          <w:trHeight w:val="60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82572</w:t>
            </w:r>
          </w:p>
        </w:tc>
      </w:tr>
      <w:tr>
        <w:trPr>
          <w:trHeight w:val="9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аппарата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82572</w:t>
            </w:r>
          </w:p>
        </w:tc>
      </w:tr>
      <w:tr>
        <w:trPr>
          <w:trHeight w:val="315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15053</w:t>
            </w:r>
          </w:p>
        </w:tc>
      </w:tr>
      <w:tr>
        <w:trPr>
          <w:trHeight w:val="30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15053</w:t>
            </w:r>
          </w:p>
        </w:tc>
      </w:tr>
      <w:tr>
        <w:trPr>
          <w:trHeight w:val="975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в области исполнения бюджета района (города областного значения) и управления коммунальной собственностью района 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14816</w:t>
            </w:r>
          </w:p>
        </w:tc>
      </w:tr>
      <w:tr>
        <w:trPr>
          <w:trHeight w:val="36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</w:t>
            </w:r>
          </w:p>
        </w:tc>
      </w:tr>
      <w:tr>
        <w:trPr>
          <w:trHeight w:val="345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13564</w:t>
            </w:r>
          </w:p>
        </w:tc>
      </w:tr>
      <w:tr>
        <w:trPr>
          <w:trHeight w:val="66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экономики, бюджетного планирования и предпринимательства района (города областного значения)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13564</w:t>
            </w:r>
          </w:p>
        </w:tc>
      </w:tr>
      <w:tr>
        <w:trPr>
          <w:trHeight w:val="1245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формирования, развития экономической политики, системы государственного планирования, управления района и предпринимательства (города областного значения)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13564</w:t>
            </w:r>
          </w:p>
        </w:tc>
      </w:tr>
      <w:tr>
        <w:trPr>
          <w:trHeight w:val="3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02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1817
</w:t>
            </w:r>
          </w:p>
        </w:tc>
      </w:tr>
      <w:tr>
        <w:trPr>
          <w:trHeight w:val="30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1817</w:t>
            </w:r>
          </w:p>
        </w:tc>
      </w:tr>
      <w:tr>
        <w:trPr>
          <w:trHeight w:val="39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района(города областного значения)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1817</w:t>
            </w:r>
          </w:p>
        </w:tc>
      </w:tr>
      <w:tr>
        <w:trPr>
          <w:trHeight w:val="585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1817</w:t>
            </w:r>
          </w:p>
        </w:tc>
      </w:tr>
      <w:tr>
        <w:trPr>
          <w:trHeight w:val="315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04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1615507
</w:t>
            </w:r>
          </w:p>
        </w:tc>
      </w:tr>
      <w:tr>
        <w:trPr>
          <w:trHeight w:val="36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227749</w:t>
            </w:r>
          </w:p>
        </w:tc>
      </w:tr>
      <w:tr>
        <w:trPr>
          <w:trHeight w:val="615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227749</w:t>
            </w:r>
          </w:p>
        </w:tc>
      </w:tr>
      <w:tr>
        <w:trPr>
          <w:trHeight w:val="645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176845</w:t>
            </w:r>
          </w:p>
        </w:tc>
      </w:tr>
      <w:tr>
        <w:trPr>
          <w:trHeight w:val="66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6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государственного образовательного заказа в дошкольных организациях образования 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50904</w:t>
            </w:r>
          </w:p>
        </w:tc>
      </w:tr>
      <w:tr>
        <w:trPr>
          <w:trHeight w:val="39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1377029</w:t>
            </w:r>
          </w:p>
        </w:tc>
      </w:tr>
      <w:tr>
        <w:trPr>
          <w:trHeight w:val="615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1377029</w:t>
            </w:r>
          </w:p>
        </w:tc>
      </w:tr>
      <w:tr>
        <w:trPr>
          <w:trHeight w:val="375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1338291</w:t>
            </w:r>
          </w:p>
        </w:tc>
      </w:tr>
      <w:tr>
        <w:trPr>
          <w:trHeight w:val="39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38738</w:t>
            </w:r>
          </w:p>
        </w:tc>
      </w:tr>
      <w:tr>
        <w:trPr>
          <w:trHeight w:val="405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10729</w:t>
            </w:r>
          </w:p>
        </w:tc>
      </w:tr>
      <w:tr>
        <w:trPr>
          <w:trHeight w:val="645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35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6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2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10729</w:t>
            </w:r>
          </w:p>
        </w:tc>
      </w:tr>
      <w:tr>
        <w:trPr>
          <w:trHeight w:val="9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6359</w:t>
            </w:r>
          </w:p>
        </w:tc>
      </w:tr>
      <w:tr>
        <w:trPr>
          <w:trHeight w:val="615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778</w:t>
            </w:r>
          </w:p>
        </w:tc>
      </w:tr>
      <w:tr>
        <w:trPr>
          <w:trHeight w:val="12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6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 за счет трансфертов из республиканского бюджета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3592</w:t>
            </w:r>
          </w:p>
        </w:tc>
      </w:tr>
      <w:tr>
        <w:trPr>
          <w:trHeight w:val="315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06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Социальная помощь и социальное обеспечение 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172421
</w:t>
            </w:r>
          </w:p>
        </w:tc>
      </w:tr>
      <w:tr>
        <w:trPr>
          <w:trHeight w:val="3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159910</w:t>
            </w:r>
          </w:p>
        </w:tc>
      </w:tr>
      <w:tr>
        <w:trPr>
          <w:trHeight w:val="66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159910</w:t>
            </w:r>
          </w:p>
        </w:tc>
      </w:tr>
      <w:tr>
        <w:trPr>
          <w:trHeight w:val="375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48125</w:t>
            </w:r>
          </w:p>
        </w:tc>
      </w:tr>
      <w:tr>
        <w:trPr>
          <w:trHeight w:val="12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 и спорта в сельской местности в соответствии с законодательством Республики Казахстан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9891</w:t>
            </w:r>
          </w:p>
        </w:tc>
      </w:tr>
      <w:tr>
        <w:trPr>
          <w:trHeight w:val="3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2985</w:t>
            </w:r>
          </w:p>
        </w:tc>
      </w:tr>
      <w:tr>
        <w:trPr>
          <w:trHeight w:val="315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Жилищная помощь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</w:tr>
      <w:tr>
        <w:trPr>
          <w:trHeight w:val="66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36208</w:t>
            </w:r>
          </w:p>
        </w:tc>
      </w:tr>
      <w:tr>
        <w:trPr>
          <w:trHeight w:val="60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2781</w:t>
            </w:r>
          </w:p>
        </w:tc>
      </w:tr>
      <w:tr>
        <w:trPr>
          <w:trHeight w:val="3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44458</w:t>
            </w:r>
          </w:p>
        </w:tc>
      </w:tr>
      <w:tr>
        <w:trPr>
          <w:trHeight w:val="159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2417</w:t>
            </w:r>
          </w:p>
        </w:tc>
      </w:tr>
      <w:tr>
        <w:trPr>
          <w:trHeight w:val="39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 населения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12925</w:t>
            </w:r>
          </w:p>
        </w:tc>
      </w:tr>
      <w:tr>
        <w:trPr>
          <w:trHeight w:val="60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12511</w:t>
            </w:r>
          </w:p>
        </w:tc>
      </w:tr>
      <w:tr>
        <w:trPr>
          <w:trHeight w:val="60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12511</w:t>
            </w:r>
          </w:p>
        </w:tc>
      </w:tr>
      <w:tr>
        <w:trPr>
          <w:trHeight w:val="9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11824</w:t>
            </w:r>
          </w:p>
        </w:tc>
      </w:tr>
      <w:tr>
        <w:trPr>
          <w:trHeight w:val="60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687</w:t>
            </w:r>
          </w:p>
        </w:tc>
      </w:tr>
      <w:tr>
        <w:trPr>
          <w:trHeight w:val="36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07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64527
</w:t>
            </w:r>
          </w:p>
        </w:tc>
      </w:tr>
      <w:tr>
        <w:trPr>
          <w:trHeight w:val="375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46855</w:t>
            </w:r>
          </w:p>
        </w:tc>
      </w:tr>
      <w:tr>
        <w:trPr>
          <w:trHeight w:val="945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1681</w:t>
            </w:r>
          </w:p>
        </w:tc>
      </w:tr>
      <w:tr>
        <w:trPr>
          <w:trHeight w:val="60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1681</w:t>
            </w:r>
          </w:p>
        </w:tc>
      </w:tr>
      <w:tr>
        <w:trPr>
          <w:trHeight w:val="60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45174</w:t>
            </w:r>
          </w:p>
        </w:tc>
      </w:tr>
      <w:tr>
        <w:trPr>
          <w:trHeight w:val="615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строительство и (или) приобретение жилья государственного коммунального жилищного фонда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5874</w:t>
            </w:r>
          </w:p>
        </w:tc>
      </w:tr>
      <w:tr>
        <w:trPr>
          <w:trHeight w:val="615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Проектирование, развитие, обустройство и (или) приобретение инженерно-коммуникационной инфраструктуры 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39300</w:t>
            </w:r>
          </w:p>
        </w:tc>
      </w:tr>
      <w:tr>
        <w:trPr>
          <w:trHeight w:val="615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0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6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сельских населенных пунктов по Программе занятости 2020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Коммунальное хозяйство 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5689</w:t>
            </w:r>
          </w:p>
        </w:tc>
      </w:tr>
      <w:tr>
        <w:trPr>
          <w:trHeight w:val="66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5689</w:t>
            </w:r>
          </w:p>
        </w:tc>
      </w:tr>
      <w:tr>
        <w:trPr>
          <w:trHeight w:val="36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5689</w:t>
            </w:r>
          </w:p>
        </w:tc>
      </w:tr>
      <w:tr>
        <w:trPr>
          <w:trHeight w:val="60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коммунального хозяйства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11983</w:t>
            </w:r>
          </w:p>
        </w:tc>
      </w:tr>
      <w:tr>
        <w:trPr>
          <w:trHeight w:val="60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11983</w:t>
            </w:r>
          </w:p>
        </w:tc>
      </w:tr>
      <w:tr>
        <w:trPr>
          <w:trHeight w:val="3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3176</w:t>
            </w:r>
          </w:p>
        </w:tc>
      </w:tr>
      <w:tr>
        <w:trPr>
          <w:trHeight w:val="30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948</w:t>
            </w:r>
          </w:p>
        </w:tc>
      </w:tr>
      <w:tr>
        <w:trPr>
          <w:trHeight w:val="3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</w:t>
            </w:r>
          </w:p>
        </w:tc>
      </w:tr>
      <w:tr>
        <w:trPr>
          <w:trHeight w:val="315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7647</w:t>
            </w:r>
          </w:p>
        </w:tc>
      </w:tr>
      <w:tr>
        <w:trPr>
          <w:trHeight w:val="345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08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201214
</w:t>
            </w:r>
          </w:p>
        </w:tc>
      </w:tr>
      <w:tr>
        <w:trPr>
          <w:trHeight w:val="36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146687</w:t>
            </w:r>
          </w:p>
        </w:tc>
      </w:tr>
      <w:tr>
        <w:trPr>
          <w:trHeight w:val="60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66687</w:t>
            </w:r>
          </w:p>
        </w:tc>
      </w:tr>
      <w:tr>
        <w:trPr>
          <w:trHeight w:val="30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66687</w:t>
            </w:r>
          </w:p>
        </w:tc>
      </w:tr>
      <w:tr>
        <w:trPr>
          <w:trHeight w:val="615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80000</w:t>
            </w:r>
          </w:p>
        </w:tc>
      </w:tr>
      <w:tr>
        <w:trPr>
          <w:trHeight w:val="30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культуры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80000</w:t>
            </w:r>
          </w:p>
        </w:tc>
      </w:tr>
      <w:tr>
        <w:trPr>
          <w:trHeight w:val="30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Спорт 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1308</w:t>
            </w:r>
          </w:p>
        </w:tc>
      </w:tr>
      <w:tr>
        <w:trPr>
          <w:trHeight w:val="615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1308</w:t>
            </w:r>
          </w:p>
        </w:tc>
      </w:tr>
      <w:tr>
        <w:trPr>
          <w:trHeight w:val="60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</w:t>
            </w:r>
          </w:p>
        </w:tc>
      </w:tr>
      <w:tr>
        <w:trPr>
          <w:trHeight w:val="915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926</w:t>
            </w:r>
          </w:p>
        </w:tc>
      </w:tr>
      <w:tr>
        <w:trPr>
          <w:trHeight w:val="42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42123</w:t>
            </w:r>
          </w:p>
        </w:tc>
      </w:tr>
      <w:tr>
        <w:trPr>
          <w:trHeight w:val="615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40112</w:t>
            </w:r>
          </w:p>
        </w:tc>
      </w:tr>
      <w:tr>
        <w:trPr>
          <w:trHeight w:val="36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39881</w:t>
            </w:r>
          </w:p>
        </w:tc>
      </w:tr>
      <w:tr>
        <w:trPr>
          <w:trHeight w:val="6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</w:t>
            </w:r>
          </w:p>
        </w:tc>
      </w:tr>
      <w:tr>
        <w:trPr>
          <w:trHeight w:val="585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</w:p>
        </w:tc>
      </w:tr>
      <w:tr>
        <w:trPr>
          <w:trHeight w:val="60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проведению государственной информационной политики через газеты и журналы 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1154</w:t>
            </w:r>
          </w:p>
        </w:tc>
      </w:tr>
      <w:tr>
        <w:trPr>
          <w:trHeight w:val="645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857</w:t>
            </w:r>
          </w:p>
        </w:tc>
      </w:tr>
      <w:tr>
        <w:trPr>
          <w:trHeight w:val="6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11096</w:t>
            </w:r>
          </w:p>
        </w:tc>
      </w:tr>
      <w:tr>
        <w:trPr>
          <w:trHeight w:val="60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5754</w:t>
            </w:r>
          </w:p>
        </w:tc>
      </w:tr>
      <w:tr>
        <w:trPr>
          <w:trHeight w:val="66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5754</w:t>
            </w:r>
          </w:p>
        </w:tc>
      </w:tr>
      <w:tr>
        <w:trPr>
          <w:trHeight w:val="57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5342</w:t>
            </w:r>
          </w:p>
        </w:tc>
      </w:tr>
      <w:tr>
        <w:trPr>
          <w:trHeight w:val="12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4916</w:t>
            </w:r>
          </w:p>
        </w:tc>
      </w:tr>
      <w:tr>
        <w:trPr>
          <w:trHeight w:val="60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региональных программ в сфере молодежной политики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426</w:t>
            </w:r>
          </w:p>
        </w:tc>
      </w:tr>
      <w:tr>
        <w:trPr>
          <w:trHeight w:val="120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Сельское, водное, лесное, рыбное хозяйство, особоохраняемые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88589
</w:t>
            </w:r>
          </w:p>
        </w:tc>
      </w:tr>
      <w:tr>
        <w:trPr>
          <w:trHeight w:val="315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20658</w:t>
            </w:r>
          </w:p>
        </w:tc>
      </w:tr>
      <w:tr>
        <w:trPr>
          <w:trHeight w:val="60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2778</w:t>
            </w:r>
          </w:p>
        </w:tc>
      </w:tr>
      <w:tr>
        <w:trPr>
          <w:trHeight w:val="30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сельского хозяйства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2778</w:t>
            </w:r>
          </w:p>
        </w:tc>
      </w:tr>
      <w:tr>
        <w:trPr>
          <w:trHeight w:val="585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10267</w:t>
            </w:r>
          </w:p>
        </w:tc>
      </w:tr>
      <w:tr>
        <w:trPr>
          <w:trHeight w:val="585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сфере сельского хозяйства и ветеринарии 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10267</w:t>
            </w:r>
          </w:p>
        </w:tc>
      </w:tr>
      <w:tr>
        <w:trPr>
          <w:trHeight w:val="3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мероприятий по идентификации сельскохозяйственных животных 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экономики, бюджетного планирования и предпринимательства района (города областного значения)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7613</w:t>
            </w:r>
          </w:p>
        </w:tc>
      </w:tr>
      <w:tr>
        <w:trPr>
          <w:trHeight w:val="60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6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7613</w:t>
            </w:r>
          </w:p>
        </w:tc>
      </w:tr>
      <w:tr>
        <w:trPr>
          <w:trHeight w:val="315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7852</w:t>
            </w:r>
          </w:p>
        </w:tc>
      </w:tr>
      <w:tr>
        <w:trPr>
          <w:trHeight w:val="66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7852</w:t>
            </w:r>
          </w:p>
        </w:tc>
      </w:tr>
      <w:tr>
        <w:trPr>
          <w:trHeight w:val="102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6123</w:t>
            </w:r>
          </w:p>
        </w:tc>
      </w:tr>
      <w:tr>
        <w:trPr>
          <w:trHeight w:val="102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Землеустройство, проводимое при установлении границ городов районного значения, районов в городе, поселков аулов (сел), аульных (сельских) округов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1729</w:t>
            </w:r>
          </w:p>
        </w:tc>
      </w:tr>
      <w:tr>
        <w:trPr>
          <w:trHeight w:val="915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60079</w:t>
            </w:r>
          </w:p>
        </w:tc>
      </w:tr>
      <w:tr>
        <w:trPr>
          <w:trHeight w:val="60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60079</w:t>
            </w:r>
          </w:p>
        </w:tc>
      </w:tr>
      <w:tr>
        <w:trPr>
          <w:trHeight w:val="3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60079</w:t>
            </w:r>
          </w:p>
        </w:tc>
      </w:tr>
      <w:tr>
        <w:trPr>
          <w:trHeight w:val="6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9942
</w:t>
            </w:r>
          </w:p>
        </w:tc>
      </w:tr>
      <w:tr>
        <w:trPr>
          <w:trHeight w:val="555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9942</w:t>
            </w:r>
          </w:p>
        </w:tc>
      </w:tr>
      <w:tr>
        <w:trPr>
          <w:trHeight w:val="645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9942</w:t>
            </w:r>
          </w:p>
        </w:tc>
      </w:tr>
      <w:tr>
        <w:trPr>
          <w:trHeight w:val="15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9942</w:t>
            </w:r>
          </w:p>
        </w:tc>
      </w:tr>
      <w:tr>
        <w:trPr>
          <w:trHeight w:val="285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5636
</w:t>
            </w:r>
          </w:p>
        </w:tc>
      </w:tr>
      <w:tr>
        <w:trPr>
          <w:trHeight w:val="405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5636</w:t>
            </w:r>
          </w:p>
        </w:tc>
      </w:tr>
      <w:tr>
        <w:trPr>
          <w:trHeight w:val="9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5636</w:t>
            </w:r>
          </w:p>
        </w:tc>
      </w:tr>
      <w:tr>
        <w:trPr>
          <w:trHeight w:val="345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функционирования автомобильных дорог 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5636</w:t>
            </w:r>
          </w:p>
        </w:tc>
      </w:tr>
      <w:tr>
        <w:trPr>
          <w:trHeight w:val="36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32243
</w:t>
            </w:r>
          </w:p>
        </w:tc>
      </w:tr>
      <w:tr>
        <w:trPr>
          <w:trHeight w:val="615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1429</w:t>
            </w:r>
          </w:p>
        </w:tc>
      </w:tr>
      <w:tr>
        <w:trPr>
          <w:trHeight w:val="66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экономики, бюджетного планирования и предпринимательства района (города областного значения)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1429</w:t>
            </w:r>
          </w:p>
        </w:tc>
      </w:tr>
      <w:tr>
        <w:trPr>
          <w:trHeight w:val="345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1429</w:t>
            </w:r>
          </w:p>
        </w:tc>
      </w:tr>
      <w:tr>
        <w:trPr>
          <w:trHeight w:val="3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30814</w:t>
            </w:r>
          </w:p>
        </w:tc>
      </w:tr>
      <w:tr>
        <w:trPr>
          <w:trHeight w:val="60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59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6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для решения вопросов обустройства аульных (сельских) округов в реализацию мер по содействию экономическому развитию регионов в рамках Программы «Развитие регионов» за счет целевых трансфертов из республиканского бюджета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6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4511</w:t>
            </w:r>
          </w:p>
        </w:tc>
      </w:tr>
      <w:tr>
        <w:trPr>
          <w:trHeight w:val="645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4511</w:t>
            </w:r>
          </w:p>
        </w:tc>
      </w:tr>
      <w:tr>
        <w:trPr>
          <w:trHeight w:val="96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6956</w:t>
            </w:r>
          </w:p>
        </w:tc>
      </w:tr>
      <w:tr>
        <w:trPr>
          <w:trHeight w:val="1185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6956</w:t>
            </w:r>
          </w:p>
        </w:tc>
      </w:tr>
      <w:tr>
        <w:trPr>
          <w:trHeight w:val="615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19347</w:t>
            </w:r>
          </w:p>
        </w:tc>
      </w:tr>
      <w:tr>
        <w:trPr>
          <w:trHeight w:val="645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отдела образования, физической культуры и спорта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19347</w:t>
            </w:r>
          </w:p>
        </w:tc>
      </w:tr>
      <w:tr>
        <w:trPr>
          <w:trHeight w:val="405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22106
</w:t>
            </w:r>
          </w:p>
        </w:tc>
      </w:tr>
      <w:tr>
        <w:trPr>
          <w:trHeight w:val="3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25965
</w:t>
            </w:r>
          </w:p>
        </w:tc>
      </w:tr>
      <w:tr>
        <w:trPr>
          <w:trHeight w:val="1245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25965
</w:t>
            </w:r>
          </w:p>
        </w:tc>
      </w:tr>
      <w:tr>
        <w:trPr>
          <w:trHeight w:val="36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25965</w:t>
            </w:r>
          </w:p>
        </w:tc>
      </w:tr>
      <w:tr>
        <w:trPr>
          <w:trHeight w:val="60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экономики, бюджетного планирования и предпринимательства района (города областного значения)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25965</w:t>
            </w:r>
          </w:p>
        </w:tc>
      </w:tr>
      <w:tr>
        <w:trPr>
          <w:trHeight w:val="585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25965</w:t>
            </w:r>
          </w:p>
        </w:tc>
      </w:tr>
      <w:tr>
        <w:trPr>
          <w:trHeight w:val="285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3859
</w:t>
            </w:r>
          </w:p>
        </w:tc>
      </w:tr>
      <w:tr>
        <w:trPr>
          <w:trHeight w:val="285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3859</w:t>
            </w:r>
          </w:p>
        </w:tc>
      </w:tr>
      <w:tr>
        <w:trPr>
          <w:trHeight w:val="585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государственного бюджета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3859</w:t>
            </w:r>
          </w:p>
        </w:tc>
      </w:tr>
      <w:tr>
        <w:trPr>
          <w:trHeight w:val="255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IV. Сальдо по операциям с финансовыми активами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
</w:t>
            </w:r>
          </w:p>
        </w:tc>
      </w:tr>
      <w:tr>
        <w:trPr>
          <w:trHeight w:val="30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V.Дефицит бюджета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-22106
</w:t>
            </w:r>
          </w:p>
        </w:tc>
      </w:tr>
      <w:tr>
        <w:trPr>
          <w:trHeight w:val="30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VI.Финансирование дефицита бюджета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22106
</w:t>
            </w:r>
          </w:p>
        </w:tc>
      </w:tr>
      <w:tr>
        <w:trPr>
          <w:trHeight w:val="285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Поступление займа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25965
</w:t>
            </w:r>
          </w:p>
        </w:tc>
      </w:tr>
      <w:tr>
        <w:trPr>
          <w:trHeight w:val="30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25965</w:t>
            </w:r>
          </w:p>
        </w:tc>
      </w:tr>
      <w:tr>
        <w:trPr>
          <w:trHeight w:val="255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Договора займа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25965</w:t>
            </w:r>
          </w:p>
        </w:tc>
      </w:tr>
      <w:tr>
        <w:trPr>
          <w:trHeight w:val="6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16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Погашение займа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3859
</w:t>
            </w:r>
          </w:p>
        </w:tc>
      </w:tr>
      <w:tr>
        <w:trPr>
          <w:trHeight w:val="255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займа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3859</w:t>
            </w:r>
          </w:p>
        </w:tc>
      </w:tr>
      <w:tr>
        <w:trPr>
          <w:trHeight w:val="345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3859</w:t>
            </w:r>
          </w:p>
        </w:tc>
      </w:tr>
      <w:tr>
        <w:trPr>
          <w:trHeight w:val="585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3859</w:t>
            </w:r>
          </w:p>
        </w:tc>
      </w:tr>
    </w:tbl>
    <w:bookmarkStart w:name="z2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№ 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21 декабря 2012 года № 58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района на 2015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66"/>
        <w:gridCol w:w="827"/>
        <w:gridCol w:w="787"/>
        <w:gridCol w:w="7721"/>
        <w:gridCol w:w="217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1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тыс.тенге</w:t>
            </w:r>
          </w:p>
        </w:tc>
      </w:tr>
      <w:tr>
        <w:trPr>
          <w:trHeight w:val="30" w:hRule="atLeast"/>
        </w:trPr>
        <w:tc>
          <w:tcPr>
            <w:tcW w:w="7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5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2456798
</w:t>
            </w:r>
          </w:p>
        </w:tc>
      </w:tr>
      <w:tr>
        <w:trPr>
          <w:trHeight w:val="27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225501
</w:t>
            </w:r>
          </w:p>
        </w:tc>
      </w:tr>
      <w:tr>
        <w:trPr>
          <w:trHeight w:val="27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95129</w:t>
            </w:r>
          </w:p>
        </w:tc>
      </w:tr>
      <w:tr>
        <w:trPr>
          <w:trHeight w:val="27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95129</w:t>
            </w:r>
          </w:p>
        </w:tc>
      </w:tr>
      <w:tr>
        <w:trPr>
          <w:trHeight w:val="27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103181</w:t>
            </w:r>
          </w:p>
        </w:tc>
      </w:tr>
      <w:tr>
        <w:trPr>
          <w:trHeight w:val="255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103181</w:t>
            </w:r>
          </w:p>
        </w:tc>
      </w:tr>
      <w:tr>
        <w:trPr>
          <w:trHeight w:val="27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22788</w:t>
            </w:r>
          </w:p>
        </w:tc>
      </w:tr>
      <w:tr>
        <w:trPr>
          <w:trHeight w:val="24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6996</w:t>
            </w:r>
          </w:p>
        </w:tc>
      </w:tr>
      <w:tr>
        <w:trPr>
          <w:trHeight w:val="27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1749</w:t>
            </w:r>
          </w:p>
        </w:tc>
      </w:tr>
      <w:tr>
        <w:trPr>
          <w:trHeight w:val="24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12181</w:t>
            </w:r>
          </w:p>
        </w:tc>
      </w:tr>
      <w:tr>
        <w:trPr>
          <w:trHeight w:val="285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1862</w:t>
            </w:r>
          </w:p>
        </w:tc>
      </w:tr>
      <w:tr>
        <w:trPr>
          <w:trHeight w:val="285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3053</w:t>
            </w:r>
          </w:p>
        </w:tc>
      </w:tr>
      <w:tr>
        <w:trPr>
          <w:trHeight w:val="24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88 </w:t>
            </w:r>
          </w:p>
        </w:tc>
      </w:tr>
      <w:tr>
        <w:trPr>
          <w:trHeight w:val="555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882</w:t>
            </w:r>
          </w:p>
        </w:tc>
      </w:tr>
      <w:tr>
        <w:trPr>
          <w:trHeight w:val="57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1978</w:t>
            </w:r>
          </w:p>
        </w:tc>
      </w:tr>
      <w:tr>
        <w:trPr>
          <w:trHeight w:val="27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Фиксированный налог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105 </w:t>
            </w:r>
          </w:p>
        </w:tc>
      </w:tr>
      <w:tr>
        <w:trPr>
          <w:trHeight w:val="120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1 350 </w:t>
            </w:r>
          </w:p>
        </w:tc>
      </w:tr>
      <w:tr>
        <w:trPr>
          <w:trHeight w:val="27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1 350 </w:t>
            </w:r>
          </w:p>
        </w:tc>
      </w:tr>
      <w:tr>
        <w:trPr>
          <w:trHeight w:val="27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15535
</w:t>
            </w:r>
          </w:p>
        </w:tc>
      </w:tr>
      <w:tr>
        <w:trPr>
          <w:trHeight w:val="30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1287</w:t>
            </w:r>
          </w:p>
        </w:tc>
      </w:tr>
      <w:tr>
        <w:trPr>
          <w:trHeight w:val="60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1287</w:t>
            </w:r>
          </w:p>
        </w:tc>
      </w:tr>
      <w:tr>
        <w:trPr>
          <w:trHeight w:val="1485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Штрафы,пени,санкций взыскания налогооблагаемые государственными учреждениями,финансируемыми из государственного бюджета, а также содержащимися и финансируемые из бюджета (сметы расходов)Национального Банка РК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2 423 </w:t>
            </w:r>
          </w:p>
        </w:tc>
      </w:tr>
      <w:tr>
        <w:trPr>
          <w:trHeight w:val="255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11 825 </w:t>
            </w:r>
          </w:p>
        </w:tc>
      </w:tr>
      <w:tr>
        <w:trPr>
          <w:trHeight w:val="27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11 825 </w:t>
            </w:r>
          </w:p>
        </w:tc>
      </w:tr>
      <w:tr>
        <w:trPr>
          <w:trHeight w:val="27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324 
</w:t>
            </w:r>
          </w:p>
        </w:tc>
      </w:tr>
      <w:tr>
        <w:trPr>
          <w:trHeight w:val="285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324 </w:t>
            </w:r>
          </w:p>
        </w:tc>
      </w:tr>
      <w:tr>
        <w:trPr>
          <w:trHeight w:val="285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земельных участков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324 </w:t>
            </w:r>
          </w:p>
        </w:tc>
      </w:tr>
      <w:tr>
        <w:trPr>
          <w:trHeight w:val="285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Поступление трансфертов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2215438
</w:t>
            </w:r>
          </w:p>
        </w:tc>
      </w:tr>
      <w:tr>
        <w:trPr>
          <w:trHeight w:val="57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2215438</w:t>
            </w:r>
          </w:p>
        </w:tc>
      </w:tr>
      <w:tr>
        <w:trPr>
          <w:trHeight w:val="255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2215438</w:t>
            </w:r>
          </w:p>
        </w:tc>
      </w:tr>
      <w:tr>
        <w:trPr>
          <w:trHeight w:val="285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217065</w:t>
            </w:r>
          </w:p>
        </w:tc>
      </w:tr>
      <w:tr>
        <w:trPr>
          <w:trHeight w:val="27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44444</w:t>
            </w:r>
          </w:p>
        </w:tc>
      </w:tr>
      <w:tr>
        <w:trPr>
          <w:trHeight w:val="255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Субвенции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1953929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24"/>
        <w:gridCol w:w="803"/>
        <w:gridCol w:w="788"/>
        <w:gridCol w:w="749"/>
        <w:gridCol w:w="6942"/>
        <w:gridCol w:w="2174"/>
      </w:tblGrid>
      <w:tr>
        <w:trPr>
          <w:trHeight w:val="30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Функ.группа</w:t>
            </w:r>
          </w:p>
        </w:tc>
        <w:tc>
          <w:tcPr>
            <w:tcW w:w="21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 тенге</w:t>
            </w:r>
          </w:p>
        </w:tc>
      </w:tr>
      <w:tr>
        <w:trPr>
          <w:trHeight w:val="30" w:hRule="atLeast"/>
        </w:trPr>
        <w:tc>
          <w:tcPr>
            <w:tcW w:w="8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Подфункция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Адм. прог.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2456798
</w:t>
            </w:r>
          </w:p>
        </w:tc>
      </w:tr>
      <w:tr>
        <w:trPr>
          <w:trHeight w:val="3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187411
</w:t>
            </w:r>
          </w:p>
        </w:tc>
      </w:tr>
      <w:tr>
        <w:trPr>
          <w:trHeight w:val="885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158199</w:t>
            </w:r>
          </w:p>
        </w:tc>
      </w:tr>
      <w:tr>
        <w:trPr>
          <w:trHeight w:val="315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района(города областного значения)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15825</w:t>
            </w:r>
          </w:p>
        </w:tc>
      </w:tr>
      <w:tr>
        <w:trPr>
          <w:trHeight w:val="6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15825</w:t>
            </w:r>
          </w:p>
        </w:tc>
      </w:tr>
      <w:tr>
        <w:trPr>
          <w:trHeight w:val="315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района(города областного значения)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57127</w:t>
            </w:r>
          </w:p>
        </w:tc>
      </w:tr>
      <w:tr>
        <w:trPr>
          <w:trHeight w:val="60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57127</w:t>
            </w:r>
          </w:p>
        </w:tc>
      </w:tr>
      <w:tr>
        <w:trPr>
          <w:trHeight w:val="60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85247</w:t>
            </w:r>
          </w:p>
        </w:tc>
      </w:tr>
      <w:tr>
        <w:trPr>
          <w:trHeight w:val="9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аппарата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85247</w:t>
            </w:r>
          </w:p>
        </w:tc>
      </w:tr>
      <w:tr>
        <w:trPr>
          <w:trHeight w:val="315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15404</w:t>
            </w:r>
          </w:p>
        </w:tc>
      </w:tr>
      <w:tr>
        <w:trPr>
          <w:trHeight w:val="30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15404</w:t>
            </w:r>
          </w:p>
        </w:tc>
      </w:tr>
      <w:tr>
        <w:trPr>
          <w:trHeight w:val="1035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в области исполнения бюджета района (города областного значения) и управления коммунальной собственностью района 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15151</w:t>
            </w:r>
          </w:p>
        </w:tc>
      </w:tr>
      <w:tr>
        <w:trPr>
          <w:trHeight w:val="36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</w:tr>
      <w:tr>
        <w:trPr>
          <w:trHeight w:val="345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13808</w:t>
            </w:r>
          </w:p>
        </w:tc>
      </w:tr>
      <w:tr>
        <w:trPr>
          <w:trHeight w:val="66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экономики, бюджетного планирования и предпринимательства района (города областного значения)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13808</w:t>
            </w:r>
          </w:p>
        </w:tc>
      </w:tr>
      <w:tr>
        <w:trPr>
          <w:trHeight w:val="1275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формирования, развития экономической политики, системы государственного планирования, управления района и предпринимательства (города областного значения)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13808</w:t>
            </w:r>
          </w:p>
        </w:tc>
      </w:tr>
      <w:tr>
        <w:trPr>
          <w:trHeight w:val="3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02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1861
</w:t>
            </w:r>
          </w:p>
        </w:tc>
      </w:tr>
      <w:tr>
        <w:trPr>
          <w:trHeight w:val="30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1861</w:t>
            </w:r>
          </w:p>
        </w:tc>
      </w:tr>
      <w:tr>
        <w:trPr>
          <w:trHeight w:val="39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района(города областного значения)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1861</w:t>
            </w:r>
          </w:p>
        </w:tc>
      </w:tr>
      <w:tr>
        <w:trPr>
          <w:trHeight w:val="585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1861</w:t>
            </w:r>
          </w:p>
        </w:tc>
      </w:tr>
      <w:tr>
        <w:trPr>
          <w:trHeight w:val="315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04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1752656
</w:t>
            </w:r>
          </w:p>
        </w:tc>
      </w:tr>
      <w:tr>
        <w:trPr>
          <w:trHeight w:val="36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236294</w:t>
            </w:r>
          </w:p>
        </w:tc>
      </w:tr>
      <w:tr>
        <w:trPr>
          <w:trHeight w:val="615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236294</w:t>
            </w:r>
          </w:p>
        </w:tc>
      </w:tr>
      <w:tr>
        <w:trPr>
          <w:trHeight w:val="645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181827</w:t>
            </w:r>
          </w:p>
        </w:tc>
      </w:tr>
      <w:tr>
        <w:trPr>
          <w:trHeight w:val="66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государственного образовательного заказа в дошкольных организациях образования 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54467</w:t>
            </w:r>
          </w:p>
        </w:tc>
      </w:tr>
      <w:tr>
        <w:trPr>
          <w:trHeight w:val="39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1504883</w:t>
            </w:r>
          </w:p>
        </w:tc>
      </w:tr>
      <w:tr>
        <w:trPr>
          <w:trHeight w:val="615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1504883</w:t>
            </w:r>
          </w:p>
        </w:tc>
      </w:tr>
      <w:tr>
        <w:trPr>
          <w:trHeight w:val="375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1462053</w:t>
            </w:r>
          </w:p>
        </w:tc>
      </w:tr>
      <w:tr>
        <w:trPr>
          <w:trHeight w:val="39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42830</w:t>
            </w:r>
          </w:p>
        </w:tc>
      </w:tr>
      <w:tr>
        <w:trPr>
          <w:trHeight w:val="405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11479</w:t>
            </w:r>
          </w:p>
        </w:tc>
      </w:tr>
      <w:tr>
        <w:trPr>
          <w:trHeight w:val="645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35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2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11479</w:t>
            </w:r>
          </w:p>
        </w:tc>
      </w:tr>
      <w:tr>
        <w:trPr>
          <w:trHeight w:val="9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6804</w:t>
            </w:r>
          </w:p>
        </w:tc>
      </w:tr>
      <w:tr>
        <w:trPr>
          <w:trHeight w:val="615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832</w:t>
            </w:r>
          </w:p>
        </w:tc>
      </w:tr>
      <w:tr>
        <w:trPr>
          <w:trHeight w:val="12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 за счет трансфертов из республиканского бюджета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3843</w:t>
            </w:r>
          </w:p>
        </w:tc>
      </w:tr>
      <w:tr>
        <w:trPr>
          <w:trHeight w:val="315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06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Социальная помощь и социальное обеспечение 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185762
</w:t>
            </w:r>
          </w:p>
        </w:tc>
      </w:tr>
      <w:tr>
        <w:trPr>
          <w:trHeight w:val="3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172845</w:t>
            </w:r>
          </w:p>
        </w:tc>
      </w:tr>
      <w:tr>
        <w:trPr>
          <w:trHeight w:val="66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172845</w:t>
            </w:r>
          </w:p>
        </w:tc>
      </w:tr>
      <w:tr>
        <w:trPr>
          <w:trHeight w:val="375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56521</w:t>
            </w:r>
          </w:p>
        </w:tc>
      </w:tr>
      <w:tr>
        <w:trPr>
          <w:trHeight w:val="12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 и спорта в сельской местности в соответствии с законодательством Республики Казахстан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10585</w:t>
            </w:r>
          </w:p>
        </w:tc>
      </w:tr>
      <w:tr>
        <w:trPr>
          <w:trHeight w:val="3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3194</w:t>
            </w:r>
          </w:p>
        </w:tc>
      </w:tr>
      <w:tr>
        <w:trPr>
          <w:trHeight w:val="315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Жилищная помощь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</w:tr>
      <w:tr>
        <w:trPr>
          <w:trHeight w:val="66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38743</w:t>
            </w:r>
          </w:p>
        </w:tc>
      </w:tr>
      <w:tr>
        <w:trPr>
          <w:trHeight w:val="60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2874</w:t>
            </w:r>
          </w:p>
        </w:tc>
      </w:tr>
      <w:tr>
        <w:trPr>
          <w:trHeight w:val="3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44639</w:t>
            </w:r>
          </w:p>
        </w:tc>
      </w:tr>
      <w:tr>
        <w:trPr>
          <w:trHeight w:val="159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2586</w:t>
            </w:r>
          </w:p>
        </w:tc>
      </w:tr>
      <w:tr>
        <w:trPr>
          <w:trHeight w:val="39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 населения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13593</w:t>
            </w:r>
          </w:p>
        </w:tc>
      </w:tr>
      <w:tr>
        <w:trPr>
          <w:trHeight w:val="60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12917</w:t>
            </w:r>
          </w:p>
        </w:tc>
      </w:tr>
      <w:tr>
        <w:trPr>
          <w:trHeight w:val="60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12917</w:t>
            </w:r>
          </w:p>
        </w:tc>
      </w:tr>
      <w:tr>
        <w:trPr>
          <w:trHeight w:val="9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12182</w:t>
            </w:r>
          </w:p>
        </w:tc>
      </w:tr>
      <w:tr>
        <w:trPr>
          <w:trHeight w:val="60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735</w:t>
            </w:r>
          </w:p>
        </w:tc>
      </w:tr>
      <w:tr>
        <w:trPr>
          <w:trHeight w:val="36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07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65152
</w:t>
            </w:r>
          </w:p>
        </w:tc>
      </w:tr>
      <w:tr>
        <w:trPr>
          <w:trHeight w:val="375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10643</w:t>
            </w:r>
          </w:p>
        </w:tc>
      </w:tr>
      <w:tr>
        <w:trPr>
          <w:trHeight w:val="945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1799</w:t>
            </w:r>
          </w:p>
        </w:tc>
      </w:tr>
      <w:tr>
        <w:trPr>
          <w:trHeight w:val="60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1799</w:t>
            </w:r>
          </w:p>
        </w:tc>
      </w:tr>
      <w:tr>
        <w:trPr>
          <w:trHeight w:val="60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8844</w:t>
            </w:r>
          </w:p>
        </w:tc>
      </w:tr>
      <w:tr>
        <w:trPr>
          <w:trHeight w:val="615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строительство и (или) приобретение жилья государственного коммунального жилищного фонда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6344</w:t>
            </w:r>
          </w:p>
        </w:tc>
      </w:tr>
      <w:tr>
        <w:trPr>
          <w:trHeight w:val="9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Проектирование, развитие, обустройство и (или) приобретение инженерно-коммуникационной инфраструктуры 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</w:t>
            </w:r>
          </w:p>
        </w:tc>
      </w:tr>
      <w:tr>
        <w:trPr>
          <w:trHeight w:val="615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0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сельских населенных пунктов по Программе занятости 2020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Коммунальное хозяйство 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41687</w:t>
            </w:r>
          </w:p>
        </w:tc>
      </w:tr>
      <w:tr>
        <w:trPr>
          <w:trHeight w:val="615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6087</w:t>
            </w:r>
          </w:p>
        </w:tc>
      </w:tr>
      <w:tr>
        <w:trPr>
          <w:trHeight w:val="36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6087</w:t>
            </w:r>
          </w:p>
        </w:tc>
      </w:tr>
      <w:tr>
        <w:trPr>
          <w:trHeight w:val="60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35600</w:t>
            </w:r>
          </w:p>
        </w:tc>
      </w:tr>
      <w:tr>
        <w:trPr>
          <w:trHeight w:val="315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коммунального хозяйства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35600</w:t>
            </w:r>
          </w:p>
        </w:tc>
      </w:tr>
      <w:tr>
        <w:trPr>
          <w:trHeight w:val="3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12822</w:t>
            </w:r>
          </w:p>
        </w:tc>
      </w:tr>
      <w:tr>
        <w:trPr>
          <w:trHeight w:val="60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12822</w:t>
            </w:r>
          </w:p>
        </w:tc>
      </w:tr>
      <w:tr>
        <w:trPr>
          <w:trHeight w:val="3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3398</w:t>
            </w:r>
          </w:p>
        </w:tc>
      </w:tr>
      <w:tr>
        <w:trPr>
          <w:trHeight w:val="30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1014</w:t>
            </w:r>
          </w:p>
        </w:tc>
      </w:tr>
      <w:tr>
        <w:trPr>
          <w:trHeight w:val="3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</w:t>
            </w:r>
          </w:p>
        </w:tc>
      </w:tr>
      <w:tr>
        <w:trPr>
          <w:trHeight w:val="315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8183</w:t>
            </w:r>
          </w:p>
        </w:tc>
      </w:tr>
      <w:tr>
        <w:trPr>
          <w:trHeight w:val="345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08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124258
</w:t>
            </w:r>
          </w:p>
        </w:tc>
      </w:tr>
      <w:tr>
        <w:trPr>
          <w:trHeight w:val="36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68462</w:t>
            </w:r>
          </w:p>
        </w:tc>
      </w:tr>
      <w:tr>
        <w:trPr>
          <w:trHeight w:val="60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68462</w:t>
            </w:r>
          </w:p>
        </w:tc>
      </w:tr>
      <w:tr>
        <w:trPr>
          <w:trHeight w:val="30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68462</w:t>
            </w:r>
          </w:p>
        </w:tc>
      </w:tr>
      <w:tr>
        <w:trPr>
          <w:trHeight w:val="30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Спорт 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</w:t>
            </w:r>
          </w:p>
        </w:tc>
      </w:tr>
      <w:tr>
        <w:trPr>
          <w:trHeight w:val="615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</w:t>
            </w:r>
          </w:p>
        </w:tc>
      </w:tr>
      <w:tr>
        <w:trPr>
          <w:trHeight w:val="60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409</w:t>
            </w:r>
          </w:p>
        </w:tc>
      </w:tr>
      <w:tr>
        <w:trPr>
          <w:trHeight w:val="915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991</w:t>
            </w:r>
          </w:p>
        </w:tc>
      </w:tr>
      <w:tr>
        <w:trPr>
          <w:trHeight w:val="30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43089</w:t>
            </w:r>
          </w:p>
        </w:tc>
      </w:tr>
      <w:tr>
        <w:trPr>
          <w:trHeight w:val="615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40927</w:t>
            </w:r>
          </w:p>
        </w:tc>
      </w:tr>
      <w:tr>
        <w:trPr>
          <w:trHeight w:val="36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40680</w:t>
            </w:r>
          </w:p>
        </w:tc>
      </w:tr>
      <w:tr>
        <w:trPr>
          <w:trHeight w:val="6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</w:t>
            </w:r>
          </w:p>
        </w:tc>
      </w:tr>
      <w:tr>
        <w:trPr>
          <w:trHeight w:val="585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2162</w:t>
            </w:r>
          </w:p>
        </w:tc>
      </w:tr>
      <w:tr>
        <w:trPr>
          <w:trHeight w:val="60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проведению государственной информационной политики через газеты и журналы 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1245</w:t>
            </w:r>
          </w:p>
        </w:tc>
      </w:tr>
      <w:tr>
        <w:trPr>
          <w:trHeight w:val="645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917</w:t>
            </w:r>
          </w:p>
        </w:tc>
      </w:tr>
      <w:tr>
        <w:trPr>
          <w:trHeight w:val="6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11307</w:t>
            </w:r>
          </w:p>
        </w:tc>
      </w:tr>
      <w:tr>
        <w:trPr>
          <w:trHeight w:val="60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5862</w:t>
            </w:r>
          </w:p>
        </w:tc>
      </w:tr>
      <w:tr>
        <w:trPr>
          <w:trHeight w:val="66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5862</w:t>
            </w:r>
          </w:p>
        </w:tc>
      </w:tr>
      <w:tr>
        <w:trPr>
          <w:trHeight w:val="57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5445</w:t>
            </w:r>
          </w:p>
        </w:tc>
      </w:tr>
      <w:tr>
        <w:trPr>
          <w:trHeight w:val="12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4989</w:t>
            </w:r>
          </w:p>
        </w:tc>
      </w:tr>
      <w:tr>
        <w:trPr>
          <w:trHeight w:val="60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региональных программ в сфере молодежной политики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</w:tr>
      <w:tr>
        <w:trPr>
          <w:trHeight w:val="120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89899
</w:t>
            </w:r>
          </w:p>
        </w:tc>
      </w:tr>
      <w:tr>
        <w:trPr>
          <w:trHeight w:val="315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21830</w:t>
            </w:r>
          </w:p>
        </w:tc>
      </w:tr>
      <w:tr>
        <w:trPr>
          <w:trHeight w:val="60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2972</w:t>
            </w:r>
          </w:p>
        </w:tc>
      </w:tr>
      <w:tr>
        <w:trPr>
          <w:trHeight w:val="30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сельского хозяйства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2972</w:t>
            </w:r>
          </w:p>
        </w:tc>
      </w:tr>
      <w:tr>
        <w:trPr>
          <w:trHeight w:val="585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10466</w:t>
            </w:r>
          </w:p>
        </w:tc>
      </w:tr>
      <w:tr>
        <w:trPr>
          <w:trHeight w:val="645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сфере сельского хозяйства и ветеринарии 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10466</w:t>
            </w:r>
          </w:p>
        </w:tc>
      </w:tr>
      <w:tr>
        <w:trPr>
          <w:trHeight w:val="3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85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мероприятий по идентификации сельскохозяйственных животных 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экономики, бюджетного планирования и предпринимательства района (города областного значения)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8392</w:t>
            </w:r>
          </w:p>
        </w:tc>
      </w:tr>
      <w:tr>
        <w:trPr>
          <w:trHeight w:val="60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8392</w:t>
            </w:r>
          </w:p>
        </w:tc>
      </w:tr>
      <w:tr>
        <w:trPr>
          <w:trHeight w:val="345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7990</w:t>
            </w:r>
          </w:p>
        </w:tc>
      </w:tr>
      <w:tr>
        <w:trPr>
          <w:trHeight w:val="57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7990</w:t>
            </w:r>
          </w:p>
        </w:tc>
      </w:tr>
      <w:tr>
        <w:trPr>
          <w:trHeight w:val="90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6261</w:t>
            </w:r>
          </w:p>
        </w:tc>
      </w:tr>
      <w:tr>
        <w:trPr>
          <w:trHeight w:val="102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Землеустройство, проводимое при установлении границ городов районного значения, районов в городе, поселков аулов (сел), аульных (сельских) округов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1729</w:t>
            </w:r>
          </w:p>
        </w:tc>
      </w:tr>
      <w:tr>
        <w:trPr>
          <w:trHeight w:val="915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60079</w:t>
            </w:r>
          </w:p>
        </w:tc>
      </w:tr>
      <w:tr>
        <w:trPr>
          <w:trHeight w:val="60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60079</w:t>
            </w:r>
          </w:p>
        </w:tc>
      </w:tr>
      <w:tr>
        <w:trPr>
          <w:trHeight w:val="3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60079</w:t>
            </w:r>
          </w:p>
        </w:tc>
      </w:tr>
      <w:tr>
        <w:trPr>
          <w:trHeight w:val="6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10279
</w:t>
            </w:r>
          </w:p>
        </w:tc>
      </w:tr>
      <w:tr>
        <w:trPr>
          <w:trHeight w:val="555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10279</w:t>
            </w:r>
          </w:p>
        </w:tc>
      </w:tr>
      <w:tr>
        <w:trPr>
          <w:trHeight w:val="645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10279</w:t>
            </w:r>
          </w:p>
        </w:tc>
      </w:tr>
      <w:tr>
        <w:trPr>
          <w:trHeight w:val="15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10279</w:t>
            </w:r>
          </w:p>
        </w:tc>
      </w:tr>
      <w:tr>
        <w:trPr>
          <w:trHeight w:val="285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6030
</w:t>
            </w:r>
          </w:p>
        </w:tc>
      </w:tr>
      <w:tr>
        <w:trPr>
          <w:trHeight w:val="405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6030</w:t>
            </w:r>
          </w:p>
        </w:tc>
      </w:tr>
      <w:tr>
        <w:trPr>
          <w:trHeight w:val="9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6030</w:t>
            </w:r>
          </w:p>
        </w:tc>
      </w:tr>
      <w:tr>
        <w:trPr>
          <w:trHeight w:val="345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функционирования автомобильных дорог 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6030</w:t>
            </w:r>
          </w:p>
        </w:tc>
      </w:tr>
      <w:tr>
        <w:trPr>
          <w:trHeight w:val="36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33490
</w:t>
            </w:r>
          </w:p>
        </w:tc>
      </w:tr>
      <w:tr>
        <w:trPr>
          <w:trHeight w:val="615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1529</w:t>
            </w:r>
          </w:p>
        </w:tc>
      </w:tr>
      <w:tr>
        <w:trPr>
          <w:trHeight w:val="66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экономики, бюджетного планирования и предпринимательства района (города областного значения)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1529</w:t>
            </w:r>
          </w:p>
        </w:tc>
      </w:tr>
      <w:tr>
        <w:trPr>
          <w:trHeight w:val="345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1529</w:t>
            </w:r>
          </w:p>
        </w:tc>
      </w:tr>
      <w:tr>
        <w:trPr>
          <w:trHeight w:val="3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31961</w:t>
            </w:r>
          </w:p>
        </w:tc>
      </w:tr>
      <w:tr>
        <w:trPr>
          <w:trHeight w:val="60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59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для решения вопросов обустройства аульных (сельских) округов в реализацию мер по содействию экономическому развитию регионов в рамках Программы «Развитие регионов» за счет целевых трансфертов из республиканского бюджета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6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4827</w:t>
            </w:r>
          </w:p>
        </w:tc>
      </w:tr>
      <w:tr>
        <w:trPr>
          <w:trHeight w:val="645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4827</w:t>
            </w:r>
          </w:p>
        </w:tc>
      </w:tr>
      <w:tr>
        <w:trPr>
          <w:trHeight w:val="108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7146</w:t>
            </w:r>
          </w:p>
        </w:tc>
      </w:tr>
      <w:tr>
        <w:trPr>
          <w:trHeight w:val="1185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7146</w:t>
            </w:r>
          </w:p>
        </w:tc>
      </w:tr>
      <w:tr>
        <w:trPr>
          <w:trHeight w:val="615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19988</w:t>
            </w:r>
          </w:p>
        </w:tc>
      </w:tr>
      <w:tr>
        <w:trPr>
          <w:trHeight w:val="585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отдела образования, физической культуры и спорта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19988</w:t>
            </w:r>
          </w:p>
        </w:tc>
      </w:tr>
      <w:tr>
        <w:trPr>
          <w:trHeight w:val="405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22106
</w:t>
            </w:r>
          </w:p>
        </w:tc>
      </w:tr>
      <w:tr>
        <w:trPr>
          <w:trHeight w:val="3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25965
</w:t>
            </w:r>
          </w:p>
        </w:tc>
      </w:tr>
      <w:tr>
        <w:trPr>
          <w:trHeight w:val="1245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25965
</w:t>
            </w:r>
          </w:p>
        </w:tc>
      </w:tr>
      <w:tr>
        <w:trPr>
          <w:trHeight w:val="36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25965</w:t>
            </w:r>
          </w:p>
        </w:tc>
      </w:tr>
      <w:tr>
        <w:trPr>
          <w:trHeight w:val="60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экономики, бюджетного планирования и предпринимательства района (города областного значения)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25965</w:t>
            </w:r>
          </w:p>
        </w:tc>
      </w:tr>
      <w:tr>
        <w:trPr>
          <w:trHeight w:val="585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25965</w:t>
            </w:r>
          </w:p>
        </w:tc>
      </w:tr>
      <w:tr>
        <w:trPr>
          <w:trHeight w:val="6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3859
</w:t>
            </w:r>
          </w:p>
        </w:tc>
      </w:tr>
      <w:tr>
        <w:trPr>
          <w:trHeight w:val="285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3859</w:t>
            </w:r>
          </w:p>
        </w:tc>
      </w:tr>
      <w:tr>
        <w:trPr>
          <w:trHeight w:val="585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государственного бюджета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3859</w:t>
            </w:r>
          </w:p>
        </w:tc>
      </w:tr>
      <w:tr>
        <w:trPr>
          <w:trHeight w:val="255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IV. Сальдо по операциям с финансовыми активами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
</w:t>
            </w:r>
          </w:p>
        </w:tc>
      </w:tr>
      <w:tr>
        <w:trPr>
          <w:trHeight w:val="30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V. Дефицит бюджета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-22106
</w:t>
            </w:r>
          </w:p>
        </w:tc>
      </w:tr>
      <w:tr>
        <w:trPr>
          <w:trHeight w:val="30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VI.Финансирование дефицита бюджета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22106
</w:t>
            </w:r>
          </w:p>
        </w:tc>
      </w:tr>
      <w:tr>
        <w:trPr>
          <w:trHeight w:val="6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Поступление займа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25965
</w:t>
            </w:r>
          </w:p>
        </w:tc>
      </w:tr>
      <w:tr>
        <w:trPr>
          <w:trHeight w:val="30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25965</w:t>
            </w:r>
          </w:p>
        </w:tc>
      </w:tr>
      <w:tr>
        <w:trPr>
          <w:trHeight w:val="255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Договора займа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25965</w:t>
            </w:r>
          </w:p>
        </w:tc>
      </w:tr>
      <w:tr>
        <w:trPr>
          <w:trHeight w:val="6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16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Погашение займа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3859
</w:t>
            </w:r>
          </w:p>
        </w:tc>
      </w:tr>
      <w:tr>
        <w:trPr>
          <w:trHeight w:val="255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займа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3859</w:t>
            </w:r>
          </w:p>
        </w:tc>
      </w:tr>
      <w:tr>
        <w:trPr>
          <w:trHeight w:val="345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3859</w:t>
            </w:r>
          </w:p>
        </w:tc>
      </w:tr>
      <w:tr>
        <w:trPr>
          <w:trHeight w:val="585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3859</w:t>
            </w:r>
          </w:p>
        </w:tc>
      </w:tr>
    </w:tbl>
    <w:bookmarkStart w:name="z2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№ 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21 декабря 2012 года № 58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районных бюджетных программ, не подлежащих секвестру в процессе исполнения районного бюджета на 2013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88"/>
        <w:gridCol w:w="690"/>
        <w:gridCol w:w="690"/>
        <w:gridCol w:w="711"/>
        <w:gridCol w:w="9601"/>
      </w:tblGrid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Функ.</w:t>
            </w:r>
          </w:p>
        </w:tc>
      </w:tr>
      <w:tr>
        <w:trPr>
          <w:trHeight w:val="240" w:hRule="atLeast"/>
        </w:trPr>
        <w:tc>
          <w:tcPr>
            <w:tcW w:w="5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Подпрограмма </w:t>
            </w:r>
          </w:p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Адм.</w:t>
            </w:r>
          </w:p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</w:tr>
      <w:tr>
        <w:trPr>
          <w:trHeight w:val="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
</w:t>
            </w:r>
          </w:p>
        </w:tc>
        <w:tc>
          <w:tcPr>
            <w:tcW w:w="9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
</w:t>
            </w:r>
          </w:p>
        </w:tc>
      </w:tr>
      <w:tr>
        <w:trPr>
          <w:trHeight w:val="30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Расходы</w:t>
            </w:r>
          </w:p>
        </w:tc>
      </w:tr>
      <w:tr>
        <w:trPr>
          <w:trHeight w:val="30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04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Образование</w:t>
            </w:r>
          </w:p>
        </w:tc>
      </w:tr>
      <w:tr>
        <w:trPr>
          <w:trHeight w:val="43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</w:tr>
      <w:tr>
        <w:trPr>
          <w:trHeight w:val="30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</w:tr>
      <w:tr>
        <w:trPr>
          <w:trHeight w:val="30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44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</w:tr>
    </w:tbl>
    <w:bookmarkStart w:name="z2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№ 5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21 декабря 2012 года № 58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Объем финансирования бюджетных программ аппараттов акимов сельских округов на 2013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5 в редакции решения маслихата Уилского района Актюбинской области от 08.11.2013 </w:t>
      </w:r>
      <w:r>
        <w:rPr>
          <w:rFonts w:ascii="Times New Roman"/>
          <w:b w:val="false"/>
          <w:i w:val="false"/>
          <w:color w:val="ff0000"/>
          <w:sz w:val="28"/>
        </w:rPr>
        <w:t>№ 115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01.01.2013).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617"/>
        <w:gridCol w:w="2856"/>
        <w:gridCol w:w="1735"/>
        <w:gridCol w:w="2015"/>
        <w:gridCol w:w="2057"/>
      </w:tblGrid>
      <w:tr>
        <w:trPr>
          <w:trHeight w:val="75" w:hRule="atLeast"/>
        </w:trPr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 "Услуги по обеспечению деятельности акима района в городе, города районного значения, поселка, аула (села), аульного (сельского) округа"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 "Освещение улиц населенных пунктов"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 "Обеспечение санитарии населенных пунктов"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 "Содержание мест захоронений и погребение безродных"</w:t>
            </w:r>
          </w:p>
        </w:tc>
      </w:tr>
      <w:tr>
        <w:trPr>
          <w:trHeight w:val="300" w:hRule="atLeast"/>
        </w:trPr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Караойский с/округ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8565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</w:tr>
      <w:tr>
        <w:trPr>
          <w:trHeight w:val="300" w:hRule="atLeast"/>
        </w:trPr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Коптогайский с/округ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10764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</w:tr>
      <w:tr>
        <w:trPr>
          <w:trHeight w:val="300" w:hRule="atLeast"/>
        </w:trPr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Уилский с/округ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26294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4121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</w:p>
        </w:tc>
      </w:tr>
      <w:tr>
        <w:trPr>
          <w:trHeight w:val="300" w:hRule="atLeast"/>
        </w:trPr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Кайындинский с/округ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9235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532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</w:tr>
      <w:tr>
        <w:trPr>
          <w:trHeight w:val="300" w:hRule="atLeast"/>
        </w:trPr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С/округ им. Ш.Берсиева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9961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</w:tr>
      <w:tr>
        <w:trPr>
          <w:trHeight w:val="300" w:hRule="atLeast"/>
        </w:trPr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Саралжинский с/округ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9246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</w:tr>
      <w:tr>
        <w:trPr>
          <w:trHeight w:val="300" w:hRule="atLeast"/>
        </w:trPr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Сарбийский с/округ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9417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</w:tr>
      <w:tr>
        <w:trPr>
          <w:trHeight w:val="285" w:hRule="atLeast"/>
        </w:trPr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83482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5167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946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195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42"/>
        <w:gridCol w:w="2002"/>
        <w:gridCol w:w="2282"/>
        <w:gridCol w:w="2144"/>
        <w:gridCol w:w="2499"/>
        <w:gridCol w:w="1311"/>
      </w:tblGrid>
      <w:tr>
        <w:trPr>
          <w:trHeight w:val="30" w:hRule="atLeast"/>
        </w:trPr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 "Благоустрой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ство и озеленение населенных пунктов"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 "Организация водоснабжения населенных пунктов "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 "Капитальные расходы государственно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 органа"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 "Реализация мер по содействию экономическому развитию регионов в рамках Программы «Развитие регионов»"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 "Проведение мероприятий за счет резерва местного исполнительного органа на неотложные затраты"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</w:tr>
      <w:tr>
        <w:trPr>
          <w:trHeight w:val="300" w:hRule="atLeast"/>
        </w:trPr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383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1438,1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10953,1</w:t>
            </w:r>
          </w:p>
        </w:tc>
      </w:tr>
      <w:tr>
        <w:trPr>
          <w:trHeight w:val="300" w:hRule="atLeast"/>
        </w:trPr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383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562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2864,1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14848,1</w:t>
            </w:r>
          </w:p>
        </w:tc>
      </w:tr>
      <w:tr>
        <w:trPr>
          <w:trHeight w:val="300" w:hRule="atLeast"/>
        </w:trPr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6612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874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38484</w:t>
            </w:r>
          </w:p>
        </w:tc>
      </w:tr>
      <w:tr>
        <w:trPr>
          <w:trHeight w:val="300" w:hRule="atLeast"/>
        </w:trPr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383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1409,2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12094,2</w:t>
            </w:r>
          </w:p>
        </w:tc>
      </w:tr>
      <w:tr>
        <w:trPr>
          <w:trHeight w:val="300" w:hRule="atLeast"/>
        </w:trPr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383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676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2544,6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14123,6</w:t>
            </w:r>
          </w:p>
        </w:tc>
      </w:tr>
      <w:tr>
        <w:trPr>
          <w:trHeight w:val="300" w:hRule="atLeast"/>
        </w:trPr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443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676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2046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12686</w:t>
            </w:r>
          </w:p>
        </w:tc>
      </w:tr>
      <w:tr>
        <w:trPr>
          <w:trHeight w:val="300" w:hRule="atLeast"/>
        </w:trPr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383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484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1478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12107</w:t>
            </w:r>
          </w:p>
        </w:tc>
      </w:tr>
      <w:tr>
        <w:trPr>
          <w:trHeight w:val="285" w:hRule="atLeast"/>
        </w:trPr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8970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3856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11780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900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115296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