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c8e5" w14:textId="4a4c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октября 2012 года № 51. Зарегистрировано Департаментом юстиции Актюбинской области 23 ноября 2012 года № 3451. Утратило силу решением маслихата Уилского района Актюбинской области от 18 февраля 2014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Уилского района Актюбинской области от 18.02.2014 № 150.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«Бюджетного Кодекса»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к праздничным датам отдельным категориям граждан в нижеследующем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защиты детей матерям, имеющим детей до 18 лет, получаюшим государственную адресную социальную помощь по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Всемирному дню борьбы с туберкулезом гражданам, больным туберкулезным заболеванием, состоящим на учете в организациях здравоохранения и проходящих лечение, единовременно в размере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людей, пенсионерам получающим минимальную пенсию и ниже минимальной пенсии по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А.К. Казыбаева.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маслихата:                     маслихата: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Ж.Б.Камбаров                        Б.Т.Бисекенов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