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dcb71" w14:textId="86dcb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нуждающихся граждан, проживающим на территории Мартукского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9 августа 2012 года № 31. Зарегистрировано Департаментом юстиции Актюбинской области 28 августа 2012 года № 3-8-157. Утратило силу решением маслихата Мартукского района Актюбинской области от 25 декабря 2013 года № 102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Мартукского района Актюбинской области от 25.12.2013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к праздничным датам отдельным категориям нуждающихся граждан, проживающим на территории Мартукского района, в нижеследующем размере: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Международному дню защиты детей, семьям из числа получателей государственной адресной социальной помощи, имеющим несовершеннолетних (до 18 лет) детей – 20000 (двадцать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Международному дню пожилых людей, пенсионерам, получающим совместно с базовой пенсией минимальную и ниже минимальной пенсии – 10000 (десять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Единовременная социальная помощь оказывается в денежной форме за счет средств районного бюджета, путем перечисления на лицевые счета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«Мартукский районный отдел занятости и социальных программ» (Алматбаева Г.А.) обеспечить реализацию настоящего решения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 решения районного маслихата «Об оказании социальной помощи пенсионерам, получающим пенсию ниже минимальной» от 3 февраля 2011 года 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№ 3-8-128, опубликованное 17 марта 2011 года в газете «Мәртөк тынысы» № 14), «Об оказании социальной помощи малообеспеченным семьям» от 3 февраля 2011 года 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№ 3-8-127, опубликованное 17 марта 2011 года в газете «Мәртөк тынысы» № 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со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Н.Хусаинова                         А.Исмагулов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