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9474" w14:textId="1159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районного маслихата от 7 февраля 2012 года № 10 "О предоставлении в 2012 году подъемного пособия и бюджетного кредита специалистам,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27 апреля 2012 года № 18. Зарегистрировано Департаментом юстиции Актюбинской области 22 мая 2012 года № 3-8-153. Утратило силу в связи с истечением срока применения - (письмо маслихата Мартукского района Актюбинской области от 16 января 2013 года № 128)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Мартукского района Актюбинской области от 16.01.2013 № 128).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предоставлении в 2012 году подъемного пособия и бюджетного кредита специалистам, прибывшим для работы и проживания в сельские населенные пункты» от 7 февраля 2012 года № 10 (зарегистрированное в Реестре государственной регистрации нормативных правовых актов за № 3-8-148, опубликованное 6 марта 2012 года в газете «Мәртөк тынысы» № 15-16)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спорта» заменить словами «, спорта и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«для приобретения», «на приобретение» дополнить словами «или строительства», «или строительство».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А. Альмухамбетов                     А. 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