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245" w14:textId="56a2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Байганинского района от 26 апреля 2011 года № 102 "Об установлении квоты рабочих мест для лиц определенных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11 сентября 2012 года № 188. Зарегистрировано Департаментом юстиции Актюбинской области 1 октября 2012 года № 3418. Утратило силу постановлением Байганинского районного акимата Актюбинской области от 16 марта 2015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Байганинского районного акимата Актюбинской области от 16.03.2015 №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26 апреля 2011 года № 102 "Об установлении квоты рабочих мест для лиц определенных категорий" (зарегистрированное в Реестре государственной регистрации нормативных правовых актов 11 мая 2011 года за № 3-4-114, опубликованного в газете "Жем-Сагыз" от 26 мая 2011 года в № 22 (7070)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"освобожденных с мест лишения свободы" заменить словами "состоящих на учете службы пробации уголовно-исполнительной инспекции, а также лиц, освобожденных из мест лишения свободы";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"освобожденных с мест лишения свободы" заменить словами "состоящих на учете службы пробации уголовно-исполнительной инспекции, а также лиц, освобожденных из мест лишения свободы".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Ш.Спанову.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