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3e47d" w14:textId="3e3e4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мирных собраний, митингов, шествий, пикетов и демонстраций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Актобе Актюбинской области от 22 ноября 2012 года № 90. Зарегистрировано Департаментом юстиции Актюбинской области 23 ноября 2012 года № 3450. Утратило силу решением маслихата города Актобе Актюбинской области от 8 апреля 2016 года № 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города Актобе Актюбинской области от 08.04.2016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Казахстан", в целях дополнительного регламентирования порядка проведения мирных собраний, митингов, шествий, пикетов и демонстраций, маслихат города Актобе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Определить следующие места для проведения мирных собраний, митингов, шествий, пикетов и демонстраций на территории города Актобе: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площадь, прилегающая к зданию городского Дома культуры "Геолог", расположенная в селе Каргалинское;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парк отдыха аула имени Кенеса Нокина;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площадь, прилегающая к зданию Саздинского городского Дома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города Актобе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города Актобе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А.Самойленко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С.Шинтасова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