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abb2" w14:textId="7e2a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областного маслихата от 7 декабря 2011 года № 434 "Об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27 июля 2012 года № 44. Зарегистрировано Департаментом юстиции Актюбинской области 13 августа 2012 года № 3406. Утратило силу в связи с истечением срока применения - (письмо маслихата Актюбинской области от 18 июля 2013 года № 07-01-02/387).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Актюбинской области от 18.07.2013 № 07-01-02/387).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7 декабря 2011 года № 434 "Об областном бюджете на 2012-2014 годы", зарегистрированное в Реестре государственной регистрации нормативных правовых актов за № 3384, опубликованное в газетах "Ақтөбе" и "Актюбинский вестник" от 17 января 2012 года № 9-10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"100 286 194,6" заменить цифрами "102 882 265,6",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"24 930 962" заменить цифрами "27 527 033";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"99 949 106,1" заменить цифрами "102 545 177,1".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"1 301 464" заменить цифрами "1 369 482";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"703 105" заменить цифрами "1 062 865";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"28 800" заменить цифрами "14 400";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абзаца 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"52 708" заменить цифрами "67 708";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10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и средний ремонт автомобильных дорог (искусственных сооружений) - 1 652 250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"3 055 798" заменить цифрами "3 085 959";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"1 341 161" заменить цифрами "1 356 161";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"1 097 911" заменить цифрами "1 097 807";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"1 101 299" заменить цифрами "1 157 998";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"635 418" заменить цифрами "759 397";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"562 066" заменить цифрами "962 066";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"2 460 498" заменить цифрами "2 436 307";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"40 000" заменить цифрами "300 000";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"100 000" заменить цифрами "137 810";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"95 634" заменить цифрами "144 318";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"107 787" заменить цифрами "107 728,9";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"1 010" заменить цифрами "11 010";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"62 124" заменить цифрами "125 140";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35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генеральных планов населенных пунктов - 15 628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2012 года.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КАЛДЫГУЛОВА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2012 года №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2011 года № 434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102 882 265,6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27 527 033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9 206 489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9 206 489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8 422 031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8 422 031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9 898 513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9 898 513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3 193 739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53 180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26 180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442 579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442 579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2 697 980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2 697 980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72 161 493,6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4 907 398,6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4 907 398,6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67 254 095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67 254 095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102 545 177,1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4 080 618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15 783 342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18 665 430,7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7 490 341,7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7 490 341,7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6 550 555,7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2 007 789,9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900 586,9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894 480,9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участников Программы занятости 2020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18 933 739,9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 бюджетам районов (городов областного значения) на 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6 917 058,9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5 664 926,9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1 612 824,9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4 897 238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и туризма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5 110 963,8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5 110 963,8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3 110 963,8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3 054 963,8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4 976 874,3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6 214 889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3 349 084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республиканского бюджета бюджетам районов (городов областного значения)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17 255 929,5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17 255 929,5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17 255 929,5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6 894 340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7 211 021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316 681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специализированных региональных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-7 489 751,5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7 489 751,5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7 211 021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542 280,2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821 010,7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821 010,7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821 010,7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