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19d6" w14:textId="c241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в Целиноградском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14 декабря 2012 года № 82/11-5. Зарегистрировано Департаментом юстиции Акмолинской области 16 января 2013 года № 3615. Утратило силу решением Целиноградского районного маслихата Акмолинской области от 29 апреля 2013 года № 114/15-5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Целиноградского районного маслихата Акмолинской области от 29.04.2013 № 114/15-5.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оказываемой местными исполнительными органами»,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в Целиноградском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государственному празднику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 размере десяти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приравненных по льготам и гарантиям к участникам и инвалидам Великой Отечественной войны - в размере трех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войны – в размере двух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– в размере 1,5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детям-инвалидам до 18 лет – в размере 1,5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вышеуказанным датам предоставляется без истребования заявлений от получателей, на основании списков с указанием фамилии, имени, отчества, года рождения отдельных категорий граждан, предоставляемых Целиноградским районным отделением Республиканского казенного предприятия «Государственный Центр по выплате пенсий» по состоянию на первое число соответствующего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право на получение социальной помощи одновременно по двум вышеуказанным датам, социальная помощь выплачивается по одному из оснований, предусматривающему более высокий размер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 на компенсацию за коммунальные услуги – ежемесячно, в размере стоимости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бывшим несовершеннолетним узникам концлагерей на компенсацию за коммунальные услуги – ежемесячно,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больным туберкулезом и онкологическими заболеваниями - единовременно,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студентам из малообеспеченных и многодетных семей, проживающих в аульной (сельской) местности, на оплату дневной формы обучения в колледжах – один раз в год, в размере стоимости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пострадавшим при пожаре и других чрезвычайных обстоятельствах - единовременно, в размере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получения социальной помощи отдельным категориям нуждающихся граждан необходимо предоставить в государственное учреждение «Отдел занятости и социальных программ Целиноградского района»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категорий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лица, имеющего право на данную социальную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наличие банковского счета получателя с указанием номера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либо справка аульных (сельских)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на компенсацию за коммунальные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квитанции-счета стоимости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справку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истории 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проживающих в аульной (сельской) местности, на оплату дневной формы обучения в колледжах: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справку, подтверждающую место обучения, копию договора на обучение, справку, подтверждающую статус многодетной семьи Целиноградским районным отделением Республиканского казенного предприятия «Государственный Центр по выплате пенсий», и справку, подтверждающую статус малообеспеченной семьи с государственного учреждения «Отдел занятости и социальных программ Целиноградского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пострадавшим при пожаре и других чрезвычайных обстоятельствах: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государственного учреждения «Отдел по чрезвычайным ситуациям Целиноградского района Департамента по чрезвычайным ситуациям Акмолинской области Министерства по чрезвычайным ситуациям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«Об оказании социальной помощи отдельным категориям нуждающихся граждан в Целиноградском районе» от 3 мая 2012 года № 36/5-5 (зарегистрировано в Реестре государственной регистрации нормативных правовых актов № 1-17-176, опубликовано 8 июня 2012 года в районных газетах «Призыв», «Ұран»).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А.Бутакова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