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b03d" w14:textId="a1bb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14 декабря 2012 года № 79/11-5. Зарегистрировано Департаментом юстиции Акмолинской области 24 декабря 2012 года № 3554. Утратило силу в связи с истечением срока применения - (письмо Целиноградского районного маслихата Акмолинской области от 2 апреля 2014 года № 04-01-08/57)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Целиноградского районного маслихата Акмолинской области от 02.04.2014 № 04-01-08/57).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16 966 780,4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691 672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19 560,6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16 180 547,8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16 706 548,2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18 899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187 533,2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-187 533,2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19 671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249 958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42 753,8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Целиноградского районного маслихата Акмолинской области от 06.12.2013 </w:t>
      </w:r>
      <w:r>
        <w:rPr>
          <w:rFonts w:ascii="Times New Roman"/>
          <w:b w:val="false"/>
          <w:i w:val="false"/>
          <w:color w:val="000000"/>
          <w:sz w:val="28"/>
        </w:rPr>
        <w:t>№ 167/23-5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санкций, взысканий, налагаемых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2013 год предусмотрен объем субвенции, передаваемой из областного бюджета бюджету района в сумме 1 648 224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возврат кредитов, выделенных из областного бюджета в 2010 году бюджету района на строительство жилья в сумме 246 600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погашение основного долга по бюджетным кредитам, выделенных в 2010, 2011 и 2012 годах, для реализации мер социальной поддержки специалистов в сумме 3 358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2013 год целевые текущие трансферты: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432 143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19 968 тысяч тенге – на ежемесячные выплаты денежных средств опекунам (попечителям) на содержание ребенка-сироты (детей-сирот) и ребенка (детей),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537 881 тысяч тенге – на капитальный и средний ремонт автомобильных дорог областного, районного значения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40 687,2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6 192 тысяч тенге – на реализацию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53 010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8 757 тысяч тенге –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12 354,6 тысяч тенге – на повышение оплаты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45 589 тысяч тенге –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162 388 тысяч тенге – на возмещение убытков землепользователям или собственникам земельных участков при принудительном отчуждении земельных участков для создания зеленой зоны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339 323,4 тысяч тенге –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16 566 тысяч тенге –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90 544 тысяч тенге - на содержание и оснащение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29 534,3 тысяч тенге – на проведение противопожарных мероприятий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543 тысяч тенге –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3000 тысяч тенге - на оплату за учебу в колледжах студентам из малообеспеченных и многодетных семей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246 600 тысяч тенге – на компенсацию потерь нижестоящих бюджетов в связи с изменением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178 500 тысяч тенге – на ремонт автомобильных дорог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175 023,5 тысяч тенге – на обеспечение стабильной работы теплоснабжающих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80 956,9 тысяч тенге – на капитальные расходы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22 855,3 тысяч тенге – на проведение мероприятий по вывозу снега и подготовке населенных пунктов к пропуску паводков.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6 с изменениями, внесенными решениями Целиноградского районного маслихата Акмолинской области от 21.02.2013  </w:t>
      </w:r>
      <w:r>
        <w:rPr>
          <w:rFonts w:ascii="Times New Roman"/>
          <w:b w:val="false"/>
          <w:i w:val="false"/>
          <w:color w:val="000000"/>
          <w:sz w:val="28"/>
        </w:rPr>
        <w:t>№ 88/12-5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24.05.2013 </w:t>
      </w:r>
      <w:r>
        <w:rPr>
          <w:rFonts w:ascii="Times New Roman"/>
          <w:b w:val="false"/>
          <w:i w:val="false"/>
          <w:color w:val="000000"/>
          <w:sz w:val="28"/>
        </w:rPr>
        <w:t>№ 119/16-5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16.07.2013 </w:t>
      </w:r>
      <w:r>
        <w:rPr>
          <w:rFonts w:ascii="Times New Roman"/>
          <w:b w:val="false"/>
          <w:i w:val="false"/>
          <w:color w:val="000000"/>
          <w:sz w:val="28"/>
        </w:rPr>
        <w:t>№ 133/18-5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01.01.2013); от 02.10.2013 </w:t>
      </w:r>
      <w:r>
        <w:rPr>
          <w:rFonts w:ascii="Times New Roman"/>
          <w:b w:val="false"/>
          <w:i w:val="false"/>
          <w:color w:val="000000"/>
          <w:sz w:val="28"/>
        </w:rPr>
        <w:t>№ 145/21-5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01.01.2013); от 06.12.2013 </w:t>
      </w:r>
      <w:r>
        <w:rPr>
          <w:rFonts w:ascii="Times New Roman"/>
          <w:b w:val="false"/>
          <w:i w:val="false"/>
          <w:color w:val="000000"/>
          <w:sz w:val="28"/>
        </w:rPr>
        <w:t>№ 167/23-5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2013 год целевые трансферты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2 453 745 тысяч тенге –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2 921 944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1 766 138,7 тысяч тенге –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312 282 тысяч тенге – на строительство котельной и реконструкцию системы теплоснабжения в ауле Акмол;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3 715 323 тысяч тенге – на развитие теплоэнергетической системы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563 400 тысяч тенге – на строительство объектов образования и разработку проектно-сметной документации (привязка проекта повторного применения), проведение государственной экспертизы по проектам строительства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106 772 тысяч тенге –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152 958,2 тысяч тенге – на разработку проектно-сметной документации, проведение государственной экспертизы по проектам строительства сетей электроснабжения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6 400 тысяч тенге – на разработку проектно-сметной документации на строительство административного здания в ауле Акмол;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53 800 тысяч тенге – на увеличение уставного капитала государственного коммунального предприятия на праве хозяйственного ведения «Целиноградская коммунальная служба».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Целиноградского районного маслихата Акмолинской области от 21.02.2013 </w:t>
      </w:r>
      <w:r>
        <w:rPr>
          <w:rFonts w:ascii="Times New Roman"/>
          <w:b w:val="false"/>
          <w:i w:val="false"/>
          <w:color w:val="000000"/>
          <w:sz w:val="28"/>
        </w:rPr>
        <w:t>№ 88/12-5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16.07.2013 </w:t>
      </w:r>
      <w:r>
        <w:rPr>
          <w:rFonts w:ascii="Times New Roman"/>
          <w:b w:val="false"/>
          <w:i w:val="false"/>
          <w:color w:val="000000"/>
          <w:sz w:val="28"/>
        </w:rPr>
        <w:t>№ 133/18-5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01.01.2013); от 02.10.2013 </w:t>
      </w:r>
      <w:r>
        <w:rPr>
          <w:rFonts w:ascii="Times New Roman"/>
          <w:b w:val="false"/>
          <w:i w:val="false"/>
          <w:color w:val="000000"/>
          <w:sz w:val="28"/>
        </w:rPr>
        <w:t>№ 145/21-5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01.01.2013); от 06.12.2013 </w:t>
      </w:r>
      <w:r>
        <w:rPr>
          <w:rFonts w:ascii="Times New Roman"/>
          <w:b w:val="false"/>
          <w:i w:val="false"/>
          <w:color w:val="000000"/>
          <w:sz w:val="28"/>
        </w:rPr>
        <w:t>№ 167/23-5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Учесть, что в районном бюджете на 2013 год в установленном законодательством порядке использованы свободные остатки бюджетных средств, образовавшиеся на 1 января 2013 года, в сумме 31 136,1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3 000 тысяч тенге – на предупреждение и ликвидацию чрезвычайных ситуаций масштаба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2 500 тысяч тенге – на резерв местного исполнительного органа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2 139,1 тысяч тенге – на погашение кредиторской задолженности за истекший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1 000 тысяч тенге – на землеустройство, проводимое при установлении границ аулов (сел), аульных (сельских)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6 955,9 тысяч тенге – на неиспользованные (недоиспользованные) в течение 2012 года суммы целевых трансфертов из республиканского и областного бюджетов, разрешенные к использованию (доиспользованию) в 2013 году, с соблюдением их целевого назначения,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2 826,9 тысяч тенге –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630,3 тысяч тенге –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1 848,8 тысяч тенге –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2 586 тысяч тенге – на использование кредита, выделенного в 2012 году из республиканского бюджета на реализацию мер социальной поддержки специалистов социальной сферы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25 722,7 тысяч тенге – на возврат целевых трансфертов из республиканского и областного бюджетов, выделенных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Целиноградского районного маслихата Акмолинской области от 21.02.2013 </w:t>
      </w:r>
      <w:r>
        <w:rPr>
          <w:rFonts w:ascii="Times New Roman"/>
          <w:b w:val="false"/>
          <w:i w:val="false"/>
          <w:color w:val="000000"/>
          <w:sz w:val="28"/>
        </w:rPr>
        <w:t>№ 88/12-5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с изменениями, внесенными решением Целиноградского районного маслихата Акмолинской области от 24.05.2013 </w:t>
      </w:r>
      <w:r>
        <w:rPr>
          <w:rFonts w:ascii="Times New Roman"/>
          <w:b w:val="false"/>
          <w:i w:val="false"/>
          <w:color w:val="000000"/>
          <w:sz w:val="28"/>
        </w:rPr>
        <w:t>№ 119/16-5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2013 год вознаграждения по бюджетным кредитам из республиканского бюджета на реализацию мер по оказанию социальной поддержки специалистов в сумме 5,6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Целиноградского районного маслихата Акмолинской области от 06.12.2013 </w:t>
      </w:r>
      <w:r>
        <w:rPr>
          <w:rFonts w:ascii="Times New Roman"/>
          <w:b w:val="false"/>
          <w:i w:val="false"/>
          <w:color w:val="000000"/>
          <w:sz w:val="28"/>
        </w:rPr>
        <w:t>№ 167/23-5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2013 год кредит из республиканского бюджета для реализации мер социальной поддержки специалистов в сумме 19 671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Целиноградского районного маслихата Акмолинской области от 02.10.2013 </w:t>
      </w:r>
      <w:r>
        <w:rPr>
          <w:rFonts w:ascii="Times New Roman"/>
          <w:b w:val="false"/>
          <w:i w:val="false"/>
          <w:color w:val="000000"/>
          <w:sz w:val="28"/>
        </w:rPr>
        <w:t>№ 145/21-5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 специалистам образования, социального обеспечения, культуры, спорта и ветеринарии, работающим в аульной (сельской)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 развития районного бюджета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районных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бюджетных программ по администраторам аппаратов акимов аульных (сельских)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А.Бутакова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А.Уисимбаев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</w:p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79/11-5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Целиноградского районного маслихата Акмолинской области от 06.12.2013 </w:t>
      </w:r>
      <w:r>
        <w:rPr>
          <w:rFonts w:ascii="Times New Roman"/>
          <w:b w:val="false"/>
          <w:i w:val="false"/>
          <w:color w:val="ff0000"/>
          <w:sz w:val="28"/>
        </w:rPr>
        <w:t>№ 167/23-5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01"/>
        <w:gridCol w:w="538"/>
        <w:gridCol w:w="538"/>
        <w:gridCol w:w="8898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16 966 780,4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691 672,0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34 151,0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34 151,0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333 552,0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333 552,0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275 984,0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149 277,0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63 891,0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60 180,0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42 983,0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7 701,0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31 323,0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9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19 560,6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2 515,6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9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12 169,0</w:t>
            </w:r>
          </w:p>
        </w:tc>
      </w:tr>
      <w:tr>
        <w:trPr>
          <w:trHeight w:val="13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12169,00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4 876,0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16 180 547,8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16 180 547,8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16 180 547,8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16 706 548,2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275 325,7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259 794,7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19 219,0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15 119,0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75 759,7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51 765,7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23 994,0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164 816,0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158 516,0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14 569,0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14 569,0</w:t>
            </w:r>
          </w:p>
        </w:tc>
      </w:tr>
      <w:tr>
        <w:trPr>
          <w:trHeight w:val="9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14 169,0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5 924 568,1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574 492,0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574 492,0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142 349,0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432 143,0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1 848 827,5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4 316,6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4 316,6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1 844 510,9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1 844 510,9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3 501 248,6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483 473,3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10 285,0</w:t>
            </w:r>
          </w:p>
        </w:tc>
      </w:tr>
      <w:tr>
        <w:trPr>
          <w:trHeight w:val="7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6 329,0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19 968,0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339 323,4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106 830,9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3 017 775,3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3 017 775,3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98 038,0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79 383,0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79 383,0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16 349,0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17 849,0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22 296,0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8 045,0</w:t>
            </w:r>
          </w:p>
        </w:tc>
      </w:tr>
      <w:tr>
        <w:trPr>
          <w:trHeight w:val="10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10 944,0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18 655,0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18 655,0</w:t>
            </w:r>
          </w:p>
        </w:tc>
      </w:tr>
      <w:tr>
        <w:trPr>
          <w:trHeight w:val="7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18 351,0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5 511 580,1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3 084 917,1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3 078 229,1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3 077 729,1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6 688,0</w:t>
            </w:r>
          </w:p>
        </w:tc>
      </w:tr>
      <w:tr>
        <w:trPr>
          <w:trHeight w:val="7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6 688,0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2 413 965,0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2 193 441,5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318 682,0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1 874 759,5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220 523,5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220 523,5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12 698,0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123 025,6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71 424,0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71 424,0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71 424,0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32 124,5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21 855,5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16 324,5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10 269,0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10 269,0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17 801,1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8 334,0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6 034,0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5 526,0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5 326,0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3 941,1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3 941,1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3 715 323,0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3 715 323,0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3 715 323,0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3 715 323,0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237 688,2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23 883,2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6 192,0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10 315,2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10 315,2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7 376,0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5 934,0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173 117,8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173 117,8</w:t>
            </w:r>
          </w:p>
        </w:tc>
      </w:tr>
      <w:tr>
        <w:trPr>
          <w:trHeight w:val="6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7 716,8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2 613,0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162 388,0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40 687,2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40 687,2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40 687,2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20 744,2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20 744,2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11 683,2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11 503,2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7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721 631,0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718 181,0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6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716 381,0</w:t>
            </w:r>
          </w:p>
        </w:tc>
      </w:tr>
      <w:tr>
        <w:trPr>
          <w:trHeight w:val="6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716 381,0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</w:p>
        </w:tc>
      </w:tr>
      <w:tr>
        <w:trPr>
          <w:trHeight w:val="7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</w:p>
        </w:tc>
      </w:tr>
      <w:tr>
        <w:trPr>
          <w:trHeight w:val="6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51 395,0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5 323,0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46 072,0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46 072,0</w:t>
            </w:r>
          </w:p>
        </w:tc>
      </w:tr>
      <w:tr>
        <w:trPr>
          <w:trHeight w:val="6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46 072,0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25 722,7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18 899,0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22 257,0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22 257,0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22 257,0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22 257,0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22 257,0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3 358,0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53 800,0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53 800,0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53 800,0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53 800,0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53 800,0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53 800,0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187 533,2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-187 533,2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19 671,0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19 671,0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19 671,0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249 958,0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42 753,8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42 753,8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42 753,8</w:t>
            </w:r>
          </w:p>
        </w:tc>
      </w:tr>
    </w:tbl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79/11-5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Целиноградского районного маслихата Акмолинской области от 21.02.2013 </w:t>
      </w:r>
      <w:r>
        <w:rPr>
          <w:rFonts w:ascii="Times New Roman"/>
          <w:b w:val="false"/>
          <w:i w:val="false"/>
          <w:color w:val="ff0000"/>
          <w:sz w:val="28"/>
        </w:rPr>
        <w:t>№ 88/12-5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60"/>
        <w:gridCol w:w="482"/>
        <w:gridCol w:w="524"/>
        <w:gridCol w:w="8743"/>
        <w:gridCol w:w="2931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6 800 938,0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710 232,0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37 036,0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37 036,0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366 103,0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366 103,0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249 451,0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140 937,0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42 910,0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62 784,0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2 820,0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52 401,0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4 237,0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12 770,0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35 394,0</w:t>
            </w:r>
          </w:p>
        </w:tc>
      </w:tr>
      <w:tr>
        <w:trPr>
          <w:trHeight w:val="8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5 241,0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5 241,0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23 896,0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12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21 953,0</w:t>
            </w:r>
          </w:p>
        </w:tc>
      </w:tr>
      <w:tr>
        <w:trPr>
          <w:trHeight w:val="17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21 953,0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1 819,0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42 800,0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42 800,0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40 660,0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2 140,0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6 024 010,0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6 024 010,0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6 024 010,0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536"/>
        <w:gridCol w:w="536"/>
        <w:gridCol w:w="8703"/>
        <w:gridCol w:w="2911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6 800 938,0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232 425,0</w:t>
            </w:r>
          </w:p>
        </w:tc>
      </w:tr>
      <w:tr>
        <w:trPr>
          <w:trHeight w:val="7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218 940,0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58 724,0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58 724,0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147 322,0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147 322,0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12 752,0</w:t>
            </w:r>
          </w:p>
        </w:tc>
      </w:tr>
      <w:tr>
        <w:trPr>
          <w:trHeight w:val="12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12 752,0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3 208 328,0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142 067,0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142 067,0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142 067,0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1 798 900,0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2 252,0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1 796 648,0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1 796 648,0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1 267 361,0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16 184,0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9 855,0</w:t>
            </w:r>
          </w:p>
        </w:tc>
      </w:tr>
      <w:tr>
        <w:trPr>
          <w:trHeight w:val="76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1 251 177,0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1 251 177,0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95 530,0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76 506,0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76 506,0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19 870,0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2 416,0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24 262,0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11 596,0</w:t>
            </w:r>
          </w:p>
        </w:tc>
      </w:tr>
      <w:tr>
        <w:trPr>
          <w:trHeight w:val="11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11 380,0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19 024,0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19 024,0</w:t>
            </w:r>
          </w:p>
        </w:tc>
      </w:tr>
      <w:tr>
        <w:trPr>
          <w:trHeight w:val="8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18 699,0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1 346 375,0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1 333 554,0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95 944,0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95 944,0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1 237 610,0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817 658,0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419 952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12 821,0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12 821,0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12 821,0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123 245,0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70 235,0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70 235,0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70 235,0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2 719,0</w:t>
            </w:r>
          </w:p>
        </w:tc>
      </w:tr>
      <w:tr>
        <w:trPr>
          <w:trHeight w:val="8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2 267,0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30 544,0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21 101,0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15 363,0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9 443,0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9 443,0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17 480,0</w:t>
            </w:r>
          </w:p>
        </w:tc>
      </w:tr>
      <w:tr>
        <w:trPr>
          <w:trHeight w:val="5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5 467,0</w:t>
            </w:r>
          </w:p>
        </w:tc>
      </w:tr>
      <w:tr>
        <w:trPr>
          <w:trHeight w:val="8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5 467,0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5 524,0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5 524,0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1 732 214,0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1 732 214,0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1 732 214,0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1 732 214,0</w:t>
            </w:r>
          </w:p>
        </w:tc>
      </w:tr>
      <w:tr>
        <w:trPr>
          <w:trHeight w:val="8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23 179,0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23 179,0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и земельных отношений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17 207,0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17 207,0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5 145,0</w:t>
            </w:r>
          </w:p>
        </w:tc>
      </w:tr>
      <w:tr>
        <w:trPr>
          <w:trHeight w:val="1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21 114,0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21 114,0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13 036,0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13 036,0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8 078,0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8 078,0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8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5 447,0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5 447,0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5 447,0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81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8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79/11-5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Целиноградского районного маслихата Акмолинской области от 21.02.2013 </w:t>
      </w:r>
      <w:r>
        <w:rPr>
          <w:rFonts w:ascii="Times New Roman"/>
          <w:b w:val="false"/>
          <w:i w:val="false"/>
          <w:color w:val="ff0000"/>
          <w:sz w:val="28"/>
        </w:rPr>
        <w:t>№ 88/12-5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485"/>
        <w:gridCol w:w="442"/>
        <w:gridCol w:w="485"/>
        <w:gridCol w:w="8797"/>
        <w:gridCol w:w="29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6 028 529,0</w:t>
            </w:r>
          </w:p>
        </w:tc>
      </w:tr>
      <w:tr>
        <w:trPr>
          <w:trHeight w:val="2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758 890,0</w:t>
            </w:r>
          </w:p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39 594,0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39 594,0</w:t>
            </w:r>
          </w:p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391 730,0</w:t>
            </w:r>
          </w:p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391 730,0</w:t>
            </w:r>
          </w:p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265 890,0</w:t>
            </w:r>
          </w:p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150 803,0</w:t>
            </w:r>
          </w:p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45 889,0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67 180,0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2 018,0</w:t>
            </w:r>
          </w:p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56 068,0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4 533,0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13 663,0</w:t>
            </w:r>
          </w:p>
        </w:tc>
      </w:tr>
      <w:tr>
        <w:trPr>
          <w:trHeight w:val="4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37 872,0</w:t>
            </w:r>
          </w:p>
        </w:tc>
      </w:tr>
      <w:tr>
        <w:trPr>
          <w:trHeight w:val="8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5 608,0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5 608,0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25 569,0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5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11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23 490,0</w:t>
            </w:r>
          </w:p>
        </w:tc>
      </w:tr>
      <w:tr>
        <w:trPr>
          <w:trHeight w:val="13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23 490,0</w:t>
            </w:r>
          </w:p>
        </w:tc>
      </w:tr>
      <w:tr>
        <w:trPr>
          <w:trHeight w:val="3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1 946,0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1 946,0</w:t>
            </w:r>
          </w:p>
        </w:tc>
      </w:tr>
      <w:tr>
        <w:trPr>
          <w:trHeight w:val="3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45 796,0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45 796,0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45 796,0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2 290,0</w:t>
            </w:r>
          </w:p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5 198 274,0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5 198 274,0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5 198 274,0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56"/>
        <w:gridCol w:w="536"/>
        <w:gridCol w:w="536"/>
        <w:gridCol w:w="8709"/>
        <w:gridCol w:w="2885"/>
      </w:tblGrid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6 028 529,0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236 992,0</w:t>
            </w:r>
          </w:p>
        </w:tc>
      </w:tr>
      <w:tr>
        <w:trPr>
          <w:trHeight w:val="6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223 507,0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13 252,0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13 252,0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60 840,0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60 840,0</w:t>
            </w:r>
          </w:p>
        </w:tc>
      </w:tr>
      <w:tr>
        <w:trPr>
          <w:trHeight w:val="6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149 415,0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149 415,0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12 752,0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12 752,0</w:t>
            </w:r>
          </w:p>
        </w:tc>
      </w:tr>
      <w:tr>
        <w:trPr>
          <w:trHeight w:val="14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12 752,0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1 651,0</w:t>
            </w:r>
          </w:p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1 651,0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3 442 318,0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142 067,0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142 067,0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142 067,0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1 799 031,0</w:t>
            </w:r>
          </w:p>
        </w:tc>
      </w:tr>
      <w:tr>
        <w:trPr>
          <w:trHeight w:val="7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7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1 796 648,0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1 796 648,0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1 501 220,0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16 184,0</w:t>
            </w:r>
          </w:p>
        </w:tc>
      </w:tr>
      <w:tr>
        <w:trPr>
          <w:trHeight w:val="7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9 855,0</w:t>
            </w:r>
          </w:p>
        </w:tc>
      </w:tr>
      <w:tr>
        <w:trPr>
          <w:trHeight w:val="8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6 329,0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1 485 036,0</w:t>
            </w:r>
          </w:p>
        </w:tc>
      </w:tr>
      <w:tr>
        <w:trPr>
          <w:trHeight w:val="1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1 485 036,0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97 680,0</w:t>
            </w:r>
          </w:p>
        </w:tc>
      </w:tr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78 445,0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78 445,0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20 008,0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1 717,0</w:t>
            </w:r>
          </w:p>
        </w:tc>
      </w:tr>
      <w:tr>
        <w:trPr>
          <w:trHeight w:val="6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4 060,0</w:t>
            </w:r>
          </w:p>
        </w:tc>
      </w:tr>
      <w:tr>
        <w:trPr>
          <w:trHeight w:val="6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1 324,0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24 262,0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12 827,0</w:t>
            </w:r>
          </w:p>
        </w:tc>
      </w:tr>
      <w:tr>
        <w:trPr>
          <w:trHeight w:val="11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11 662,0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19 235,0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19 235,0</w:t>
            </w:r>
          </w:p>
        </w:tc>
      </w:tr>
      <w:tr>
        <w:trPr>
          <w:trHeight w:val="9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18 887,0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282 927,0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269 582,0</w:t>
            </w:r>
          </w:p>
        </w:tc>
      </w:tr>
      <w:tr>
        <w:trPr>
          <w:trHeight w:val="6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46 081,0</w:t>
            </w:r>
          </w:p>
        </w:tc>
      </w:tr>
      <w:tr>
        <w:trPr>
          <w:trHeight w:val="6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46 081,0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223 501,0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223 501,0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13 345,0</w:t>
            </w:r>
          </w:p>
        </w:tc>
      </w:tr>
      <w:tr>
        <w:trPr>
          <w:trHeight w:val="6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13 345,0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13 345,0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126 530,0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71 382,0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71 382,0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71 382,0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4 986,0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4 986,0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2 719,0</w:t>
            </w:r>
          </w:p>
        </w:tc>
      </w:tr>
      <w:tr>
        <w:trPr>
          <w:trHeight w:val="8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2 267,0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31 888,0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21 215,0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15 363,0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10 673,0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10 673,0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18 274,0</w:t>
            </w:r>
          </w:p>
        </w:tc>
      </w:tr>
      <w:tr>
        <w:trPr>
          <w:trHeight w:val="6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6 983,0</w:t>
            </w:r>
          </w:p>
        </w:tc>
      </w:tr>
      <w:tr>
        <w:trPr>
          <w:trHeight w:val="6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6 983,0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5 467,0</w:t>
            </w:r>
          </w:p>
        </w:tc>
      </w:tr>
      <w:tr>
        <w:trPr>
          <w:trHeight w:val="7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5 467,0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5 824,0</w:t>
            </w:r>
          </w:p>
        </w:tc>
      </w:tr>
      <w:tr>
        <w:trPr>
          <w:trHeight w:val="7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5 824,0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1 778 670,0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1 778 670,0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1 778 670,0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1 778 670,0</w:t>
            </w:r>
          </w:p>
        </w:tc>
      </w:tr>
      <w:tr>
        <w:trPr>
          <w:trHeight w:val="10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23 179,0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23 179,0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и земельных отношений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17 207,0</w:t>
            </w:r>
          </w:p>
        </w:tc>
      </w:tr>
      <w:tr>
        <w:trPr>
          <w:trHeight w:val="6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17 207,0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5 972,0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5 145,0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21 452,0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21 452,0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13 374,0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8 078,0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8 078,0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15 130,0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5 649,0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5 649,0</w:t>
            </w:r>
          </w:p>
        </w:tc>
      </w:tr>
      <w:tr>
        <w:trPr>
          <w:trHeight w:val="7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5 649,0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7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9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9 481,0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79/11-5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614"/>
        <w:gridCol w:w="780"/>
        <w:gridCol w:w="738"/>
        <w:gridCol w:w="10854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5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2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18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1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40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1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79/11-5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844"/>
        <w:gridCol w:w="823"/>
        <w:gridCol w:w="110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6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5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2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79/11-5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администраторам</w:t>
      </w:r>
      <w:r>
        <w:br/>
      </w:r>
      <w:r>
        <w:rPr>
          <w:rFonts w:ascii="Times New Roman"/>
          <w:b/>
          <w:i w:val="false"/>
          <w:color w:val="000000"/>
        </w:rPr>
        <w:t>
аппаратов акимов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Целиноградского районного маслихата Акмолинской области от 06.12.2013 </w:t>
      </w:r>
      <w:r>
        <w:rPr>
          <w:rFonts w:ascii="Times New Roman"/>
          <w:b w:val="false"/>
          <w:i w:val="false"/>
          <w:color w:val="ff0000"/>
          <w:sz w:val="28"/>
        </w:rPr>
        <w:t>№ 167/23-5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0"/>
        <w:gridCol w:w="530"/>
        <w:gridCol w:w="9545"/>
        <w:gridCol w:w="2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229702,6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164816,0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164816,0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4316,6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4316,6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4316,6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8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46072,0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46072,0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374"/>
        <w:gridCol w:w="2051"/>
        <w:gridCol w:w="2375"/>
        <w:gridCol w:w="2375"/>
        <w:gridCol w:w="2375"/>
      </w:tblGrid>
      <w:tr>
        <w:trPr>
          <w:trHeight w:val="133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Маншукского сельского округа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Талапкерского сельского округа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Караоткельского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Родина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Новоишимского сельского округа</w:t>
            </w:r>
          </w:p>
        </w:tc>
      </w:tr>
      <w:tr>
        <w:trPr>
          <w:trHeight w:val="3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8002,5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14354,8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9203,7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15717,8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13241,6</w:t>
            </w:r>
          </w:p>
        </w:tc>
      </w:tr>
      <w:tr>
        <w:trPr>
          <w:trHeight w:val="34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10106,8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11027,8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10106,8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11027,8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6884,5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9656,8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10577,8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7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28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9"/>
        <w:gridCol w:w="2319"/>
        <w:gridCol w:w="2319"/>
        <w:gridCol w:w="2003"/>
        <w:gridCol w:w="2320"/>
        <w:gridCol w:w="2320"/>
      </w:tblGrid>
      <w:tr>
        <w:trPr>
          <w:trHeight w:val="94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Софиевского сельского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Рахымжана Кошкарбаева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Тасты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Косшы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Кабанбай батыра</w:t>
            </w:r>
          </w:p>
        </w:tc>
      </w:tr>
      <w:tr>
        <w:trPr>
          <w:trHeight w:val="3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11492,2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10128,6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9073,6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20489,5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15978,8</w:t>
            </w:r>
          </w:p>
        </w:tc>
      </w:tr>
      <w:tr>
        <w:trPr>
          <w:trHeight w:val="34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9513,2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10424,8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9513,2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10424,8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9213,2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8129,6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6748,6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9848,7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9974,8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3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28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34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1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375"/>
        <w:gridCol w:w="2375"/>
        <w:gridCol w:w="2375"/>
        <w:gridCol w:w="2375"/>
      </w:tblGrid>
      <w:tr>
        <w:trPr>
          <w:trHeight w:val="70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Оразакского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Шалкар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Акмол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Максимовского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Воздвиженского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</w:t>
            </w:r>
          </w:p>
        </w:tc>
      </w:tr>
      <w:tr>
        <w:trPr>
          <w:trHeight w:val="3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25570,2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10775,8</w:t>
            </w:r>
          </w:p>
        </w:tc>
      </w:tr>
      <w:tr>
        <w:trPr>
          <w:trHeight w:val="34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8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