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3d2" w14:textId="21b3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27 марта 2008 года № А-3/55 "Об определении перечня должностей специалистов социального обеспечения, образования и культуры,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19 марта 2012 года № А-3/88. Зарегистрировано Управлением юстиции Сандыктауского района Акмолинской области 17 апреля 2012 года № 1-16-149. Утратило силу постановлением акимата Сандыктауского района Акмолинской области 25 декабря 2013 года № А-13/407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Сандыктауского района Акмолинской области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на основании решения Сандыктауского районного маслихата от 12 марта 2012 года № 2/2 «О внесении изменения в решение Сандыктауского районного маслихата от 14 марта 2008 года № 4/9 «О согласовании перечня должностей специалистов социального обеспечения, образования и культуры, работающих в аульной (сельской) местности»,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определении перечня должностей специалистов социального обеспечения, образования и культуры, работающих в аульной (сельской) местности» от 27 марта 2008 года № А-3/55 (зарегистрировано в Реестре государственной регистрации нормативных правовых актов № 1-16-77, опубликовано 14 мая 2008 года в газете «Сандыктауские 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