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f7fd" w14:textId="30ff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6 марта 2012 года № А-3/93. Зарегистрировано Управлением юстиции Сандыктауского района Акмолинской области 5 апреля 2012 года № 1-16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–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»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мужского пола в возрасте от восемнадцати до двадцати семи лет, не имеющих права на отсрочку или освобождение от призыва, на срочную воинскую службу в апреле-июне и октябре–дека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О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