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44c3" w14:textId="84e4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27 марта 2012 года № 5С-2-7 "Об определении мер социальной поддержки специалистам 
здравоохранения, образования, социального обеспечения, культуры и спорта, прибывшим для работы и проживания в сельские населенные пункты района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8 августа 2012 года № 5С-7-2. Зарегистрировано Управлением юстиции Жаксынского района Акмолинской области 22 августа 2012 года № 1-13-160. Утратило силу решением Жаксынского районного маслихата Акмолинской области от 20 февраля 2013 года 5BС-13-2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Жаксынского районного маслихата Акмолинской области от 20.02.2013 № 5ВС-13-2.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внесении изменений в некоторые решения Правительства Республики Казахстан» от 28 июня 2012 года № 869,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«Об определении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2012 год» от 27 марта 2012 года № 5С-2-7 (зарегистрировано в Реестре государственной регистрации нормативных правовых актов № 1-13-151, опубликовано 20 апреля 2012 года в районной газете «Жаксынский вестник»)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определении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района на 2012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специалистам сферы здравоохранения, образования, социального обеспечения, культуры, спорта и ветеринарии прибывшим для работы и проживания в сельские населенные пункты района на 2012 год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маслихата            М.Нуржанов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