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1d59" w14:textId="f351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проживающим на территории Жаксынского района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9 января 2012 года № А-0/06. Зарегистрировано Управлением юстиции Жаксынского района Акмолинской области 2 февраля 2012 года № 1-13-145. Утратило силу в связи с истечением срока применения - (письмо аппарата акима Жаксынского района Акмолинской области от 26 июня 2013 года № 04-596)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акима Жаксынского района Акмолинской области от 26.06.2013 № 04-596).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 проживающим на территории Жаксынского района на 2012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лица, длительно не работающие (более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с 21 до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 семей, где нет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больные туберкулезом, прошедшие полный курс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выпускники учебных заведений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лица, уволенные в связи с завершением сроков сезонных и временных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родители, имеющие детей в возрасте до 18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Бралину А.Д.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И.Кабдугалиев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