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0a55" w14:textId="e980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образования, социального
обеспечения и культуры, работающих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3 июля 2012 года № А-7/312. Зарегистрировано Управлением юстиции Есильского района Акмолинской области 31 августа 2012 года № 1-11-162. Утратило силу постановлением акимата Есильского района Акмолинской области от 15 апреля 2015 года № а-4/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Есильского района Акмолинской области от 15.04.2015 № а-4/158 (вступает в силу и 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на основании решения Есильского районного маслихата от 16 апреля 2012 года № 5/3 «О согласовании перечня должностей специалистов образования, социального обеспечения и культуры, работающих в аульной (сельской) местности», акимат Еси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образования, социального обеспечения и культуры, работающих в аульной (сельской) мест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Есильского района возложить на заместителя акима Есильского района Агымбае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Есиль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ль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12 года № А-7/31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образования, социального обеспечения и культуры, работающих в аульной (сельской) местност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руководитель и заместитель руководителя государственного учреждения,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еподаватель-организатор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заведующая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иетиче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социальный работ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ореограф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