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5e98e" w14:textId="445e9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2013-2015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Енбекшильдерского районного маслихата Акмолинской области от 20 декабря 2012 года № С-11/3. Зарегистрировано Департаментом юстиции Акмолинской области 3 января 2013 года № 3576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на 2013-2015 годы,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2 181 499,4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534 318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27 171,3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5 400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1 614 610,1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2 189 814,5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4 690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5 193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503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-13 005,1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13 005,1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Енбекшильдерского районного маслихата Акмолинской области от 09.12.2013 </w:t>
      </w:r>
      <w:r>
        <w:rPr>
          <w:rFonts w:ascii="Times New Roman"/>
          <w:b w:val="false"/>
          <w:i w:val="false"/>
          <w:color w:val="000000"/>
          <w:sz w:val="28"/>
        </w:rPr>
        <w:t>№ С-24/2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доходы районного бюджета за счет следующих источников: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налоговых поступлений,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индивидуального подоходного налога с доходов, не облагаемых у источника выплаты;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 на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земельного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налога на транспортные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единого земельного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акцизов;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за пользование природных и других 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сборы за ведение предпринимательской и профессиональной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 на игорный бизнес;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пошлина.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неналоговых поступлений,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части чистого дохода государственных предприятий;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находящегося в коммунальной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штрафы, пени, санкции, взыскания, налагаемые государственными учреждениями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прочие неналоговые поступления.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поступления от продажи основного капитала,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продажа государственного имущества, закрепленного за государственными учреждениями;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продажа земли.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Учесть, что в районном бюджете на 2013 год предусмотрены целевые трансферты из республиканского бюджета на образование в сумме 73407,7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38709,2 тысяч тенге – на реализацию государственного образовательного заказа в дошкольных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8577 тысяч тенге – на реализацию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образования Республики Казахстан на 2011-2020 годы;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8074 тысяч тенге – на 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13299,5 тысяч тенге – на увеличение размера доплаты за квалификационную категорию учителям школ и воспитателям дошкольных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4748 тысяч тенге – на повышение оплаты учителям, прошедшим повышение квалификации по трехуровневой системе.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решения Енбекшильдерского районного маслихата Акмолинской области от 09.12.2013 </w:t>
      </w:r>
      <w:r>
        <w:rPr>
          <w:rFonts w:ascii="Times New Roman"/>
          <w:b w:val="false"/>
          <w:i w:val="false"/>
          <w:color w:val="000000"/>
          <w:sz w:val="28"/>
        </w:rPr>
        <w:t>№ С-24/2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решением Енбекшильдерского районного маслихата Акмолинской области от 05.03.2013 </w:t>
      </w:r>
      <w:r>
        <w:rPr>
          <w:rFonts w:ascii="Times New Roman"/>
          <w:b w:val="false"/>
          <w:i w:val="false"/>
          <w:color w:val="000000"/>
          <w:sz w:val="28"/>
        </w:rPr>
        <w:t>№ С-14/3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Учесть, что в районном бюджете на 2013 год предусмотрены целевые трансферты из республиканского бюджета на проведение противоэпизоотических мероприятий в сумме 36097,3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решения Енбекшильдерского районного маслихата Акмолинской области от 09.12.2013 </w:t>
      </w:r>
      <w:r>
        <w:rPr>
          <w:rFonts w:ascii="Times New Roman"/>
          <w:b w:val="false"/>
          <w:i w:val="false"/>
          <w:color w:val="000000"/>
          <w:sz w:val="28"/>
        </w:rPr>
        <w:t>№ С-24/2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Учесть, что в районном бюджете на 2013 год предусмотрены целевые трансферты из республиканского бюджета в сумме 10006 тысяч тенге – на решение вопросов обустройства аульных (сельских) округов в реализацию мер по содействию экономическому развитию регионов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"Развитие регионов".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решения Енбекшильдерского районного маслихата Акмолинской области от 09.12.2013 </w:t>
      </w:r>
      <w:r>
        <w:rPr>
          <w:rFonts w:ascii="Times New Roman"/>
          <w:b w:val="false"/>
          <w:i w:val="false"/>
          <w:color w:val="000000"/>
          <w:sz w:val="28"/>
        </w:rPr>
        <w:t>№ С-24/2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Учесть, что в районном бюджете на 2013 год предусмотрены целевые трансферты из республиканского бюджета в сумме 1873 тысяч тенге – на реализацию мер социальной поддержки специалистов социальной сферы и ветеринарии сельских населенных пунктов.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решения Енбекшильдерского районного маслихата Акмолинской области от 09.12.2013 </w:t>
      </w:r>
      <w:r>
        <w:rPr>
          <w:rFonts w:ascii="Times New Roman"/>
          <w:b w:val="false"/>
          <w:i w:val="false"/>
          <w:color w:val="000000"/>
          <w:sz w:val="28"/>
        </w:rPr>
        <w:t>№ С-24/2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7-1. Учесть, что в районном бюджете на 2013 год предусмотрены целевые текущие трансферты из республиканского бюджета в сумме 2750 тысяч тенге – на увеличение штатной численности местных исполнительных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7-1 в соответствии с решением Енбекшильдерского районного маслихата Акмолинской области от 17.07.2013 </w:t>
      </w:r>
      <w:r>
        <w:rPr>
          <w:rFonts w:ascii="Times New Roman"/>
          <w:b w:val="false"/>
          <w:i w:val="false"/>
          <w:color w:val="000000"/>
          <w:sz w:val="28"/>
        </w:rPr>
        <w:t>№ С-19/2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в редакции решения Енбекшильдерского районного маслихата Акмолинской области от 09.12.2013 </w:t>
      </w:r>
      <w:r>
        <w:rPr>
          <w:rFonts w:ascii="Times New Roman"/>
          <w:b w:val="false"/>
          <w:i w:val="false"/>
          <w:color w:val="000000"/>
          <w:sz w:val="28"/>
        </w:rPr>
        <w:t>№ С-24/2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Учесть, что в районном бюджете на 2013 год предусмотрены бюджетные кредиты из республиканского бюджета в сумме 5193 тысяч тенге – на реализацию мер социальной поддержки специалистов социальной сферы и ветеринарии сельских населенных пунктов.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Учесть, что в районном бюджете на 2013 год предусмотрено погашение основного долга по бюджетным кредитам, выделенных в 2010 и 2011 годах для реализации мер социальной поддержки специалистов социальной сферы и ветеринарии сельских населенных пунктов в сумме 503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Учесть, что в районном бюджете на 2013 год предусмотрено вознаграждение по бюджетным кредитам из республиканского бюджета в сумме 900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редакции решения Енбекшильдерского районного маслихата Акмолинской области от 09.12.2013 </w:t>
      </w:r>
      <w:r>
        <w:rPr>
          <w:rFonts w:ascii="Times New Roman"/>
          <w:b w:val="false"/>
          <w:i w:val="false"/>
          <w:color w:val="000000"/>
          <w:sz w:val="28"/>
        </w:rPr>
        <w:t>№ С-24/2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Учесть, что в районном бюджете на 2013 год предусмотрены целевые трансферты на развитие из республиканского бюджета на реконструкцию котельной с устройством инженерных сетей микрорайона Аблайхан города Степняк Енбекшильдерского района в сумме 137875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Учесть, что в районном бюджете на 2013 год предусмотрены целевые трансферты на развитие из областного бюджета на строительство и реконструкцию объектов образования в сумме 124623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70423 тысяч тенге – на строительство пристройки спортзала, актового зала, столовой и строительство котельной к школе аула Андыкожа батыра Енбекшильдерского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50000 тысяч тенге – на строительство средней школы на 80 мест в селе Сауле Енбекшильдерского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4200 тысяч тенге - на разработку проектно сметной документации (привязка проекта повторного применения), проведение государственной экспертизы, строительство средней школы на 80 мест в селе Макпал Енбекшильдерского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Учесть, что в районном бюджете на 2013 год предусмотрены целевые текущие трансферты из областного бюджета на проведение противопожарных мероприятий объектов образования в сумме 1185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в редакции решения Енбекшильдерского районного маслихата Акмолинской области от 17.07.2013 </w:t>
      </w:r>
      <w:r>
        <w:rPr>
          <w:rFonts w:ascii="Times New Roman"/>
          <w:b w:val="false"/>
          <w:i w:val="false"/>
          <w:color w:val="000000"/>
          <w:sz w:val="28"/>
        </w:rPr>
        <w:t>№ С-19/2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Учесть, что на 2013 год предусмотрены целевые текущие трансферты из областного бюджета в сумме 2847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599 тысяч тенге – на оказание социальной помощи участникам и инвалидам Великой Отечественной Войны на расходы за коммунальные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2248 тысяч тенге - на оплату за учебу в колледжах студентам из малообеспеченных семей Енбекшильдерского района и многодетных семей сельской местности Енбекшильдерского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в редакции решения Енбекшильдерского районного маслихата Акмолинской области от 17.07.2013 </w:t>
      </w:r>
      <w:r>
        <w:rPr>
          <w:rFonts w:ascii="Times New Roman"/>
          <w:b w:val="false"/>
          <w:i w:val="false"/>
          <w:color w:val="000000"/>
          <w:sz w:val="28"/>
        </w:rPr>
        <w:t>№ С-19/2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Учесть, что на 2013 год предусмотрены целевые текущие трансферты из областного бюджета в сумме 50000 тысяч тенге – на ремонт автомобильных дорог и улиц населенных пунктов.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Учесть, что в районном бюджете на 2013 год предусмотрены целевые текущие трансферты из областного бюджета в сумме 14306,6 тысяч тенге – на разработку градостроительной документации.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в редакции решения Енбекшильдерского районного маслихата Акмолинской области от 09.10.2013 </w:t>
      </w:r>
      <w:r>
        <w:rPr>
          <w:rFonts w:ascii="Times New Roman"/>
          <w:b w:val="false"/>
          <w:i w:val="false"/>
          <w:color w:val="000000"/>
          <w:sz w:val="28"/>
        </w:rPr>
        <w:t>№ С-22/2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16-1.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решением Енбекшильдерского районного маслихата Акмолинской области от 17.07.2013 </w:t>
      </w:r>
      <w:r>
        <w:rPr>
          <w:rFonts w:ascii="Times New Roman"/>
          <w:b w:val="false"/>
          <w:i w:val="false"/>
          <w:color w:val="000000"/>
          <w:sz w:val="28"/>
        </w:rPr>
        <w:t>№ С-19/2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16-2. Учесть, что в районном бюджете на 2013 год, в установленном законом порядке, используются свободные остатки бюджетных средств, образовавшиеся на 1 января 2013 года, в сумме 8315,1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16-2 в соответствии с решением Енбекшильдерского районного маслихата Акмолинской области от 05.03.2013 </w:t>
      </w:r>
      <w:r>
        <w:rPr>
          <w:rFonts w:ascii="Times New Roman"/>
          <w:b w:val="false"/>
          <w:i w:val="false"/>
          <w:color w:val="000000"/>
          <w:sz w:val="28"/>
        </w:rPr>
        <w:t>№ С-14/3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01.01.2013), в редакции решения Енбекшильдерского районного маслихата Акмолинской области от 29.05.2013 </w:t>
      </w:r>
      <w:r>
        <w:rPr>
          <w:rFonts w:ascii="Times New Roman"/>
          <w:b w:val="false"/>
          <w:i w:val="false"/>
          <w:color w:val="000000"/>
          <w:sz w:val="28"/>
        </w:rPr>
        <w:t>№ С-17/2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16-3. Учесть, что в районном бюджете на 2013 год предусмотрены целевые трансферты на развитие из областного бюджета на реконструкцию котельной с устройством инженерных сетей микрорайона Абылайхан города Степняк Енбекшильдерского района в сумме 14677,5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16-3 в соответствии с решением Енбекшильдерского районного маслихата Акмолинской области от 17.07.2013 </w:t>
      </w:r>
      <w:r>
        <w:rPr>
          <w:rFonts w:ascii="Times New Roman"/>
          <w:b w:val="false"/>
          <w:i w:val="false"/>
          <w:color w:val="000000"/>
          <w:sz w:val="28"/>
        </w:rPr>
        <w:t>№ С-19/2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16-4. Учесть, что в районном бюджете на 2013 год предусмотрены целевые текущие трансферты из областного бюджета в сумме 175 тысяч тенге – на текущий ремонт котельной сельского дома культуры в селе Енбекшильдерское Енбекшильдерского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16-4 в соответствии с решением Енбекшильдерского районного маслихата Акмолинской области от 09.10.2013 </w:t>
      </w:r>
      <w:r>
        <w:rPr>
          <w:rFonts w:ascii="Times New Roman"/>
          <w:b w:val="false"/>
          <w:i w:val="false"/>
          <w:color w:val="000000"/>
          <w:sz w:val="28"/>
        </w:rPr>
        <w:t>№ С-22/2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16-5. Учесть, что в районном бюджете на 2013 год предусмотрены целевые трансферты на развитие из областного бюджета на разработку проектно сметной документации на реконструкцию водопроводных сетей в селе Ангалбатыр Енбекшильдерского района в сумме 3480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16-5 в соответствии с решением Енбекшильдерского районного маслихата Акмолинской области от 09.10.2013 </w:t>
      </w:r>
      <w:r>
        <w:rPr>
          <w:rFonts w:ascii="Times New Roman"/>
          <w:b w:val="false"/>
          <w:i w:val="false"/>
          <w:color w:val="000000"/>
          <w:sz w:val="28"/>
        </w:rPr>
        <w:t>№ С-22/2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В составе расходов районного бюджета на 2013 год предусмотрены, согласно законодательству Республики Казахстан, доплаты в размере 25 процентов от окладов и тарифных ставок специалистам, проживающим и работающим в сельской местности, организаций образования, социального обеспечения, культуры, финансируемых из районного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Утвердить резерв местного исполнительного органа на 2013 год в сумме 3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в редакции решения Енбекшильдерского районного маслихата Акмолинской области от 05.03.2013 </w:t>
      </w:r>
      <w:r>
        <w:rPr>
          <w:rFonts w:ascii="Times New Roman"/>
          <w:b w:val="false"/>
          <w:i w:val="false"/>
          <w:color w:val="000000"/>
          <w:sz w:val="28"/>
        </w:rPr>
        <w:t>№ С-14/3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Утвердить перечень районных бюджетных программ, не подлежащих секвестру в процессе исполнения районного бюджета на 2013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Учесть в районном бюджете на 2013 год затраты по программам аппарат акима района в городе, города районного значения, поселка, аула (села), аульного (сельского) округа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Настоящее решение вступает в силу со дня государственной регистрации в Департаменте юстиции Акмолинской области и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Г.Мурзалина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С.Есполов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Енбекшильдерского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                        А.Садуақасұлы</w:t>
      </w:r>
    </w:p>
    <w:bookmarkStart w:name="z3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решению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Енбекшильдерского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декабря 2012 года № С-11/3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решения Енбекшильдерского районного маслихата Акмолинской области от 09.12.2013 </w:t>
      </w:r>
      <w:r>
        <w:rPr>
          <w:rFonts w:ascii="Times New Roman"/>
          <w:b w:val="false"/>
          <w:i w:val="false"/>
          <w:color w:val="ff0000"/>
          <w:sz w:val="28"/>
        </w:rPr>
        <w:t>№ С-24/2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3"/>
        <w:gridCol w:w="608"/>
        <w:gridCol w:w="651"/>
        <w:gridCol w:w="651"/>
        <w:gridCol w:w="8580"/>
        <w:gridCol w:w="2587"/>
      </w:tblGrid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2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2181499,4</w:t>
            </w:r>
          </w:p>
        </w:tc>
      </w:tr>
      <w:tr>
        <w:trPr>
          <w:trHeight w:val="27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534318</w:t>
            </w:r>
          </w:p>
        </w:tc>
      </w:tr>
      <w:tr>
        <w:trPr>
          <w:trHeight w:val="25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</w:t>
            </w:r>
          </w:p>
        </w:tc>
      </w:tr>
      <w:tr>
        <w:trPr>
          <w:trHeight w:val="28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</w:t>
            </w:r>
          </w:p>
        </w:tc>
      </w:tr>
      <w:tr>
        <w:trPr>
          <w:trHeight w:val="52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</w:t>
            </w:r>
          </w:p>
        </w:tc>
      </w:tr>
      <w:tr>
        <w:trPr>
          <w:trHeight w:val="28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245061</w:t>
            </w:r>
          </w:p>
        </w:tc>
      </w:tr>
      <w:tr>
        <w:trPr>
          <w:trHeight w:val="28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245061</w:t>
            </w:r>
          </w:p>
        </w:tc>
      </w:tr>
      <w:tr>
        <w:trPr>
          <w:trHeight w:val="28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245061</w:t>
            </w:r>
          </w:p>
        </w:tc>
      </w:tr>
      <w:tr>
        <w:trPr>
          <w:trHeight w:val="27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260183</w:t>
            </w:r>
          </w:p>
        </w:tc>
      </w:tr>
      <w:tr>
        <w:trPr>
          <w:trHeight w:val="28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226374</w:t>
            </w:r>
          </w:p>
        </w:tc>
      </w:tr>
      <w:tr>
        <w:trPr>
          <w:trHeight w:val="3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225688</w:t>
            </w:r>
          </w:p>
        </w:tc>
      </w:tr>
      <w:tr>
        <w:trPr>
          <w:trHeight w:val="27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физических лиц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</w:t>
            </w:r>
          </w:p>
        </w:tc>
      </w:tr>
      <w:tr>
        <w:trPr>
          <w:trHeight w:val="28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8179</w:t>
            </w:r>
          </w:p>
        </w:tc>
      </w:tr>
      <w:tr>
        <w:trPr>
          <w:trHeight w:val="28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57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</w:t>
            </w:r>
          </w:p>
        </w:tc>
      </w:tr>
      <w:tr>
        <w:trPr>
          <w:trHeight w:val="52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</w:t>
            </w:r>
          </w:p>
        </w:tc>
      </w:tr>
      <w:tr>
        <w:trPr>
          <w:trHeight w:val="25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22030</w:t>
            </w:r>
          </w:p>
        </w:tc>
      </w:tr>
      <w:tr>
        <w:trPr>
          <w:trHeight w:val="25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юридических лиц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5419</w:t>
            </w:r>
          </w:p>
        </w:tc>
      </w:tr>
      <w:tr>
        <w:trPr>
          <w:trHeight w:val="25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физических лиц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16611</w:t>
            </w:r>
          </w:p>
        </w:tc>
      </w:tr>
      <w:tr>
        <w:trPr>
          <w:trHeight w:val="25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25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6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18106</w:t>
            </w:r>
          </w:p>
        </w:tc>
      </w:tr>
      <w:tr>
        <w:trPr>
          <w:trHeight w:val="27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</w:p>
        </w:tc>
      </w:tr>
      <w:tr>
        <w:trPr>
          <w:trHeight w:val="78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6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используемые на собственные производственные нужды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</w:t>
            </w:r>
          </w:p>
        </w:tc>
      </w:tr>
      <w:tr>
        <w:trPr>
          <w:trHeight w:val="3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</w:t>
            </w:r>
          </w:p>
        </w:tc>
      </w:tr>
      <w:tr>
        <w:trPr>
          <w:trHeight w:val="40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2813</w:t>
            </w:r>
          </w:p>
        </w:tc>
      </w:tr>
      <w:tr>
        <w:trPr>
          <w:trHeight w:val="42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</w:tr>
      <w:tr>
        <w:trPr>
          <w:trHeight w:val="39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</w:tr>
      <w:tr>
        <w:trPr>
          <w:trHeight w:val="69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</w:tr>
      <w:tr>
        <w:trPr>
          <w:trHeight w:val="6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6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</w:tr>
      <w:tr>
        <w:trPr>
          <w:trHeight w:val="6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 недвижимое имущество и сделок с ним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</w:t>
            </w:r>
          </w:p>
        </w:tc>
      </w:tr>
      <w:tr>
        <w:trPr>
          <w:trHeight w:val="3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</w:t>
            </w:r>
          </w:p>
        </w:tc>
      </w:tr>
      <w:tr>
        <w:trPr>
          <w:trHeight w:val="3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</w:t>
            </w:r>
          </w:p>
        </w:tc>
      </w:tr>
      <w:tr>
        <w:trPr>
          <w:trHeight w:val="3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3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3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налоговые поступления в местный бюджет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90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</w:t>
            </w:r>
          </w:p>
        </w:tc>
      </w:tr>
      <w:tr>
        <w:trPr>
          <w:trHeight w:val="238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</w:t>
            </w:r>
          </w:p>
        </w:tc>
      </w:tr>
      <w:tr>
        <w:trPr>
          <w:trHeight w:val="135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</w:t>
            </w:r>
          </w:p>
        </w:tc>
      </w:tr>
      <w:tr>
        <w:trPr>
          <w:trHeight w:val="111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на постоянное место жительства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3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места жительства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58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удостоверения охотника и его ежегодную регистрацию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8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Джойл и калибра до 4,5 миллиметра включительно)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90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57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удостоверений тракториста-машиниста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25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27171,3</w:t>
            </w:r>
          </w:p>
        </w:tc>
      </w:tr>
      <w:tr>
        <w:trPr>
          <w:trHeight w:val="30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535,9</w:t>
            </w:r>
          </w:p>
        </w:tc>
      </w:tr>
      <w:tr>
        <w:trPr>
          <w:trHeight w:val="3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6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коммунальных государственных предприятий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0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</w:tr>
      <w:tr>
        <w:trPr>
          <w:trHeight w:val="12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130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жилищ из жилищного фонда,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5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</w:tr>
      <w:tr>
        <w:trPr>
          <w:trHeight w:val="51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из местного бюджета банкам-заемщикам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</w:tr>
      <w:tr>
        <w:trPr>
          <w:trHeight w:val="103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136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102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 взыскания, налагаемые государственными учреждениями, финансируемыми из областного бюджета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28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26338,4</w:t>
            </w:r>
          </w:p>
        </w:tc>
      </w:tr>
      <w:tr>
        <w:trPr>
          <w:trHeight w:val="27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26338,4</w:t>
            </w:r>
          </w:p>
        </w:tc>
      </w:tr>
      <w:tr>
        <w:trPr>
          <w:trHeight w:val="54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средств, ранее полученных из местного бюджета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25953,4</w:t>
            </w:r>
          </w:p>
        </w:tc>
      </w:tr>
      <w:tr>
        <w:trPr>
          <w:trHeight w:val="25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6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7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25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30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25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1614610,1</w:t>
            </w:r>
          </w:p>
        </w:tc>
      </w:tr>
      <w:tr>
        <w:trPr>
          <w:trHeight w:val="30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1614610,1</w:t>
            </w:r>
          </w:p>
        </w:tc>
      </w:tr>
      <w:tr>
        <w:trPr>
          <w:trHeight w:val="25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1614610,1</w:t>
            </w:r>
          </w:p>
        </w:tc>
      </w:tr>
      <w:tr>
        <w:trPr>
          <w:trHeight w:val="25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192647,6</w:t>
            </w:r>
          </w:p>
        </w:tc>
      </w:tr>
      <w:tr>
        <w:trPr>
          <w:trHeight w:val="25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280655,5</w:t>
            </w:r>
          </w:p>
        </w:tc>
      </w:tr>
      <w:tr>
        <w:trPr>
          <w:trHeight w:val="25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1141307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3"/>
        <w:gridCol w:w="631"/>
        <w:gridCol w:w="716"/>
        <w:gridCol w:w="716"/>
        <w:gridCol w:w="8444"/>
        <w:gridCol w:w="2590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8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2189814,5</w:t>
            </w:r>
          </w:p>
        </w:tc>
      </w:tr>
      <w:tr>
        <w:trPr>
          <w:trHeight w:val="31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230691,0</w:t>
            </w:r>
          </w:p>
        </w:tc>
      </w:tr>
      <w:tr>
        <w:trPr>
          <w:trHeight w:val="6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211113</w:t>
            </w:r>
          </w:p>
        </w:tc>
      </w:tr>
      <w:tr>
        <w:trPr>
          <w:trHeight w:val="3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13626</w:t>
            </w:r>
          </w:p>
        </w:tc>
      </w:tr>
      <w:tr>
        <w:trPr>
          <w:trHeight w:val="36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13426</w:t>
            </w:r>
          </w:p>
        </w:tc>
      </w:tr>
      <w:tr>
        <w:trPr>
          <w:trHeight w:val="34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56769</w:t>
            </w:r>
          </w:p>
        </w:tc>
      </w:tr>
      <w:tr>
        <w:trPr>
          <w:trHeight w:val="31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51581,5</w:t>
            </w:r>
          </w:p>
        </w:tc>
      </w:tr>
      <w:tr>
        <w:trPr>
          <w:trHeight w:val="3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5187,5</w:t>
            </w:r>
          </w:p>
        </w:tc>
      </w:tr>
      <w:tr>
        <w:trPr>
          <w:trHeight w:val="58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140718</w:t>
            </w:r>
          </w:p>
        </w:tc>
      </w:tr>
      <w:tr>
        <w:trPr>
          <w:trHeight w:val="6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135347</w:t>
            </w:r>
          </w:p>
        </w:tc>
      </w:tr>
      <w:tr>
        <w:trPr>
          <w:trHeight w:val="27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5371</w:t>
            </w:r>
          </w:p>
        </w:tc>
      </w:tr>
      <w:tr>
        <w:trPr>
          <w:trHeight w:val="25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</w:t>
            </w:r>
          </w:p>
        </w:tc>
      </w:tr>
      <w:tr>
        <w:trPr>
          <w:trHeight w:val="28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</w:t>
            </w:r>
          </w:p>
        </w:tc>
      </w:tr>
      <w:tr>
        <w:trPr>
          <w:trHeight w:val="34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</w:tr>
      <w:tr>
        <w:trPr>
          <w:trHeight w:val="52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18957</w:t>
            </w:r>
          </w:p>
        </w:tc>
      </w:tr>
      <w:tr>
        <w:trPr>
          <w:trHeight w:val="40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18957</w:t>
            </w:r>
          </w:p>
        </w:tc>
      </w:tr>
      <w:tr>
        <w:trPr>
          <w:trHeight w:val="81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18817</w:t>
            </w:r>
          </w:p>
        </w:tc>
      </w:tr>
      <w:tr>
        <w:trPr>
          <w:trHeight w:val="27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10460</w:t>
            </w:r>
          </w:p>
        </w:tc>
      </w:tr>
      <w:tr>
        <w:trPr>
          <w:trHeight w:val="27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3101</w:t>
            </w:r>
          </w:p>
        </w:tc>
      </w:tr>
      <w:tr>
        <w:trPr>
          <w:trHeight w:val="42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3101</w:t>
            </w:r>
          </w:p>
        </w:tc>
      </w:tr>
      <w:tr>
        <w:trPr>
          <w:trHeight w:val="42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3101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7359</w:t>
            </w:r>
          </w:p>
        </w:tc>
      </w:tr>
      <w:tr>
        <w:trPr>
          <w:trHeight w:val="31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7359</w:t>
            </w:r>
          </w:p>
        </w:tc>
      </w:tr>
      <w:tr>
        <w:trPr>
          <w:trHeight w:val="55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7359</w:t>
            </w:r>
          </w:p>
        </w:tc>
      </w:tr>
      <w:tr>
        <w:trPr>
          <w:trHeight w:val="58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</w:tr>
      <w:tr>
        <w:trPr>
          <w:trHeight w:val="3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</w:tr>
      <w:tr>
        <w:trPr>
          <w:trHeight w:val="61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</w:tr>
      <w:tr>
        <w:trPr>
          <w:trHeight w:val="42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1354649,1</w:t>
            </w:r>
          </w:p>
        </w:tc>
      </w:tr>
      <w:tr>
        <w:trPr>
          <w:trHeight w:val="27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72015,2</w:t>
            </w:r>
          </w:p>
        </w:tc>
      </w:tr>
      <w:tr>
        <w:trPr>
          <w:trHeight w:val="3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72015,2</w:t>
            </w:r>
          </w:p>
        </w:tc>
      </w:tr>
      <w:tr>
        <w:trPr>
          <w:trHeight w:val="39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33306</w:t>
            </w:r>
          </w:p>
        </w:tc>
      </w:tr>
      <w:tr>
        <w:trPr>
          <w:trHeight w:val="6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38709,2</w:t>
            </w:r>
          </w:p>
        </w:tc>
      </w:tr>
      <w:tr>
        <w:trPr>
          <w:trHeight w:val="34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1100519,5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1100519,5</w:t>
            </w:r>
          </w:p>
        </w:tc>
      </w:tr>
      <w:tr>
        <w:trPr>
          <w:trHeight w:val="34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1081864,5</w:t>
            </w:r>
          </w:p>
        </w:tc>
      </w:tr>
      <w:tr>
        <w:trPr>
          <w:trHeight w:val="34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18655</w:t>
            </w:r>
          </w:p>
        </w:tc>
      </w:tr>
      <w:tr>
        <w:trPr>
          <w:trHeight w:val="36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15035</w:t>
            </w:r>
          </w:p>
        </w:tc>
      </w:tr>
      <w:tr>
        <w:trPr>
          <w:trHeight w:val="31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15035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15035</w:t>
            </w:r>
          </w:p>
        </w:tc>
      </w:tr>
      <w:tr>
        <w:trPr>
          <w:trHeight w:val="31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167079,4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42261,4</w:t>
            </w:r>
          </w:p>
        </w:tc>
      </w:tr>
      <w:tr>
        <w:trPr>
          <w:trHeight w:val="54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8396</w:t>
            </w:r>
          </w:p>
        </w:tc>
      </w:tr>
      <w:tr>
        <w:trPr>
          <w:trHeight w:val="57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11832</w:t>
            </w:r>
          </w:p>
        </w:tc>
      </w:tr>
      <w:tr>
        <w:trPr>
          <w:trHeight w:val="58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11,4</w:t>
            </w:r>
          </w:p>
        </w:tc>
      </w:tr>
      <w:tr>
        <w:trPr>
          <w:trHeight w:val="58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8074</w:t>
            </w:r>
          </w:p>
        </w:tc>
      </w:tr>
      <w:tr>
        <w:trPr>
          <w:trHeight w:val="55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</w:t>
            </w:r>
          </w:p>
        </w:tc>
      </w:tr>
      <w:tr>
        <w:trPr>
          <w:trHeight w:val="52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12114</w:t>
            </w:r>
          </w:p>
        </w:tc>
      </w:tr>
      <w:tr>
        <w:trPr>
          <w:trHeight w:val="25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124818</w:t>
            </w:r>
          </w:p>
        </w:tc>
      </w:tr>
      <w:tr>
        <w:trPr>
          <w:trHeight w:val="36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124818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53779</w:t>
            </w:r>
          </w:p>
        </w:tc>
      </w:tr>
      <w:tr>
        <w:trPr>
          <w:trHeight w:val="36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37055,9</w:t>
            </w:r>
          </w:p>
        </w:tc>
      </w:tr>
      <w:tr>
        <w:trPr>
          <w:trHeight w:val="36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37055,9</w:t>
            </w:r>
          </w:p>
        </w:tc>
      </w:tr>
      <w:tr>
        <w:trPr>
          <w:trHeight w:val="28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6245</w:t>
            </w:r>
          </w:p>
        </w:tc>
      </w:tr>
      <w:tr>
        <w:trPr>
          <w:trHeight w:val="31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444,1</w:t>
            </w:r>
          </w:p>
        </w:tc>
      </w:tr>
      <w:tr>
        <w:trPr>
          <w:trHeight w:val="3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1238,1</w:t>
            </w:r>
          </w:p>
        </w:tc>
      </w:tr>
      <w:tr>
        <w:trPr>
          <w:trHeight w:val="6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6266,2</w:t>
            </w:r>
          </w:p>
        </w:tc>
      </w:tr>
      <w:tr>
        <w:trPr>
          <w:trHeight w:val="51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169,5</w:t>
            </w:r>
          </w:p>
        </w:tc>
      </w:tr>
      <w:tr>
        <w:trPr>
          <w:trHeight w:val="3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13692,3</w:t>
            </w:r>
          </w:p>
        </w:tc>
      </w:tr>
      <w:tr>
        <w:trPr>
          <w:trHeight w:val="36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4735,7</w:t>
            </w:r>
          </w:p>
        </w:tc>
      </w:tr>
      <w:tr>
        <w:trPr>
          <w:trHeight w:val="105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3583</w:t>
            </w:r>
          </w:p>
        </w:tc>
      </w:tr>
      <w:tr>
        <w:trPr>
          <w:trHeight w:val="42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</w:t>
            </w:r>
          </w:p>
        </w:tc>
      </w:tr>
      <w:tr>
        <w:trPr>
          <w:trHeight w:val="43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16723,1</w:t>
            </w:r>
          </w:p>
        </w:tc>
      </w:tr>
      <w:tr>
        <w:trPr>
          <w:trHeight w:val="51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16723,1</w:t>
            </w:r>
          </w:p>
        </w:tc>
      </w:tr>
      <w:tr>
        <w:trPr>
          <w:trHeight w:val="75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14197,1</w:t>
            </w:r>
          </w:p>
        </w:tc>
      </w:tr>
      <w:tr>
        <w:trPr>
          <w:trHeight w:val="49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</w:t>
            </w:r>
          </w:p>
        </w:tc>
      </w:tr>
      <w:tr>
        <w:trPr>
          <w:trHeight w:val="3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216326,4</w:t>
            </w:r>
          </w:p>
        </w:tc>
      </w:tr>
      <w:tr>
        <w:trPr>
          <w:trHeight w:val="25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15780,8</w:t>
            </w:r>
          </w:p>
        </w:tc>
      </w:tr>
      <w:tr>
        <w:trPr>
          <w:trHeight w:val="48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51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61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11564</w:t>
            </w:r>
          </w:p>
        </w:tc>
      </w:tr>
      <w:tr>
        <w:trPr>
          <w:trHeight w:val="3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</w:tr>
      <w:tr>
        <w:trPr>
          <w:trHeight w:val="31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11350</w:t>
            </w:r>
          </w:p>
        </w:tc>
      </w:tr>
      <w:tr>
        <w:trPr>
          <w:trHeight w:val="39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4041,8</w:t>
            </w:r>
          </w:p>
        </w:tc>
      </w:tr>
      <w:tr>
        <w:trPr>
          <w:trHeight w:val="66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</w:t>
            </w:r>
          </w:p>
        </w:tc>
      </w:tr>
      <w:tr>
        <w:trPr>
          <w:trHeight w:val="6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991,8</w:t>
            </w:r>
          </w:p>
        </w:tc>
      </w:tr>
      <w:tr>
        <w:trPr>
          <w:trHeight w:val="36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181918,6</w:t>
            </w:r>
          </w:p>
        </w:tc>
      </w:tr>
      <w:tr>
        <w:trPr>
          <w:trHeight w:val="55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</w:t>
            </w:r>
          </w:p>
        </w:tc>
      </w:tr>
      <w:tr>
        <w:trPr>
          <w:trHeight w:val="40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</w:t>
            </w:r>
          </w:p>
        </w:tc>
      </w:tr>
      <w:tr>
        <w:trPr>
          <w:trHeight w:val="52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24301,1</w:t>
            </w:r>
          </w:p>
        </w:tc>
      </w:tr>
      <w:tr>
        <w:trPr>
          <w:trHeight w:val="42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12850</w:t>
            </w:r>
          </w:p>
        </w:tc>
      </w:tr>
      <w:tr>
        <w:trPr>
          <w:trHeight w:val="6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11451,1</w:t>
            </w:r>
          </w:p>
        </w:tc>
      </w:tr>
      <w:tr>
        <w:trPr>
          <w:trHeight w:val="34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156032,5</w:t>
            </w:r>
          </w:p>
        </w:tc>
      </w:tr>
      <w:tr>
        <w:trPr>
          <w:trHeight w:val="40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152552,5</w:t>
            </w:r>
          </w:p>
        </w:tc>
      </w:tr>
      <w:tr>
        <w:trPr>
          <w:trHeight w:val="3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3480</w:t>
            </w:r>
          </w:p>
        </w:tc>
      </w:tr>
      <w:tr>
        <w:trPr>
          <w:trHeight w:val="45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18627</w:t>
            </w:r>
          </w:p>
        </w:tc>
      </w:tr>
      <w:tr>
        <w:trPr>
          <w:trHeight w:val="6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13427</w:t>
            </w:r>
          </w:p>
        </w:tc>
      </w:tr>
      <w:tr>
        <w:trPr>
          <w:trHeight w:val="36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7841</w:t>
            </w:r>
          </w:p>
        </w:tc>
      </w:tr>
      <w:tr>
        <w:trPr>
          <w:trHeight w:val="40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2462</w:t>
            </w:r>
          </w:p>
        </w:tc>
      </w:tr>
      <w:tr>
        <w:trPr>
          <w:trHeight w:val="43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3124</w:t>
            </w:r>
          </w:p>
        </w:tc>
      </w:tr>
      <w:tr>
        <w:trPr>
          <w:trHeight w:val="51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</w:p>
        </w:tc>
      </w:tr>
      <w:tr>
        <w:trPr>
          <w:trHeight w:val="27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55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7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118229</w:t>
            </w:r>
          </w:p>
        </w:tc>
      </w:tr>
      <w:tr>
        <w:trPr>
          <w:trHeight w:val="28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44924</w:t>
            </w:r>
          </w:p>
        </w:tc>
      </w:tr>
      <w:tr>
        <w:trPr>
          <w:trHeight w:val="36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44924</w:t>
            </w:r>
          </w:p>
        </w:tc>
      </w:tr>
      <w:tr>
        <w:trPr>
          <w:trHeight w:val="28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44924</w:t>
            </w:r>
          </w:p>
        </w:tc>
      </w:tr>
      <w:tr>
        <w:trPr>
          <w:trHeight w:val="24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4610</w:t>
            </w:r>
          </w:p>
        </w:tc>
      </w:tr>
      <w:tr>
        <w:trPr>
          <w:trHeight w:val="27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4610</w:t>
            </w:r>
          </w:p>
        </w:tc>
      </w:tr>
      <w:tr>
        <w:trPr>
          <w:trHeight w:val="55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</w:tc>
      </w:tr>
      <w:tr>
        <w:trPr>
          <w:trHeight w:val="55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4248</w:t>
            </w:r>
          </w:p>
        </w:tc>
      </w:tr>
      <w:tr>
        <w:trPr>
          <w:trHeight w:val="31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41686,2</w:t>
            </w:r>
          </w:p>
        </w:tc>
      </w:tr>
      <w:tr>
        <w:trPr>
          <w:trHeight w:val="3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30076,2</w:t>
            </w:r>
          </w:p>
        </w:tc>
      </w:tr>
      <w:tr>
        <w:trPr>
          <w:trHeight w:val="55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26191</w:t>
            </w:r>
          </w:p>
        </w:tc>
      </w:tr>
      <w:tr>
        <w:trPr>
          <w:trHeight w:val="43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3885,2</w:t>
            </w:r>
          </w:p>
        </w:tc>
      </w:tr>
      <w:tr>
        <w:trPr>
          <w:trHeight w:val="39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11610</w:t>
            </w:r>
          </w:p>
        </w:tc>
      </w:tr>
      <w:tr>
        <w:trPr>
          <w:trHeight w:val="54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11610</w:t>
            </w:r>
          </w:p>
        </w:tc>
      </w:tr>
      <w:tr>
        <w:trPr>
          <w:trHeight w:val="57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27008,8</w:t>
            </w:r>
          </w:p>
        </w:tc>
      </w:tr>
      <w:tr>
        <w:trPr>
          <w:trHeight w:val="39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7509,5</w:t>
            </w:r>
          </w:p>
        </w:tc>
      </w:tr>
      <w:tr>
        <w:trPr>
          <w:trHeight w:val="6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6988</w:t>
            </w:r>
          </w:p>
        </w:tc>
      </w:tr>
      <w:tr>
        <w:trPr>
          <w:trHeight w:val="36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4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371,5</w:t>
            </w:r>
          </w:p>
        </w:tc>
      </w:tr>
      <w:tr>
        <w:trPr>
          <w:trHeight w:val="3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8091,8</w:t>
            </w:r>
          </w:p>
        </w:tc>
      </w:tr>
      <w:tr>
        <w:trPr>
          <w:trHeight w:val="87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6666,8</w:t>
            </w:r>
          </w:p>
        </w:tc>
      </w:tr>
      <w:tr>
        <w:trPr>
          <w:trHeight w:val="40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</w:t>
            </w:r>
          </w:p>
        </w:tc>
      </w:tr>
      <w:tr>
        <w:trPr>
          <w:trHeight w:val="36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11407,5</w:t>
            </w:r>
          </w:p>
        </w:tc>
      </w:tr>
      <w:tr>
        <w:trPr>
          <w:trHeight w:val="6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11407,5</w:t>
            </w:r>
          </w:p>
        </w:tc>
      </w:tr>
      <w:tr>
        <w:trPr>
          <w:trHeight w:val="55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64997,4</w:t>
            </w:r>
          </w:p>
        </w:tc>
      </w:tr>
      <w:tr>
        <w:trPr>
          <w:trHeight w:val="27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20839</w:t>
            </w:r>
          </w:p>
        </w:tc>
      </w:tr>
      <w:tr>
        <w:trPr>
          <w:trHeight w:val="3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</w:t>
            </w:r>
          </w:p>
        </w:tc>
      </w:tr>
      <w:tr>
        <w:trPr>
          <w:trHeight w:val="48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10739</w:t>
            </w:r>
          </w:p>
        </w:tc>
      </w:tr>
      <w:tr>
        <w:trPr>
          <w:trHeight w:val="6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10739</w:t>
            </w:r>
          </w:p>
        </w:tc>
      </w:tr>
      <w:tr>
        <w:trPr>
          <w:trHeight w:val="40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8227</w:t>
            </w:r>
          </w:p>
        </w:tc>
      </w:tr>
      <w:tr>
        <w:trPr>
          <w:trHeight w:val="55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6867</w:t>
            </w:r>
          </w:p>
        </w:tc>
      </w:tr>
      <w:tr>
        <w:trPr>
          <w:trHeight w:val="48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6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</w:tr>
      <w:tr>
        <w:trPr>
          <w:trHeight w:val="28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8061,1</w:t>
            </w:r>
          </w:p>
        </w:tc>
      </w:tr>
      <w:tr>
        <w:trPr>
          <w:trHeight w:val="3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8061,1</w:t>
            </w:r>
          </w:p>
        </w:tc>
      </w:tr>
      <w:tr>
        <w:trPr>
          <w:trHeight w:val="61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5601</w:t>
            </w:r>
          </w:p>
        </w:tc>
      </w:tr>
      <w:tr>
        <w:trPr>
          <w:trHeight w:val="34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770,1</w:t>
            </w:r>
          </w:p>
        </w:tc>
      </w:tr>
      <w:tr>
        <w:trPr>
          <w:trHeight w:val="3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</w:t>
            </w:r>
          </w:p>
        </w:tc>
      </w:tr>
      <w:tr>
        <w:trPr>
          <w:trHeight w:val="49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36097,3</w:t>
            </w:r>
          </w:p>
        </w:tc>
      </w:tr>
      <w:tr>
        <w:trPr>
          <w:trHeight w:val="31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36097,3</w:t>
            </w:r>
          </w:p>
        </w:tc>
      </w:tr>
      <w:tr>
        <w:trPr>
          <w:trHeight w:val="3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36097,3</w:t>
            </w:r>
          </w:p>
        </w:tc>
      </w:tr>
      <w:tr>
        <w:trPr>
          <w:trHeight w:val="34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30657,3</w:t>
            </w:r>
          </w:p>
        </w:tc>
      </w:tr>
      <w:tr>
        <w:trPr>
          <w:trHeight w:val="3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30657,3</w:t>
            </w:r>
          </w:p>
        </w:tc>
      </w:tr>
      <w:tr>
        <w:trPr>
          <w:trHeight w:val="31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9315,7</w:t>
            </w:r>
          </w:p>
        </w:tc>
      </w:tr>
      <w:tr>
        <w:trPr>
          <w:trHeight w:val="58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9315,7</w:t>
            </w:r>
          </w:p>
        </w:tc>
      </w:tr>
      <w:tr>
        <w:trPr>
          <w:trHeight w:val="3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21341,6</w:t>
            </w:r>
          </w:p>
        </w:tc>
      </w:tr>
      <w:tr>
        <w:trPr>
          <w:trHeight w:val="61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6915</w:t>
            </w:r>
          </w:p>
        </w:tc>
      </w:tr>
      <w:tr>
        <w:trPr>
          <w:trHeight w:val="6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14306,6</w:t>
            </w:r>
          </w:p>
        </w:tc>
      </w:tr>
      <w:tr>
        <w:trPr>
          <w:trHeight w:val="31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1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74000</w:t>
            </w:r>
          </w:p>
        </w:tc>
      </w:tr>
      <w:tr>
        <w:trPr>
          <w:trHeight w:val="36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74000</w:t>
            </w:r>
          </w:p>
        </w:tc>
      </w:tr>
      <w:tr>
        <w:trPr>
          <w:trHeight w:val="58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</w:t>
            </w:r>
          </w:p>
        </w:tc>
      </w:tr>
      <w:tr>
        <w:trPr>
          <w:trHeight w:val="51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</w:t>
            </w:r>
          </w:p>
        </w:tc>
      </w:tr>
      <w:tr>
        <w:trPr>
          <w:trHeight w:val="58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73162</w:t>
            </w:r>
          </w:p>
        </w:tc>
      </w:tr>
      <w:tr>
        <w:trPr>
          <w:trHeight w:val="34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73162</w:t>
            </w:r>
          </w:p>
        </w:tc>
      </w:tr>
      <w:tr>
        <w:trPr>
          <w:trHeight w:val="25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28435</w:t>
            </w:r>
          </w:p>
        </w:tc>
      </w:tr>
      <w:tr>
        <w:trPr>
          <w:trHeight w:val="3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6846</w:t>
            </w:r>
          </w:p>
        </w:tc>
      </w:tr>
      <w:tr>
        <w:trPr>
          <w:trHeight w:val="3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6846</w:t>
            </w:r>
          </w:p>
        </w:tc>
      </w:tr>
      <w:tr>
        <w:trPr>
          <w:trHeight w:val="54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6644</w:t>
            </w:r>
          </w:p>
        </w:tc>
      </w:tr>
      <w:tr>
        <w:trPr>
          <w:trHeight w:val="28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</w:tr>
      <w:tr>
        <w:trPr>
          <w:trHeight w:val="36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28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21589</w:t>
            </w:r>
          </w:p>
        </w:tc>
      </w:tr>
      <w:tr>
        <w:trPr>
          <w:trHeight w:val="55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6409</w:t>
            </w:r>
          </w:p>
        </w:tc>
      </w:tr>
      <w:tr>
        <w:trPr>
          <w:trHeight w:val="6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6409</w:t>
            </w:r>
          </w:p>
        </w:tc>
      </w:tr>
      <w:tr>
        <w:trPr>
          <w:trHeight w:val="40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9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58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15177</w:t>
            </w:r>
          </w:p>
        </w:tc>
      </w:tr>
      <w:tr>
        <w:trPr>
          <w:trHeight w:val="58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11580</w:t>
            </w:r>
          </w:p>
        </w:tc>
      </w:tr>
      <w:tr>
        <w:trPr>
          <w:trHeight w:val="55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3597</w:t>
            </w:r>
          </w:p>
        </w:tc>
      </w:tr>
      <w:tr>
        <w:trPr>
          <w:trHeight w:val="3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</w:tr>
      <w:tr>
        <w:trPr>
          <w:trHeight w:val="24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</w:tr>
      <w:tr>
        <w:trPr>
          <w:trHeight w:val="6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</w:tr>
      <w:tr>
        <w:trPr>
          <w:trHeight w:val="25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7117,4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7117,4</w:t>
            </w:r>
          </w:p>
        </w:tc>
      </w:tr>
      <w:tr>
        <w:trPr>
          <w:trHeight w:val="39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7117,4</w:t>
            </w:r>
          </w:p>
        </w:tc>
      </w:tr>
      <w:tr>
        <w:trPr>
          <w:trHeight w:val="3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7117,4</w:t>
            </w:r>
          </w:p>
        </w:tc>
      </w:tr>
      <w:tr>
        <w:trPr>
          <w:trHeight w:val="25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4690</w:t>
            </w:r>
          </w:p>
        </w:tc>
      </w:tr>
      <w:tr>
        <w:trPr>
          <w:trHeight w:val="25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</w:t>
            </w:r>
          </w:p>
        </w:tc>
      </w:tr>
      <w:tr>
        <w:trPr>
          <w:trHeight w:val="6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</w:t>
            </w:r>
          </w:p>
        </w:tc>
      </w:tr>
      <w:tr>
        <w:trPr>
          <w:trHeight w:val="39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</w:t>
            </w:r>
          </w:p>
        </w:tc>
      </w:tr>
      <w:tr>
        <w:trPr>
          <w:trHeight w:val="31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</w:t>
            </w:r>
          </w:p>
        </w:tc>
      </w:tr>
      <w:tr>
        <w:trPr>
          <w:trHeight w:val="36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</w:t>
            </w:r>
          </w:p>
        </w:tc>
      </w:tr>
      <w:tr>
        <w:trPr>
          <w:trHeight w:val="25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</w:t>
            </w:r>
          </w:p>
        </w:tc>
      </w:tr>
      <w:tr>
        <w:trPr>
          <w:trHeight w:val="48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</w:t>
            </w:r>
          </w:p>
        </w:tc>
      </w:tr>
      <w:tr>
        <w:trPr>
          <w:trHeight w:val="48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-13005,1</w:t>
            </w:r>
          </w:p>
        </w:tc>
      </w:tr>
      <w:tr>
        <w:trPr>
          <w:trHeight w:val="39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13005,1</w:t>
            </w:r>
          </w:p>
        </w:tc>
      </w:tr>
      <w:tr>
        <w:trPr>
          <w:trHeight w:val="31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</w:t>
            </w:r>
          </w:p>
        </w:tc>
      </w:tr>
      <w:tr>
        <w:trPr>
          <w:trHeight w:val="31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</w:t>
            </w:r>
          </w:p>
        </w:tc>
      </w:tr>
      <w:tr>
        <w:trPr>
          <w:trHeight w:val="31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</w:t>
            </w:r>
          </w:p>
        </w:tc>
      </w:tr>
      <w:tr>
        <w:trPr>
          <w:trHeight w:val="25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</w:t>
            </w:r>
          </w:p>
        </w:tc>
      </w:tr>
      <w:tr>
        <w:trPr>
          <w:trHeight w:val="31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</w:t>
            </w:r>
          </w:p>
        </w:tc>
      </w:tr>
      <w:tr>
        <w:trPr>
          <w:trHeight w:val="3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</w:t>
            </w:r>
          </w:p>
        </w:tc>
      </w:tr>
      <w:tr>
        <w:trPr>
          <w:trHeight w:val="54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</w:t>
            </w:r>
          </w:p>
        </w:tc>
      </w:tr>
      <w:tr>
        <w:trPr>
          <w:trHeight w:val="31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8315,1</w:t>
            </w:r>
          </w:p>
        </w:tc>
      </w:tr>
      <w:tr>
        <w:trPr>
          <w:trHeight w:val="25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8315,1</w:t>
            </w:r>
          </w:p>
        </w:tc>
      </w:tr>
      <w:tr>
        <w:trPr>
          <w:trHeight w:val="25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8315,1</w:t>
            </w:r>
          </w:p>
        </w:tc>
      </w:tr>
      <w:tr>
        <w:trPr>
          <w:trHeight w:val="25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8315,1</w:t>
            </w:r>
          </w:p>
        </w:tc>
      </w:tr>
    </w:tbl>
    <w:bookmarkStart w:name="z3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решению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Енбекшильдерского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декабря 2012 года № С-11/3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3"/>
        <w:gridCol w:w="433"/>
        <w:gridCol w:w="453"/>
        <w:gridCol w:w="473"/>
        <w:gridCol w:w="9590"/>
        <w:gridCol w:w="2278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1773294</w:t>
            </w:r>
          </w:p>
        </w:tc>
      </w:tr>
      <w:tr>
        <w:trPr>
          <w:trHeight w:val="2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547916</w:t>
            </w:r>
          </w:p>
        </w:tc>
      </w:tr>
      <w:tr>
        <w:trPr>
          <w:trHeight w:val="2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</w:t>
            </w:r>
          </w:p>
        </w:tc>
      </w:tr>
      <w:tr>
        <w:trPr>
          <w:trHeight w:val="27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</w:t>
            </w:r>
          </w:p>
        </w:tc>
      </w:tr>
      <w:tr>
        <w:trPr>
          <w:trHeight w:val="51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</w:t>
            </w:r>
          </w:p>
        </w:tc>
      </w:tr>
      <w:tr>
        <w:trPr>
          <w:trHeight w:val="27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288316</w:t>
            </w:r>
          </w:p>
        </w:tc>
      </w:tr>
      <w:tr>
        <w:trPr>
          <w:trHeight w:val="27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288316</w:t>
            </w:r>
          </w:p>
        </w:tc>
      </w:tr>
      <w:tr>
        <w:trPr>
          <w:trHeight w:val="27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288316</w:t>
            </w:r>
          </w:p>
        </w:tc>
      </w:tr>
      <w:tr>
        <w:trPr>
          <w:trHeight w:val="2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223028</w:t>
            </w:r>
          </w:p>
        </w:tc>
      </w:tr>
      <w:tr>
        <w:trPr>
          <w:trHeight w:val="27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184844</w:t>
            </w:r>
          </w:p>
        </w:tc>
      </w:tr>
      <w:tr>
        <w:trPr>
          <w:trHeight w:val="49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184089</w:t>
            </w:r>
          </w:p>
        </w:tc>
      </w:tr>
      <w:tr>
        <w:trPr>
          <w:trHeight w:val="2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физических лиц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</w:t>
            </w:r>
          </w:p>
        </w:tc>
      </w:tr>
      <w:tr>
        <w:trPr>
          <w:trHeight w:val="27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10666</w:t>
            </w:r>
          </w:p>
        </w:tc>
      </w:tr>
      <w:tr>
        <w:trPr>
          <w:trHeight w:val="3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3156</w:t>
            </w:r>
          </w:p>
        </w:tc>
      </w:tr>
      <w:tr>
        <w:trPr>
          <w:trHeight w:val="58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</w:t>
            </w:r>
          </w:p>
        </w:tc>
      </w:tr>
      <w:tr>
        <w:trPr>
          <w:trHeight w:val="87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 земли сельскохозяйственного назначения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73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6610</w:t>
            </w:r>
          </w:p>
        </w:tc>
      </w:tr>
      <w:tr>
        <w:trPr>
          <w:trHeight w:val="2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24418</w:t>
            </w:r>
          </w:p>
        </w:tc>
      </w:tr>
      <w:tr>
        <w:trPr>
          <w:trHeight w:val="2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юридических лиц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6562</w:t>
            </w:r>
          </w:p>
        </w:tc>
      </w:tr>
      <w:tr>
        <w:trPr>
          <w:trHeight w:val="2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физических лиц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17856</w:t>
            </w:r>
          </w:p>
        </w:tc>
      </w:tr>
      <w:tr>
        <w:trPr>
          <w:trHeight w:val="2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34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49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24027</w:t>
            </w:r>
          </w:p>
        </w:tc>
      </w:tr>
      <w:tr>
        <w:trPr>
          <w:trHeight w:val="2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</w:t>
            </w:r>
          </w:p>
        </w:tc>
      </w:tr>
      <w:tr>
        <w:trPr>
          <w:trHeight w:val="81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75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используемые на собственные производственные нужды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</w:tr>
      <w:tr>
        <w:trPr>
          <w:trHeight w:val="27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17900</w:t>
            </w:r>
          </w:p>
        </w:tc>
      </w:tr>
      <w:tr>
        <w:trPr>
          <w:trHeight w:val="27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17900</w:t>
            </w:r>
          </w:p>
        </w:tc>
      </w:tr>
      <w:tr>
        <w:trPr>
          <w:trHeight w:val="49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4514</w:t>
            </w:r>
          </w:p>
        </w:tc>
      </w:tr>
      <w:tr>
        <w:trPr>
          <w:trHeight w:val="51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</w:tr>
      <w:tr>
        <w:trPr>
          <w:trHeight w:val="49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</w:t>
            </w:r>
          </w:p>
        </w:tc>
      </w:tr>
      <w:tr>
        <w:trPr>
          <w:trHeight w:val="81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76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</w:t>
            </w:r>
          </w:p>
        </w:tc>
      </w:tr>
      <w:tr>
        <w:trPr>
          <w:trHeight w:val="69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58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 недвижимое имущество и сделок с ним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</w:t>
            </w:r>
          </w:p>
        </w:tc>
      </w:tr>
      <w:tr>
        <w:trPr>
          <w:trHeight w:val="9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 рекламы в полосе отвода автомобильных дорог общего пользования местного значения и в населенных пунктах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</w:t>
            </w:r>
          </w:p>
        </w:tc>
      </w:tr>
      <w:tr>
        <w:trPr>
          <w:trHeight w:val="39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</w:tr>
      <w:tr>
        <w:trPr>
          <w:trHeight w:val="42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</w:tr>
      <w:tr>
        <w:trPr>
          <w:trHeight w:val="87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2345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2345</w:t>
            </w:r>
          </w:p>
        </w:tc>
      </w:tr>
      <w:tr>
        <w:trPr>
          <w:trHeight w:val="258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</w:t>
            </w:r>
          </w:p>
        </w:tc>
      </w:tr>
      <w:tr>
        <w:trPr>
          <w:trHeight w:val="138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</w:t>
            </w:r>
          </w:p>
        </w:tc>
      </w:tr>
      <w:tr>
        <w:trPr>
          <w:trHeight w:val="112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на постоянное место жительства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</w:tr>
      <w:tr>
        <w:trPr>
          <w:trHeight w:val="11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о приобретении гражданства Республики Казахстан, восстановлении в гражданстве Республики Казахстан и прекращении гражданства Республики Казахстан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57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места жительства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</w:tr>
      <w:tr>
        <w:trPr>
          <w:trHeight w:val="64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удостоверения охотника и его ежегодную регистрацию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211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Джойл и калибра до 4,5 миллиметра включительно)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11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 разрешении на хранение или хранение и ношение, транспортировку, ввоз на территорию Республики Казахстан и вывоз из Республики Казахстан оружия и патронов к нему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58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удостоверений тракториста - машиниста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4730</w:t>
            </w:r>
          </w:p>
        </w:tc>
      </w:tr>
      <w:tr>
        <w:trPr>
          <w:trHeight w:val="3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</w:t>
            </w:r>
          </w:p>
        </w:tc>
      </w:tr>
      <w:tr>
        <w:trPr>
          <w:trHeight w:val="49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 находящихся в государственной собственности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</w:t>
            </w:r>
          </w:p>
        </w:tc>
      </w:tr>
      <w:tr>
        <w:trPr>
          <w:trHeight w:val="57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 находящихся в коммунальной собственности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5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жилищ из жилищного фонда, находящегося в коммунальной собственности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100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126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73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 взыскания, налагаемые государственными учреждениями, финансируемыми из местного бюджета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99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 взыскания, налагаемые департаментами внутренних дел областей, города республиканского значения, столицы, их территориальными подразделениями, финансируемыми из местного бюджета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2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2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2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32688</w:t>
            </w:r>
          </w:p>
        </w:tc>
      </w:tr>
      <w:tr>
        <w:trPr>
          <w:trHeight w:val="27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32688</w:t>
            </w:r>
          </w:p>
        </w:tc>
      </w:tr>
      <w:tr>
        <w:trPr>
          <w:trHeight w:val="2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32688</w:t>
            </w:r>
          </w:p>
        </w:tc>
      </w:tr>
      <w:tr>
        <w:trPr>
          <w:trHeight w:val="28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32688</w:t>
            </w:r>
          </w:p>
        </w:tc>
      </w:tr>
      <w:tr>
        <w:trPr>
          <w:trHeight w:val="2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1187960</w:t>
            </w:r>
          </w:p>
        </w:tc>
      </w:tr>
      <w:tr>
        <w:trPr>
          <w:trHeight w:val="5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1187960</w:t>
            </w:r>
          </w:p>
        </w:tc>
      </w:tr>
      <w:tr>
        <w:trPr>
          <w:trHeight w:val="2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1187960</w:t>
            </w:r>
          </w:p>
        </w:tc>
      </w:tr>
      <w:tr>
        <w:trPr>
          <w:trHeight w:val="2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1187960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8"/>
        <w:gridCol w:w="469"/>
        <w:gridCol w:w="531"/>
        <w:gridCol w:w="594"/>
        <w:gridCol w:w="9324"/>
        <w:gridCol w:w="2254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7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1773294,0</w:t>
            </w:r>
          </w:p>
        </w:tc>
      </w:tr>
      <w:tr>
        <w:trPr>
          <w:trHeight w:val="24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232894</w:t>
            </w:r>
          </w:p>
        </w:tc>
      </w:tr>
      <w:tr>
        <w:trPr>
          <w:trHeight w:val="61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211946</w:t>
            </w:r>
          </w:p>
        </w:tc>
      </w:tr>
      <w:tr>
        <w:trPr>
          <w:trHeight w:val="30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14222</w:t>
            </w:r>
          </w:p>
        </w:tc>
      </w:tr>
      <w:tr>
        <w:trPr>
          <w:trHeight w:val="49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14222</w:t>
            </w:r>
          </w:p>
        </w:tc>
      </w:tr>
      <w:tr>
        <w:trPr>
          <w:trHeight w:val="27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54453</w:t>
            </w:r>
          </w:p>
        </w:tc>
      </w:tr>
      <w:tr>
        <w:trPr>
          <w:trHeight w:val="49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54453</w:t>
            </w:r>
          </w:p>
        </w:tc>
      </w:tr>
      <w:tr>
        <w:trPr>
          <w:trHeight w:val="54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143271</w:t>
            </w:r>
          </w:p>
        </w:tc>
      </w:tr>
      <w:tr>
        <w:trPr>
          <w:trHeight w:val="82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142571</w:t>
            </w:r>
          </w:p>
        </w:tc>
      </w:tr>
      <w:tr>
        <w:trPr>
          <w:trHeight w:val="42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4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</w:t>
            </w:r>
          </w:p>
        </w:tc>
      </w:tr>
      <w:tr>
        <w:trPr>
          <w:trHeight w:val="51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</w:t>
            </w:r>
          </w:p>
        </w:tc>
      </w:tr>
      <w:tr>
        <w:trPr>
          <w:trHeight w:val="30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</w:p>
        </w:tc>
      </w:tr>
      <w:tr>
        <w:trPr>
          <w:trHeight w:val="72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 связанных с этим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</w:tr>
      <w:tr>
        <w:trPr>
          <w:trHeight w:val="24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20319</w:t>
            </w:r>
          </w:p>
        </w:tc>
      </w:tr>
      <w:tr>
        <w:trPr>
          <w:trHeight w:val="60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20319</w:t>
            </w:r>
          </w:p>
        </w:tc>
      </w:tr>
      <w:tr>
        <w:trPr>
          <w:trHeight w:val="121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20169</w:t>
            </w:r>
          </w:p>
        </w:tc>
      </w:tr>
      <w:tr>
        <w:trPr>
          <w:trHeight w:val="24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</w:t>
            </w:r>
          </w:p>
        </w:tc>
      </w:tr>
      <w:tr>
        <w:trPr>
          <w:trHeight w:val="24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</w:t>
            </w:r>
          </w:p>
        </w:tc>
      </w:tr>
      <w:tr>
        <w:trPr>
          <w:trHeight w:val="24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</w:t>
            </w:r>
          </w:p>
        </w:tc>
      </w:tr>
      <w:tr>
        <w:trPr>
          <w:trHeight w:val="25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</w:t>
            </w:r>
          </w:p>
        </w:tc>
      </w:tr>
      <w:tr>
        <w:trPr>
          <w:trHeight w:val="49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6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9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1228539</w:t>
            </w:r>
          </w:p>
        </w:tc>
      </w:tr>
      <w:tr>
        <w:trPr>
          <w:trHeight w:val="24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31800</w:t>
            </w:r>
          </w:p>
        </w:tc>
      </w:tr>
      <w:tr>
        <w:trPr>
          <w:trHeight w:val="24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31800</w:t>
            </w:r>
          </w:p>
        </w:tc>
      </w:tr>
      <w:tr>
        <w:trPr>
          <w:trHeight w:val="51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31800</w:t>
            </w:r>
          </w:p>
        </w:tc>
      </w:tr>
      <w:tr>
        <w:trPr>
          <w:trHeight w:val="24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1157724</w:t>
            </w:r>
          </w:p>
        </w:tc>
      </w:tr>
      <w:tr>
        <w:trPr>
          <w:trHeight w:val="25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1157724</w:t>
            </w:r>
          </w:p>
        </w:tc>
      </w:tr>
      <w:tr>
        <w:trPr>
          <w:trHeight w:val="24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1137763</w:t>
            </w:r>
          </w:p>
        </w:tc>
      </w:tr>
      <w:tr>
        <w:trPr>
          <w:trHeight w:val="24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19961</w:t>
            </w:r>
          </w:p>
        </w:tc>
      </w:tr>
      <w:tr>
        <w:trPr>
          <w:trHeight w:val="24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16631</w:t>
            </w:r>
          </w:p>
        </w:tc>
      </w:tr>
      <w:tr>
        <w:trPr>
          <w:trHeight w:val="24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16631</w:t>
            </w:r>
          </w:p>
        </w:tc>
      </w:tr>
      <w:tr>
        <w:trPr>
          <w:trHeight w:val="24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16631</w:t>
            </w:r>
          </w:p>
        </w:tc>
      </w:tr>
      <w:tr>
        <w:trPr>
          <w:trHeight w:val="24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22384</w:t>
            </w:r>
          </w:p>
        </w:tc>
      </w:tr>
      <w:tr>
        <w:trPr>
          <w:trHeight w:val="31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22384</w:t>
            </w:r>
          </w:p>
        </w:tc>
      </w:tr>
      <w:tr>
        <w:trPr>
          <w:trHeight w:val="54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8898</w:t>
            </w:r>
          </w:p>
        </w:tc>
      </w:tr>
      <w:tr>
        <w:trPr>
          <w:trHeight w:val="76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12660</w:t>
            </w:r>
          </w:p>
        </w:tc>
      </w:tr>
      <w:tr>
        <w:trPr>
          <w:trHeight w:val="49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</w:t>
            </w:r>
          </w:p>
        </w:tc>
      </w:tr>
      <w:tr>
        <w:trPr>
          <w:trHeight w:val="24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57588</w:t>
            </w:r>
          </w:p>
        </w:tc>
      </w:tr>
      <w:tr>
        <w:trPr>
          <w:trHeight w:val="24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41196</w:t>
            </w:r>
          </w:p>
        </w:tc>
      </w:tr>
      <w:tr>
        <w:trPr>
          <w:trHeight w:val="49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41196</w:t>
            </w:r>
          </w:p>
        </w:tc>
      </w:tr>
      <w:tr>
        <w:trPr>
          <w:trHeight w:val="22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8138</w:t>
            </w:r>
          </w:p>
        </w:tc>
      </w:tr>
      <w:tr>
        <w:trPr>
          <w:trHeight w:val="24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</w:t>
            </w:r>
          </w:p>
        </w:tc>
      </w:tr>
      <w:tr>
        <w:trPr>
          <w:trHeight w:val="24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</w:t>
            </w:r>
          </w:p>
        </w:tc>
      </w:tr>
      <w:tr>
        <w:trPr>
          <w:trHeight w:val="49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5209</w:t>
            </w:r>
          </w:p>
        </w:tc>
      </w:tr>
      <w:tr>
        <w:trPr>
          <w:trHeight w:val="49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</w:tr>
      <w:tr>
        <w:trPr>
          <w:trHeight w:val="49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12670</w:t>
            </w:r>
          </w:p>
        </w:tc>
      </w:tr>
      <w:tr>
        <w:trPr>
          <w:trHeight w:val="24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7038</w:t>
            </w:r>
          </w:p>
        </w:tc>
      </w:tr>
      <w:tr>
        <w:trPr>
          <w:trHeight w:val="96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4494</w:t>
            </w:r>
          </w:p>
        </w:tc>
      </w:tr>
      <w:tr>
        <w:trPr>
          <w:trHeight w:val="24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</w:t>
            </w:r>
          </w:p>
        </w:tc>
      </w:tr>
      <w:tr>
        <w:trPr>
          <w:trHeight w:val="49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16392</w:t>
            </w:r>
          </w:p>
        </w:tc>
      </w:tr>
      <w:tr>
        <w:trPr>
          <w:trHeight w:val="49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16392</w:t>
            </w:r>
          </w:p>
        </w:tc>
      </w:tr>
      <w:tr>
        <w:trPr>
          <w:trHeight w:val="73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16116</w:t>
            </w:r>
          </w:p>
        </w:tc>
      </w:tr>
      <w:tr>
        <w:trPr>
          <w:trHeight w:val="49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</w:tr>
      <w:tr>
        <w:trPr>
          <w:trHeight w:val="27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24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57515</w:t>
            </w:r>
          </w:p>
        </w:tc>
      </w:tr>
      <w:tr>
        <w:trPr>
          <w:trHeight w:val="24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6623</w:t>
            </w:r>
          </w:p>
        </w:tc>
      </w:tr>
      <w:tr>
        <w:trPr>
          <w:trHeight w:val="49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3547</w:t>
            </w:r>
          </w:p>
        </w:tc>
      </w:tr>
      <w:tr>
        <w:trPr>
          <w:trHeight w:val="24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</w:p>
        </w:tc>
      </w:tr>
      <w:tr>
        <w:trPr>
          <w:trHeight w:val="24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</w:t>
            </w:r>
          </w:p>
        </w:tc>
      </w:tr>
      <w:tr>
        <w:trPr>
          <w:trHeight w:val="24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4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3076</w:t>
            </w:r>
          </w:p>
        </w:tc>
      </w:tr>
      <w:tr>
        <w:trPr>
          <w:trHeight w:val="49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3076</w:t>
            </w:r>
          </w:p>
        </w:tc>
      </w:tr>
      <w:tr>
        <w:trPr>
          <w:trHeight w:val="24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29799</w:t>
            </w:r>
          </w:p>
        </w:tc>
      </w:tr>
      <w:tr>
        <w:trPr>
          <w:trHeight w:val="49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10560</w:t>
            </w:r>
          </w:p>
        </w:tc>
      </w:tr>
      <w:tr>
        <w:trPr>
          <w:trHeight w:val="24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10560</w:t>
            </w:r>
          </w:p>
        </w:tc>
      </w:tr>
      <w:tr>
        <w:trPr>
          <w:trHeight w:val="51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8239</w:t>
            </w:r>
          </w:p>
        </w:tc>
      </w:tr>
      <w:tr>
        <w:trPr>
          <w:trHeight w:val="57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8239</w:t>
            </w:r>
          </w:p>
        </w:tc>
      </w:tr>
      <w:tr>
        <w:trPr>
          <w:trHeight w:val="40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36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24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21093</w:t>
            </w:r>
          </w:p>
        </w:tc>
      </w:tr>
      <w:tr>
        <w:trPr>
          <w:trHeight w:val="49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13805</w:t>
            </w:r>
          </w:p>
        </w:tc>
      </w:tr>
      <w:tr>
        <w:trPr>
          <w:trHeight w:val="24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7640</w:t>
            </w:r>
          </w:p>
        </w:tc>
      </w:tr>
      <w:tr>
        <w:trPr>
          <w:trHeight w:val="28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2634</w:t>
            </w:r>
          </w:p>
        </w:tc>
      </w:tr>
      <w:tr>
        <w:trPr>
          <w:trHeight w:val="27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</w:tr>
      <w:tr>
        <w:trPr>
          <w:trHeight w:val="30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3342</w:t>
            </w:r>
          </w:p>
        </w:tc>
      </w:tr>
      <w:tr>
        <w:trPr>
          <w:trHeight w:val="52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7288</w:t>
            </w:r>
          </w:p>
        </w:tc>
      </w:tr>
      <w:tr>
        <w:trPr>
          <w:trHeight w:val="27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3830</w:t>
            </w:r>
          </w:p>
        </w:tc>
      </w:tr>
      <w:tr>
        <w:trPr>
          <w:trHeight w:val="27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3458</w:t>
            </w:r>
          </w:p>
        </w:tc>
      </w:tr>
      <w:tr>
        <w:trPr>
          <w:trHeight w:val="25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119713</w:t>
            </w:r>
          </w:p>
        </w:tc>
      </w:tr>
      <w:tr>
        <w:trPr>
          <w:trHeight w:val="30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46863</w:t>
            </w:r>
          </w:p>
        </w:tc>
      </w:tr>
      <w:tr>
        <w:trPr>
          <w:trHeight w:val="52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46863</w:t>
            </w:r>
          </w:p>
        </w:tc>
      </w:tr>
      <w:tr>
        <w:trPr>
          <w:trHeight w:val="27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46863</w:t>
            </w:r>
          </w:p>
        </w:tc>
      </w:tr>
      <w:tr>
        <w:trPr>
          <w:trHeight w:val="30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4611</w:t>
            </w:r>
          </w:p>
        </w:tc>
      </w:tr>
      <w:tr>
        <w:trPr>
          <w:trHeight w:val="49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4611</w:t>
            </w:r>
          </w:p>
        </w:tc>
      </w:tr>
      <w:tr>
        <w:trPr>
          <w:trHeight w:val="49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</w:t>
            </w:r>
          </w:p>
        </w:tc>
      </w:tr>
      <w:tr>
        <w:trPr>
          <w:trHeight w:val="73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4224</w:t>
            </w:r>
          </w:p>
        </w:tc>
      </w:tr>
      <w:tr>
        <w:trPr>
          <w:trHeight w:val="24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42314</w:t>
            </w:r>
          </w:p>
        </w:tc>
      </w:tr>
      <w:tr>
        <w:trPr>
          <w:trHeight w:val="49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30313</w:t>
            </w:r>
          </w:p>
        </w:tc>
      </w:tr>
      <w:tr>
        <w:trPr>
          <w:trHeight w:val="24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26584</w:t>
            </w:r>
          </w:p>
        </w:tc>
      </w:tr>
      <w:tr>
        <w:trPr>
          <w:trHeight w:val="49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3729</w:t>
            </w:r>
          </w:p>
        </w:tc>
      </w:tr>
      <w:tr>
        <w:trPr>
          <w:trHeight w:val="25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12001</w:t>
            </w:r>
          </w:p>
        </w:tc>
      </w:tr>
      <w:tr>
        <w:trPr>
          <w:trHeight w:val="52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12001</w:t>
            </w:r>
          </w:p>
        </w:tc>
      </w:tr>
      <w:tr>
        <w:trPr>
          <w:trHeight w:val="52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25925</w:t>
            </w:r>
          </w:p>
        </w:tc>
      </w:tr>
      <w:tr>
        <w:trPr>
          <w:trHeight w:val="49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7223</w:t>
            </w:r>
          </w:p>
        </w:tc>
      </w:tr>
      <w:tr>
        <w:trPr>
          <w:trHeight w:val="66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7223</w:t>
            </w:r>
          </w:p>
        </w:tc>
      </w:tr>
      <w:tr>
        <w:trPr>
          <w:trHeight w:val="37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8262</w:t>
            </w:r>
          </w:p>
        </w:tc>
      </w:tr>
      <w:tr>
        <w:trPr>
          <w:trHeight w:val="87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6737</w:t>
            </w:r>
          </w:p>
        </w:tc>
      </w:tr>
      <w:tr>
        <w:trPr>
          <w:trHeight w:val="28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</w:t>
            </w:r>
          </w:p>
        </w:tc>
      </w:tr>
      <w:tr>
        <w:trPr>
          <w:trHeight w:val="49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10440</w:t>
            </w:r>
          </w:p>
        </w:tc>
      </w:tr>
      <w:tr>
        <w:trPr>
          <w:trHeight w:val="49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10440</w:t>
            </w:r>
          </w:p>
        </w:tc>
      </w:tr>
      <w:tr>
        <w:trPr>
          <w:trHeight w:val="73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22190</w:t>
            </w:r>
          </w:p>
        </w:tc>
      </w:tr>
      <w:tr>
        <w:trPr>
          <w:trHeight w:val="25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22190</w:t>
            </w:r>
          </w:p>
        </w:tc>
      </w:tr>
      <w:tr>
        <w:trPr>
          <w:trHeight w:val="25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3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14623</w:t>
            </w:r>
          </w:p>
        </w:tc>
      </w:tr>
      <w:tr>
        <w:trPr>
          <w:trHeight w:val="51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14623</w:t>
            </w:r>
          </w:p>
        </w:tc>
      </w:tr>
      <w:tr>
        <w:trPr>
          <w:trHeight w:val="24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7567</w:t>
            </w:r>
          </w:p>
        </w:tc>
      </w:tr>
      <w:tr>
        <w:trPr>
          <w:trHeight w:val="49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</w:t>
            </w:r>
          </w:p>
        </w:tc>
      </w:tr>
      <w:tr>
        <w:trPr>
          <w:trHeight w:val="24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</w:tr>
      <w:tr>
        <w:trPr>
          <w:trHeight w:val="49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17215</w:t>
            </w:r>
          </w:p>
        </w:tc>
      </w:tr>
      <w:tr>
        <w:trPr>
          <w:trHeight w:val="25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17215</w:t>
            </w:r>
          </w:p>
        </w:tc>
      </w:tr>
      <w:tr>
        <w:trPr>
          <w:trHeight w:val="25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9837</w:t>
            </w:r>
          </w:p>
        </w:tc>
      </w:tr>
      <w:tr>
        <w:trPr>
          <w:trHeight w:val="49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9837</w:t>
            </w:r>
          </w:p>
        </w:tc>
      </w:tr>
      <w:tr>
        <w:trPr>
          <w:trHeight w:val="49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7378</w:t>
            </w:r>
          </w:p>
        </w:tc>
      </w:tr>
      <w:tr>
        <w:trPr>
          <w:trHeight w:val="49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7378</w:t>
            </w:r>
          </w:p>
        </w:tc>
      </w:tr>
      <w:tr>
        <w:trPr>
          <w:trHeight w:val="25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9861</w:t>
            </w:r>
          </w:p>
        </w:tc>
      </w:tr>
      <w:tr>
        <w:trPr>
          <w:trHeight w:val="25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9861</w:t>
            </w:r>
          </w:p>
        </w:tc>
      </w:tr>
      <w:tr>
        <w:trPr>
          <w:trHeight w:val="54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</w:t>
            </w:r>
          </w:p>
        </w:tc>
      </w:tr>
      <w:tr>
        <w:trPr>
          <w:trHeight w:val="73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</w:t>
            </w:r>
          </w:p>
        </w:tc>
      </w:tr>
      <w:tr>
        <w:trPr>
          <w:trHeight w:val="73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8964</w:t>
            </w:r>
          </w:p>
        </w:tc>
      </w:tr>
      <w:tr>
        <w:trPr>
          <w:trHeight w:val="24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8964</w:t>
            </w:r>
          </w:p>
        </w:tc>
      </w:tr>
      <w:tr>
        <w:trPr>
          <w:trHeight w:val="24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25157</w:t>
            </w:r>
          </w:p>
        </w:tc>
      </w:tr>
      <w:tr>
        <w:trPr>
          <w:trHeight w:val="49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7476</w:t>
            </w:r>
          </w:p>
        </w:tc>
      </w:tr>
      <w:tr>
        <w:trPr>
          <w:trHeight w:val="25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7476</w:t>
            </w:r>
          </w:p>
        </w:tc>
      </w:tr>
      <w:tr>
        <w:trPr>
          <w:trHeight w:val="73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7399</w:t>
            </w:r>
          </w:p>
        </w:tc>
      </w:tr>
      <w:tr>
        <w:trPr>
          <w:trHeight w:val="27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</w:tr>
      <w:tr>
        <w:trPr>
          <w:trHeight w:val="24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17681</w:t>
            </w:r>
          </w:p>
        </w:tc>
      </w:tr>
      <w:tr>
        <w:trPr>
          <w:trHeight w:val="25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49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73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11681</w:t>
            </w:r>
          </w:p>
        </w:tc>
      </w:tr>
      <w:tr>
        <w:trPr>
          <w:trHeight w:val="76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11681</w:t>
            </w:r>
          </w:p>
        </w:tc>
      </w:tr>
      <w:tr>
        <w:trPr>
          <w:trHeight w:val="24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3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3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к решению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Енбекшильдерского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декабря 2012 года № С-11/3 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4"/>
        <w:gridCol w:w="458"/>
        <w:gridCol w:w="479"/>
        <w:gridCol w:w="500"/>
        <w:gridCol w:w="9470"/>
        <w:gridCol w:w="2299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4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4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1806301</w:t>
            </w:r>
          </w:p>
        </w:tc>
      </w:tr>
      <w:tr>
        <w:trPr>
          <w:trHeight w:val="25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561914</w:t>
            </w:r>
          </w:p>
        </w:tc>
      </w:tr>
      <w:tr>
        <w:trPr>
          <w:trHeight w:val="24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</w:t>
            </w:r>
          </w:p>
        </w:tc>
      </w:tr>
      <w:tr>
        <w:trPr>
          <w:trHeight w:val="27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</w:t>
            </w:r>
          </w:p>
        </w:tc>
      </w:tr>
      <w:tr>
        <w:trPr>
          <w:trHeight w:val="51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</w:t>
            </w:r>
          </w:p>
        </w:tc>
      </w:tr>
      <w:tr>
        <w:trPr>
          <w:trHeight w:val="27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296819</w:t>
            </w:r>
          </w:p>
        </w:tc>
      </w:tr>
      <w:tr>
        <w:trPr>
          <w:trHeight w:val="27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296819</w:t>
            </w:r>
          </w:p>
        </w:tc>
      </w:tr>
      <w:tr>
        <w:trPr>
          <w:trHeight w:val="27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296819</w:t>
            </w:r>
          </w:p>
        </w:tc>
      </w:tr>
      <w:tr>
        <w:trPr>
          <w:trHeight w:val="25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226584</w:t>
            </w:r>
          </w:p>
        </w:tc>
      </w:tr>
      <w:tr>
        <w:trPr>
          <w:trHeight w:val="27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186690</w:t>
            </w:r>
          </w:p>
        </w:tc>
      </w:tr>
      <w:tr>
        <w:trPr>
          <w:trHeight w:val="51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185860</w:t>
            </w:r>
          </w:p>
        </w:tc>
      </w:tr>
      <w:tr>
        <w:trPr>
          <w:trHeight w:val="25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физических лиц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</w:t>
            </w:r>
          </w:p>
        </w:tc>
      </w:tr>
      <w:tr>
        <w:trPr>
          <w:trHeight w:val="27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10699</w:t>
            </w:r>
          </w:p>
        </w:tc>
      </w:tr>
      <w:tr>
        <w:trPr>
          <w:trHeight w:val="27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3168</w:t>
            </w:r>
          </w:p>
        </w:tc>
      </w:tr>
      <w:tr>
        <w:trPr>
          <w:trHeight w:val="57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</w:t>
            </w:r>
          </w:p>
        </w:tc>
      </w:tr>
      <w:tr>
        <w:trPr>
          <w:trHeight w:val="85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 земли сельскохозяйственного назначения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73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6624</w:t>
            </w:r>
          </w:p>
        </w:tc>
      </w:tr>
      <w:tr>
        <w:trPr>
          <w:trHeight w:val="24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26095</w:t>
            </w:r>
          </w:p>
        </w:tc>
      </w:tr>
      <w:tr>
        <w:trPr>
          <w:trHeight w:val="24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юридических лиц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6989</w:t>
            </w:r>
          </w:p>
        </w:tc>
      </w:tr>
      <w:tr>
        <w:trPr>
          <w:trHeight w:val="24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физических лиц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19106</w:t>
            </w:r>
          </w:p>
        </w:tc>
      </w:tr>
      <w:tr>
        <w:trPr>
          <w:trHeight w:val="24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24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49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24755</w:t>
            </w:r>
          </w:p>
        </w:tc>
      </w:tr>
      <w:tr>
        <w:trPr>
          <w:trHeight w:val="24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</w:t>
            </w:r>
          </w:p>
        </w:tc>
      </w:tr>
      <w:tr>
        <w:trPr>
          <w:trHeight w:val="75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75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используемые на собственные производственные нужды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</w:tr>
      <w:tr>
        <w:trPr>
          <w:trHeight w:val="27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18100</w:t>
            </w:r>
          </w:p>
        </w:tc>
      </w:tr>
      <w:tr>
        <w:trPr>
          <w:trHeight w:val="30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18100</w:t>
            </w:r>
          </w:p>
        </w:tc>
      </w:tr>
      <w:tr>
        <w:trPr>
          <w:trHeight w:val="49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4920</w:t>
            </w:r>
          </w:p>
        </w:tc>
      </w:tr>
      <w:tr>
        <w:trPr>
          <w:trHeight w:val="51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</w:tr>
      <w:tr>
        <w:trPr>
          <w:trHeight w:val="49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</w:p>
        </w:tc>
      </w:tr>
      <w:tr>
        <w:trPr>
          <w:trHeight w:val="84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</w:tr>
      <w:tr>
        <w:trPr>
          <w:trHeight w:val="75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</w:p>
        </w:tc>
      </w:tr>
      <w:tr>
        <w:trPr>
          <w:trHeight w:val="60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</w:tr>
      <w:tr>
        <w:trPr>
          <w:trHeight w:val="51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 недвижимое имущество и сделок с ним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</w:t>
            </w:r>
          </w:p>
        </w:tc>
      </w:tr>
      <w:tr>
        <w:trPr>
          <w:trHeight w:val="91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 рекламы в полосе отвода автомобильных дорог общего пользования местного значения и в населенных пунктах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</w:p>
        </w:tc>
      </w:tr>
      <w:tr>
        <w:trPr>
          <w:trHeight w:val="31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</w:tr>
      <w:tr>
        <w:trPr>
          <w:trHeight w:val="31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</w:tr>
      <w:tr>
        <w:trPr>
          <w:trHeight w:val="87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2556</w:t>
            </w:r>
          </w:p>
        </w:tc>
      </w:tr>
      <w:tr>
        <w:trPr>
          <w:trHeight w:val="37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2556</w:t>
            </w:r>
          </w:p>
        </w:tc>
      </w:tr>
      <w:tr>
        <w:trPr>
          <w:trHeight w:val="261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</w:t>
            </w:r>
          </w:p>
        </w:tc>
      </w:tr>
      <w:tr>
        <w:trPr>
          <w:trHeight w:val="138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</w:t>
            </w:r>
          </w:p>
        </w:tc>
      </w:tr>
      <w:tr>
        <w:trPr>
          <w:trHeight w:val="115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на постоянное место жительства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</w:tr>
      <w:tr>
        <w:trPr>
          <w:trHeight w:val="126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о приобретении гражданства Республики Казахстан, восстановлении в гражданстве Республики Казахстан и прекращении гражданства Республики Казахстан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57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места жительства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</w:tr>
      <w:tr>
        <w:trPr>
          <w:trHeight w:val="57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удостоверения охотника и его ежегодную регистрацию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10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Джойл и калибра до 4,5 миллиметра включительно)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114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49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удостоверений тракториста - машиниста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</w:tr>
      <w:tr>
        <w:trPr>
          <w:trHeight w:val="37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</w:t>
            </w:r>
          </w:p>
        </w:tc>
      </w:tr>
      <w:tr>
        <w:trPr>
          <w:trHeight w:val="31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57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 находящихся в государственной собственности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58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 находящихся в коммунальной собственности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66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жилищ из жилищного фонда, находящегося в коммунальной собственности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</w:tr>
      <w:tr>
        <w:trPr>
          <w:trHeight w:val="100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126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73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 взыскания, налагаемые государственными учреждениями, финансируемыми из местного бюджета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28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28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30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 в местный бюджет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24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111940</w:t>
            </w:r>
          </w:p>
        </w:tc>
      </w:tr>
      <w:tr>
        <w:trPr>
          <w:trHeight w:val="27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111940</w:t>
            </w:r>
          </w:p>
        </w:tc>
      </w:tr>
      <w:tr>
        <w:trPr>
          <w:trHeight w:val="24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111940</w:t>
            </w:r>
          </w:p>
        </w:tc>
      </w:tr>
      <w:tr>
        <w:trPr>
          <w:trHeight w:val="28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111940</w:t>
            </w:r>
          </w:p>
        </w:tc>
      </w:tr>
      <w:tr>
        <w:trPr>
          <w:trHeight w:val="24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1127357</w:t>
            </w:r>
          </w:p>
        </w:tc>
      </w:tr>
      <w:tr>
        <w:trPr>
          <w:trHeight w:val="54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1127357</w:t>
            </w:r>
          </w:p>
        </w:tc>
      </w:tr>
      <w:tr>
        <w:trPr>
          <w:trHeight w:val="24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1127357</w:t>
            </w:r>
          </w:p>
        </w:tc>
      </w:tr>
      <w:tr>
        <w:trPr>
          <w:trHeight w:val="24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1127357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9"/>
        <w:gridCol w:w="397"/>
        <w:gridCol w:w="588"/>
        <w:gridCol w:w="609"/>
        <w:gridCol w:w="9189"/>
        <w:gridCol w:w="2378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7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1806301</w:t>
            </w:r>
          </w:p>
        </w:tc>
      </w:tr>
      <w:tr>
        <w:trPr>
          <w:trHeight w:val="24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243383</w:t>
            </w:r>
          </w:p>
        </w:tc>
      </w:tr>
      <w:tr>
        <w:trPr>
          <w:trHeight w:val="49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220970</w:t>
            </w:r>
          </w:p>
        </w:tc>
      </w:tr>
      <w:tr>
        <w:trPr>
          <w:trHeight w:val="24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15217</w:t>
            </w:r>
          </w:p>
        </w:tc>
      </w:tr>
      <w:tr>
        <w:trPr>
          <w:trHeight w:val="49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15217</w:t>
            </w:r>
          </w:p>
        </w:tc>
      </w:tr>
      <w:tr>
        <w:trPr>
          <w:trHeight w:val="24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55453</w:t>
            </w:r>
          </w:p>
        </w:tc>
      </w:tr>
      <w:tr>
        <w:trPr>
          <w:trHeight w:val="49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55453</w:t>
            </w:r>
          </w:p>
        </w:tc>
      </w:tr>
      <w:tr>
        <w:trPr>
          <w:trHeight w:val="51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150300</w:t>
            </w:r>
          </w:p>
        </w:tc>
      </w:tr>
      <w:tr>
        <w:trPr>
          <w:trHeight w:val="73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149551</w:t>
            </w:r>
          </w:p>
        </w:tc>
      </w:tr>
      <w:tr>
        <w:trPr>
          <w:trHeight w:val="24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</w:t>
            </w:r>
          </w:p>
        </w:tc>
      </w:tr>
      <w:tr>
        <w:trPr>
          <w:trHeight w:val="24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</w:t>
            </w:r>
          </w:p>
        </w:tc>
      </w:tr>
      <w:tr>
        <w:trPr>
          <w:trHeight w:val="27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</w:t>
            </w:r>
          </w:p>
        </w:tc>
      </w:tr>
      <w:tr>
        <w:trPr>
          <w:trHeight w:val="25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</w:t>
            </w:r>
          </w:p>
        </w:tc>
      </w:tr>
      <w:tr>
        <w:trPr>
          <w:trHeight w:val="72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 связанных с этим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</w:tr>
      <w:tr>
        <w:trPr>
          <w:trHeight w:val="24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21741</w:t>
            </w:r>
          </w:p>
        </w:tc>
      </w:tr>
      <w:tr>
        <w:trPr>
          <w:trHeight w:val="25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21741</w:t>
            </w:r>
          </w:p>
        </w:tc>
      </w:tr>
      <w:tr>
        <w:trPr>
          <w:trHeight w:val="121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21580</w:t>
            </w:r>
          </w:p>
        </w:tc>
      </w:tr>
      <w:tr>
        <w:trPr>
          <w:trHeight w:val="30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</w:tr>
      <w:tr>
        <w:trPr>
          <w:trHeight w:val="24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</w:t>
            </w:r>
          </w:p>
        </w:tc>
      </w:tr>
      <w:tr>
        <w:trPr>
          <w:trHeight w:val="25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</w:t>
            </w:r>
          </w:p>
        </w:tc>
      </w:tr>
      <w:tr>
        <w:trPr>
          <w:trHeight w:val="30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</w:t>
            </w:r>
          </w:p>
        </w:tc>
      </w:tr>
      <w:tr>
        <w:trPr>
          <w:trHeight w:val="49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</w:t>
            </w:r>
          </w:p>
        </w:tc>
      </w:tr>
      <w:tr>
        <w:trPr>
          <w:trHeight w:val="58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31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76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49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24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1259775</w:t>
            </w:r>
          </w:p>
        </w:tc>
      </w:tr>
      <w:tr>
        <w:trPr>
          <w:trHeight w:val="24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32026</w:t>
            </w:r>
          </w:p>
        </w:tc>
      </w:tr>
      <w:tr>
        <w:trPr>
          <w:trHeight w:val="24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32026</w:t>
            </w:r>
          </w:p>
        </w:tc>
      </w:tr>
      <w:tr>
        <w:trPr>
          <w:trHeight w:val="57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32026</w:t>
            </w:r>
          </w:p>
        </w:tc>
      </w:tr>
      <w:tr>
        <w:trPr>
          <w:trHeight w:val="31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1187003</w:t>
            </w:r>
          </w:p>
        </w:tc>
      </w:tr>
      <w:tr>
        <w:trPr>
          <w:trHeight w:val="3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1187003</w:t>
            </w:r>
          </w:p>
        </w:tc>
      </w:tr>
      <w:tr>
        <w:trPr>
          <w:trHeight w:val="24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1165645</w:t>
            </w:r>
          </w:p>
        </w:tc>
      </w:tr>
      <w:tr>
        <w:trPr>
          <w:trHeight w:val="24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21358</w:t>
            </w:r>
          </w:p>
        </w:tc>
      </w:tr>
      <w:tr>
        <w:trPr>
          <w:trHeight w:val="24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17795</w:t>
            </w:r>
          </w:p>
        </w:tc>
      </w:tr>
      <w:tr>
        <w:trPr>
          <w:trHeight w:val="24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17795</w:t>
            </w:r>
          </w:p>
        </w:tc>
      </w:tr>
      <w:tr>
        <w:trPr>
          <w:trHeight w:val="24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17795</w:t>
            </w:r>
          </w:p>
        </w:tc>
      </w:tr>
      <w:tr>
        <w:trPr>
          <w:trHeight w:val="24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22951</w:t>
            </w:r>
          </w:p>
        </w:tc>
      </w:tr>
      <w:tr>
        <w:trPr>
          <w:trHeight w:val="36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22951</w:t>
            </w:r>
          </w:p>
        </w:tc>
      </w:tr>
      <w:tr>
        <w:trPr>
          <w:trHeight w:val="75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9521</w:t>
            </w:r>
          </w:p>
        </w:tc>
      </w:tr>
      <w:tr>
        <w:trPr>
          <w:trHeight w:val="81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12546</w:t>
            </w:r>
          </w:p>
        </w:tc>
      </w:tr>
      <w:tr>
        <w:trPr>
          <w:trHeight w:val="57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</w:t>
            </w:r>
          </w:p>
        </w:tc>
      </w:tr>
      <w:tr>
        <w:trPr>
          <w:trHeight w:val="30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59551</w:t>
            </w:r>
          </w:p>
        </w:tc>
      </w:tr>
      <w:tr>
        <w:trPr>
          <w:trHeight w:val="3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43012</w:t>
            </w:r>
          </w:p>
        </w:tc>
      </w:tr>
      <w:tr>
        <w:trPr>
          <w:trHeight w:val="49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43012</w:t>
            </w:r>
          </w:p>
        </w:tc>
      </w:tr>
      <w:tr>
        <w:trPr>
          <w:trHeight w:val="3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8708</w:t>
            </w:r>
          </w:p>
        </w:tc>
      </w:tr>
      <w:tr>
        <w:trPr>
          <w:trHeight w:val="27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</w:t>
            </w:r>
          </w:p>
        </w:tc>
      </w:tr>
      <w:tr>
        <w:trPr>
          <w:trHeight w:val="31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</w:t>
            </w:r>
          </w:p>
        </w:tc>
      </w:tr>
      <w:tr>
        <w:trPr>
          <w:trHeight w:val="58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5574</w:t>
            </w:r>
          </w:p>
        </w:tc>
      </w:tr>
      <w:tr>
        <w:trPr>
          <w:trHeight w:val="61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</w:t>
            </w:r>
          </w:p>
        </w:tc>
      </w:tr>
      <w:tr>
        <w:trPr>
          <w:trHeight w:val="55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13557</w:t>
            </w:r>
          </w:p>
        </w:tc>
      </w:tr>
      <w:tr>
        <w:trPr>
          <w:trHeight w:val="30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7531</w:t>
            </w:r>
          </w:p>
        </w:tc>
      </w:tr>
      <w:tr>
        <w:trPr>
          <w:trHeight w:val="127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3739</w:t>
            </w:r>
          </w:p>
        </w:tc>
      </w:tr>
      <w:tr>
        <w:trPr>
          <w:trHeight w:val="30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57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16539</w:t>
            </w:r>
          </w:p>
        </w:tc>
      </w:tr>
      <w:tr>
        <w:trPr>
          <w:trHeight w:val="60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16539</w:t>
            </w:r>
          </w:p>
        </w:tc>
      </w:tr>
      <w:tr>
        <w:trPr>
          <w:trHeight w:val="73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16244</w:t>
            </w:r>
          </w:p>
        </w:tc>
      </w:tr>
      <w:tr>
        <w:trPr>
          <w:trHeight w:val="49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</w:p>
        </w:tc>
      </w:tr>
      <w:tr>
        <w:trPr>
          <w:trHeight w:val="24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44222</w:t>
            </w:r>
          </w:p>
        </w:tc>
      </w:tr>
      <w:tr>
        <w:trPr>
          <w:trHeight w:val="24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6883</w:t>
            </w:r>
          </w:p>
        </w:tc>
      </w:tr>
      <w:tr>
        <w:trPr>
          <w:trHeight w:val="49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3795</w:t>
            </w:r>
          </w:p>
        </w:tc>
      </w:tr>
      <w:tr>
        <w:trPr>
          <w:trHeight w:val="24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</w:p>
        </w:tc>
      </w:tr>
      <w:tr>
        <w:trPr>
          <w:trHeight w:val="24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</w:t>
            </w:r>
          </w:p>
        </w:tc>
      </w:tr>
      <w:tr>
        <w:trPr>
          <w:trHeight w:val="24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</w:t>
            </w:r>
          </w:p>
        </w:tc>
      </w:tr>
      <w:tr>
        <w:trPr>
          <w:trHeight w:val="24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3088</w:t>
            </w:r>
          </w:p>
        </w:tc>
      </w:tr>
      <w:tr>
        <w:trPr>
          <w:trHeight w:val="57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3088</w:t>
            </w:r>
          </w:p>
        </w:tc>
      </w:tr>
      <w:tr>
        <w:trPr>
          <w:trHeight w:val="27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14769</w:t>
            </w:r>
          </w:p>
        </w:tc>
      </w:tr>
      <w:tr>
        <w:trPr>
          <w:trHeight w:val="73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14769</w:t>
            </w:r>
          </w:p>
        </w:tc>
      </w:tr>
      <w:tr>
        <w:trPr>
          <w:trHeight w:val="24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14769</w:t>
            </w:r>
          </w:p>
        </w:tc>
      </w:tr>
      <w:tr>
        <w:trPr>
          <w:trHeight w:val="24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22570</w:t>
            </w:r>
          </w:p>
        </w:tc>
      </w:tr>
      <w:tr>
        <w:trPr>
          <w:trHeight w:val="49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14772</w:t>
            </w:r>
          </w:p>
        </w:tc>
      </w:tr>
      <w:tr>
        <w:trPr>
          <w:trHeight w:val="24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8175</w:t>
            </w:r>
          </w:p>
        </w:tc>
      </w:tr>
      <w:tr>
        <w:trPr>
          <w:trHeight w:val="28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2818</w:t>
            </w:r>
          </w:p>
        </w:tc>
      </w:tr>
      <w:tr>
        <w:trPr>
          <w:trHeight w:val="27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</w:tc>
      </w:tr>
      <w:tr>
        <w:trPr>
          <w:trHeight w:val="30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3576</w:t>
            </w:r>
          </w:p>
        </w:tc>
      </w:tr>
      <w:tr>
        <w:trPr>
          <w:trHeight w:val="52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7798</w:t>
            </w:r>
          </w:p>
        </w:tc>
      </w:tr>
      <w:tr>
        <w:trPr>
          <w:trHeight w:val="34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4098</w:t>
            </w:r>
          </w:p>
        </w:tc>
      </w:tr>
      <w:tr>
        <w:trPr>
          <w:trHeight w:val="27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</w:p>
        </w:tc>
      </w:tr>
      <w:tr>
        <w:trPr>
          <w:trHeight w:val="30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121291</w:t>
            </w:r>
          </w:p>
        </w:tc>
      </w:tr>
      <w:tr>
        <w:trPr>
          <w:trHeight w:val="37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46073</w:t>
            </w:r>
          </w:p>
        </w:tc>
      </w:tr>
      <w:tr>
        <w:trPr>
          <w:trHeight w:val="52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46073</w:t>
            </w:r>
          </w:p>
        </w:tc>
      </w:tr>
      <w:tr>
        <w:trPr>
          <w:trHeight w:val="27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46073</w:t>
            </w:r>
          </w:p>
        </w:tc>
      </w:tr>
      <w:tr>
        <w:trPr>
          <w:trHeight w:val="30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4934</w:t>
            </w:r>
          </w:p>
        </w:tc>
      </w:tr>
      <w:tr>
        <w:trPr>
          <w:trHeight w:val="49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4934</w:t>
            </w:r>
          </w:p>
        </w:tc>
      </w:tr>
      <w:tr>
        <w:trPr>
          <w:trHeight w:val="49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</w:t>
            </w:r>
          </w:p>
        </w:tc>
      </w:tr>
      <w:tr>
        <w:trPr>
          <w:trHeight w:val="73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4520</w:t>
            </w:r>
          </w:p>
        </w:tc>
      </w:tr>
      <w:tr>
        <w:trPr>
          <w:trHeight w:val="24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43476</w:t>
            </w:r>
          </w:p>
        </w:tc>
      </w:tr>
      <w:tr>
        <w:trPr>
          <w:trHeight w:val="49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31435</w:t>
            </w:r>
          </w:p>
        </w:tc>
      </w:tr>
      <w:tr>
        <w:trPr>
          <w:trHeight w:val="24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27445</w:t>
            </w:r>
          </w:p>
        </w:tc>
      </w:tr>
      <w:tr>
        <w:trPr>
          <w:trHeight w:val="49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3990</w:t>
            </w:r>
          </w:p>
        </w:tc>
      </w:tr>
      <w:tr>
        <w:trPr>
          <w:trHeight w:val="25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12041</w:t>
            </w:r>
          </w:p>
        </w:tc>
      </w:tr>
      <w:tr>
        <w:trPr>
          <w:trHeight w:val="52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12041</w:t>
            </w:r>
          </w:p>
        </w:tc>
      </w:tr>
      <w:tr>
        <w:trPr>
          <w:trHeight w:val="52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26808</w:t>
            </w:r>
          </w:p>
        </w:tc>
      </w:tr>
      <w:tr>
        <w:trPr>
          <w:trHeight w:val="49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7729</w:t>
            </w:r>
          </w:p>
        </w:tc>
      </w:tr>
      <w:tr>
        <w:trPr>
          <w:trHeight w:val="49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7729</w:t>
            </w:r>
          </w:p>
        </w:tc>
      </w:tr>
      <w:tr>
        <w:trPr>
          <w:trHeight w:val="25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8841</w:t>
            </w:r>
          </w:p>
        </w:tc>
      </w:tr>
      <w:tr>
        <w:trPr>
          <w:trHeight w:val="76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7209</w:t>
            </w:r>
          </w:p>
        </w:tc>
      </w:tr>
      <w:tr>
        <w:trPr>
          <w:trHeight w:val="25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</w:t>
            </w:r>
          </w:p>
        </w:tc>
      </w:tr>
      <w:tr>
        <w:trPr>
          <w:trHeight w:val="64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10238</w:t>
            </w:r>
          </w:p>
        </w:tc>
      </w:tr>
      <w:tr>
        <w:trPr>
          <w:trHeight w:val="49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10238</w:t>
            </w:r>
          </w:p>
        </w:tc>
      </w:tr>
      <w:tr>
        <w:trPr>
          <w:trHeight w:val="73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23708</w:t>
            </w:r>
          </w:p>
        </w:tc>
      </w:tr>
      <w:tr>
        <w:trPr>
          <w:trHeight w:val="25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23708</w:t>
            </w:r>
          </w:p>
        </w:tc>
      </w:tr>
      <w:tr>
        <w:trPr>
          <w:trHeight w:val="49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15647</w:t>
            </w:r>
          </w:p>
        </w:tc>
      </w:tr>
      <w:tr>
        <w:trPr>
          <w:trHeight w:val="51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15647</w:t>
            </w:r>
          </w:p>
        </w:tc>
      </w:tr>
      <w:tr>
        <w:trPr>
          <w:trHeight w:val="24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8061</w:t>
            </w:r>
          </w:p>
        </w:tc>
      </w:tr>
      <w:tr>
        <w:trPr>
          <w:trHeight w:val="49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7811</w:t>
            </w:r>
          </w:p>
        </w:tc>
      </w:tr>
      <w:tr>
        <w:trPr>
          <w:trHeight w:val="49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49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18420</w:t>
            </w:r>
          </w:p>
        </w:tc>
      </w:tr>
      <w:tr>
        <w:trPr>
          <w:trHeight w:val="25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18420</w:t>
            </w:r>
          </w:p>
        </w:tc>
      </w:tr>
      <w:tr>
        <w:trPr>
          <w:trHeight w:val="25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10526</w:t>
            </w:r>
          </w:p>
        </w:tc>
      </w:tr>
      <w:tr>
        <w:trPr>
          <w:trHeight w:val="49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10526</w:t>
            </w:r>
          </w:p>
        </w:tc>
      </w:tr>
      <w:tr>
        <w:trPr>
          <w:trHeight w:val="49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7894</w:t>
            </w:r>
          </w:p>
        </w:tc>
      </w:tr>
      <w:tr>
        <w:trPr>
          <w:trHeight w:val="49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7894</w:t>
            </w:r>
          </w:p>
        </w:tc>
      </w:tr>
      <w:tr>
        <w:trPr>
          <w:trHeight w:val="36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10647</w:t>
            </w:r>
          </w:p>
        </w:tc>
      </w:tr>
      <w:tr>
        <w:trPr>
          <w:trHeight w:val="37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10647</w:t>
            </w:r>
          </w:p>
        </w:tc>
      </w:tr>
      <w:tr>
        <w:trPr>
          <w:trHeight w:val="72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</w:t>
            </w:r>
          </w:p>
        </w:tc>
      </w:tr>
      <w:tr>
        <w:trPr>
          <w:trHeight w:val="76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</w:t>
            </w:r>
          </w:p>
        </w:tc>
      </w:tr>
      <w:tr>
        <w:trPr>
          <w:trHeight w:val="73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9720</w:t>
            </w:r>
          </w:p>
        </w:tc>
      </w:tr>
      <w:tr>
        <w:trPr>
          <w:trHeight w:val="24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9720</w:t>
            </w:r>
          </w:p>
        </w:tc>
      </w:tr>
      <w:tr>
        <w:trPr>
          <w:trHeight w:val="24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22498</w:t>
            </w:r>
          </w:p>
        </w:tc>
      </w:tr>
      <w:tr>
        <w:trPr>
          <w:trHeight w:val="49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7999</w:t>
            </w:r>
          </w:p>
        </w:tc>
      </w:tr>
      <w:tr>
        <w:trPr>
          <w:trHeight w:val="25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7999</w:t>
            </w:r>
          </w:p>
        </w:tc>
      </w:tr>
      <w:tr>
        <w:trPr>
          <w:trHeight w:val="73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7917</w:t>
            </w:r>
          </w:p>
        </w:tc>
      </w:tr>
      <w:tr>
        <w:trPr>
          <w:trHeight w:val="27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</w:tr>
      <w:tr>
        <w:trPr>
          <w:trHeight w:val="24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14499</w:t>
            </w:r>
          </w:p>
        </w:tc>
      </w:tr>
      <w:tr>
        <w:trPr>
          <w:trHeight w:val="25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49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73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12499</w:t>
            </w:r>
          </w:p>
        </w:tc>
      </w:tr>
      <w:tr>
        <w:trPr>
          <w:trHeight w:val="76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12499</w:t>
            </w:r>
          </w:p>
        </w:tc>
      </w:tr>
      <w:tr>
        <w:trPr>
          <w:trHeight w:val="24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8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3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 к решению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Енбекшильдерского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декабря 2012 года № С-11/3 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районных бюджетных программ, не подлежащих секвестру в процессе исполнения районного бюджета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8"/>
        <w:gridCol w:w="668"/>
        <w:gridCol w:w="781"/>
        <w:gridCol w:w="759"/>
        <w:gridCol w:w="668"/>
        <w:gridCol w:w="10056"/>
      </w:tblGrid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49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bookmarkStart w:name="z3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 к решению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Енбекшильдерского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декабря 2012 года № С-11/3 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Затраты по программам аппарата акима района в городе,</w:t>
      </w:r>
      <w:r>
        <w:br/>
      </w:r>
      <w:r>
        <w:rPr>
          <w:rFonts w:ascii="Times New Roman"/>
          <w:b/>
          <w:i w:val="false"/>
          <w:color w:val="000000"/>
        </w:rPr>
        <w:t>
города районного значения, поселка, аула (села),</w:t>
      </w:r>
      <w:r>
        <w:br/>
      </w:r>
      <w:r>
        <w:rPr>
          <w:rFonts w:ascii="Times New Roman"/>
          <w:b/>
          <w:i w:val="false"/>
          <w:color w:val="000000"/>
        </w:rPr>
        <w:t>
аульного (сельского)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5 в редакции решения Енбекшильдерского районного маслихата Акмолинской области от 09.12.2013 </w:t>
      </w:r>
      <w:r>
        <w:rPr>
          <w:rFonts w:ascii="Times New Roman"/>
          <w:b w:val="false"/>
          <w:i w:val="false"/>
          <w:color w:val="ff0000"/>
          <w:sz w:val="28"/>
        </w:rPr>
        <w:t>№ С-24/2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1"/>
        <w:gridCol w:w="651"/>
        <w:gridCol w:w="715"/>
        <w:gridCol w:w="693"/>
        <w:gridCol w:w="8474"/>
        <w:gridCol w:w="2586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162977</w:t>
            </w:r>
          </w:p>
        </w:tc>
      </w:tr>
      <w:tr>
        <w:trPr>
          <w:trHeight w:val="2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140718</w:t>
            </w:r>
          </w:p>
        </w:tc>
      </w:tr>
      <w:tr>
        <w:trPr>
          <w:trHeight w:val="51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140718</w:t>
            </w:r>
          </w:p>
        </w:tc>
      </w:tr>
      <w:tr>
        <w:trPr>
          <w:trHeight w:val="51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140718</w:t>
            </w:r>
          </w:p>
        </w:tc>
      </w:tr>
      <w:tr>
        <w:trPr>
          <w:trHeight w:val="52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135347</w:t>
            </w:r>
          </w:p>
        </w:tc>
      </w:tr>
      <w:tr>
        <w:trPr>
          <w:trHeight w:val="3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5371</w:t>
            </w:r>
          </w:p>
        </w:tc>
      </w:tr>
      <w:tr>
        <w:trPr>
          <w:trHeight w:val="3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15012</w:t>
            </w:r>
          </w:p>
        </w:tc>
      </w:tr>
      <w:tr>
        <w:trPr>
          <w:trHeight w:val="27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</w:t>
            </w:r>
          </w:p>
        </w:tc>
      </w:tr>
      <w:tr>
        <w:trPr>
          <w:trHeight w:val="57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</w:t>
            </w:r>
          </w:p>
        </w:tc>
      </w:tr>
      <w:tr>
        <w:trPr>
          <w:trHeight w:val="30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</w:t>
            </w:r>
          </w:p>
        </w:tc>
      </w:tr>
      <w:tr>
        <w:trPr>
          <w:trHeight w:val="28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13427</w:t>
            </w:r>
          </w:p>
        </w:tc>
      </w:tr>
      <w:tr>
        <w:trPr>
          <w:trHeight w:val="54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13427</w:t>
            </w:r>
          </w:p>
        </w:tc>
      </w:tr>
      <w:tr>
        <w:trPr>
          <w:trHeight w:val="28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7841</w:t>
            </w:r>
          </w:p>
        </w:tc>
      </w:tr>
      <w:tr>
        <w:trPr>
          <w:trHeight w:val="28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2462</w:t>
            </w:r>
          </w:p>
        </w:tc>
      </w:tr>
      <w:tr>
        <w:trPr>
          <w:trHeight w:val="2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3124</w:t>
            </w:r>
          </w:p>
        </w:tc>
      </w:tr>
      <w:tr>
        <w:trPr>
          <w:trHeight w:val="2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</w:t>
            </w:r>
          </w:p>
        </w:tc>
      </w:tr>
      <w:tr>
        <w:trPr>
          <w:trHeight w:val="22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</w:t>
            </w:r>
          </w:p>
        </w:tc>
      </w:tr>
      <w:tr>
        <w:trPr>
          <w:trHeight w:val="51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</w:t>
            </w:r>
          </w:p>
        </w:tc>
      </w:tr>
      <w:tr>
        <w:trPr>
          <w:trHeight w:val="60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</w:t>
            </w:r>
          </w:p>
        </w:tc>
      </w:tr>
      <w:tr>
        <w:trPr>
          <w:trHeight w:val="2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6409</w:t>
            </w:r>
          </w:p>
        </w:tc>
      </w:tr>
      <w:tr>
        <w:trPr>
          <w:trHeight w:val="2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6409</w:t>
            </w:r>
          </w:p>
        </w:tc>
      </w:tr>
      <w:tr>
        <w:trPr>
          <w:trHeight w:val="58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6409</w:t>
            </w:r>
          </w:p>
        </w:tc>
      </w:tr>
      <w:tr>
        <w:trPr>
          <w:trHeight w:val="5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02"/>
        <w:gridCol w:w="2143"/>
        <w:gridCol w:w="2859"/>
        <w:gridCol w:w="3257"/>
        <w:gridCol w:w="2939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сельским округам</w:t>
            </w:r>
          </w:p>
        </w:tc>
      </w:tr>
      <w:tr>
        <w:trPr>
          <w:trHeight w:val="240" w:hRule="atLeast"/>
        </w:trPr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Степняк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Заозерный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Валихановский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Краснофлотский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</w:tr>
      <w:tr>
        <w:trPr>
          <w:trHeight w:val="270" w:hRule="atLeast"/>
        </w:trPr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9348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9627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11011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9895</w:t>
            </w:r>
          </w:p>
        </w:tc>
      </w:tr>
      <w:tr>
        <w:trPr>
          <w:trHeight w:val="315" w:hRule="atLeast"/>
        </w:trPr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9090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9034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9211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9582</w:t>
            </w:r>
          </w:p>
        </w:tc>
      </w:tr>
      <w:tr>
        <w:trPr>
          <w:trHeight w:val="285" w:hRule="atLeast"/>
        </w:trPr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9090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9034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9211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9582</w:t>
            </w:r>
          </w:p>
        </w:tc>
      </w:tr>
      <w:tr>
        <w:trPr>
          <w:trHeight w:val="270" w:hRule="atLeast"/>
        </w:trPr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9090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9034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9211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9582</w:t>
            </w:r>
          </w:p>
        </w:tc>
      </w:tr>
      <w:tr>
        <w:trPr>
          <w:trHeight w:val="285" w:hRule="atLeast"/>
        </w:trPr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9080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9024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9081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9434</w:t>
            </w:r>
          </w:p>
        </w:tc>
      </w:tr>
      <w:tr>
        <w:trPr>
          <w:trHeight w:val="285" w:hRule="atLeast"/>
        </w:trPr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2329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</w:tr>
      <w:tr>
        <w:trPr>
          <w:trHeight w:val="255" w:hRule="atLeast"/>
        </w:trPr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255" w:hRule="atLeast"/>
        </w:trPr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240" w:hRule="atLeast"/>
        </w:trPr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255" w:hRule="atLeast"/>
        </w:trPr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3517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240" w:hRule="atLeast"/>
        </w:trPr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</w:p>
        </w:tc>
      </w:tr>
      <w:tr>
        <w:trPr>
          <w:trHeight w:val="255" w:hRule="atLeast"/>
        </w:trPr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</w:p>
        </w:tc>
      </w:tr>
      <w:tr>
        <w:trPr>
          <w:trHeight w:val="255" w:hRule="atLeast"/>
        </w:trPr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</w:p>
        </w:tc>
      </w:tr>
      <w:tr>
        <w:trPr>
          <w:trHeight w:val="300" w:hRule="atLeast"/>
        </w:trPr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62"/>
        <w:gridCol w:w="2383"/>
        <w:gridCol w:w="2660"/>
        <w:gridCol w:w="3277"/>
        <w:gridCol w:w="3118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Ульгинский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Заураловский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Баймырзинский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</w:tr>
      <w:tr>
        <w:trPr>
          <w:trHeight w:val="270" w:hRule="atLeast"/>
        </w:trPr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8331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13740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7256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11123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10550</w:t>
            </w:r>
          </w:p>
        </w:tc>
      </w:tr>
      <w:tr>
        <w:trPr>
          <w:trHeight w:val="315" w:hRule="atLeast"/>
        </w:trPr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7971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11070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6835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10033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9034</w:t>
            </w:r>
          </w:p>
        </w:tc>
      </w:tr>
      <w:tr>
        <w:trPr>
          <w:trHeight w:val="285" w:hRule="atLeast"/>
        </w:trPr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7971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11070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6835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10033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9034</w:t>
            </w:r>
          </w:p>
        </w:tc>
      </w:tr>
      <w:tr>
        <w:trPr>
          <w:trHeight w:val="270" w:hRule="atLeast"/>
        </w:trPr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7971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11070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6835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10033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9034</w:t>
            </w:r>
          </w:p>
        </w:tc>
      </w:tr>
      <w:tr>
        <w:trPr>
          <w:trHeight w:val="285" w:hRule="atLeast"/>
        </w:trPr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7812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10954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6825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9729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9034</w:t>
            </w:r>
          </w:p>
        </w:tc>
      </w:tr>
      <w:tr>
        <w:trPr>
          <w:trHeight w:val="285" w:hRule="atLeast"/>
        </w:trPr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</w:t>
            </w:r>
          </w:p>
        </w:tc>
      </w:tr>
      <w:tr>
        <w:trPr>
          <w:trHeight w:val="255" w:hRule="atLeast"/>
        </w:trPr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270" w:hRule="atLeast"/>
        </w:trPr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285" w:hRule="atLeast"/>
        </w:trPr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255" w:hRule="atLeast"/>
        </w:trPr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</w:t>
            </w:r>
          </w:p>
        </w:tc>
      </w:tr>
      <w:tr>
        <w:trPr>
          <w:trHeight w:val="240" w:hRule="atLeast"/>
        </w:trPr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</w:t>
            </w:r>
          </w:p>
        </w:tc>
      </w:tr>
      <w:tr>
        <w:trPr>
          <w:trHeight w:val="255" w:hRule="atLeast"/>
        </w:trPr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</w:t>
            </w:r>
          </w:p>
        </w:tc>
      </w:tr>
      <w:tr>
        <w:trPr>
          <w:trHeight w:val="270" w:hRule="atLeast"/>
        </w:trPr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240" w:hRule="atLeast"/>
        </w:trPr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</w:t>
            </w:r>
          </w:p>
        </w:tc>
      </w:tr>
      <w:tr>
        <w:trPr>
          <w:trHeight w:val="255" w:hRule="atLeast"/>
        </w:trPr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</w:t>
            </w:r>
          </w:p>
        </w:tc>
      </w:tr>
      <w:tr>
        <w:trPr>
          <w:trHeight w:val="255" w:hRule="atLeast"/>
        </w:trPr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</w:t>
            </w:r>
          </w:p>
        </w:tc>
      </w:tr>
      <w:tr>
        <w:trPr>
          <w:trHeight w:val="300" w:hRule="atLeast"/>
        </w:trPr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01"/>
        <w:gridCol w:w="2640"/>
        <w:gridCol w:w="3336"/>
        <w:gridCol w:w="2721"/>
        <w:gridCol w:w="2502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Кенащинский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Ангалбатырский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Бирсуатский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</w:tr>
      <w:tr>
        <w:trPr>
          <w:trHeight w:val="27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7090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7579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9695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16503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9286</w:t>
            </w:r>
          </w:p>
        </w:tc>
      </w:tr>
      <w:tr>
        <w:trPr>
          <w:trHeight w:val="315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6631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6994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9424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11469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9088</w:t>
            </w:r>
          </w:p>
        </w:tc>
      </w:tr>
      <w:tr>
        <w:trPr>
          <w:trHeight w:val="285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6631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6994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9424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11469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9088</w:t>
            </w:r>
          </w:p>
        </w:tc>
      </w:tr>
      <w:tr>
        <w:trPr>
          <w:trHeight w:val="27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6631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6994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9424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11469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9088</w:t>
            </w:r>
          </w:p>
        </w:tc>
      </w:tr>
      <w:tr>
        <w:trPr>
          <w:trHeight w:val="285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6984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7734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11303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8929</w:t>
            </w:r>
          </w:p>
        </w:tc>
      </w:tr>
      <w:tr>
        <w:trPr>
          <w:trHeight w:val="285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</w:tr>
      <w:tr>
        <w:trPr>
          <w:trHeight w:val="255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2288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</w:tr>
      <w:tr>
        <w:trPr>
          <w:trHeight w:val="255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</w:tr>
      <w:tr>
        <w:trPr>
          <w:trHeight w:val="24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</w:tr>
      <w:tr>
        <w:trPr>
          <w:trHeight w:val="255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</w:tr>
      <w:tr>
        <w:trPr>
          <w:trHeight w:val="27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2371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2371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2371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2371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