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5788" w14:textId="7305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Енбекшильдерскому району на 2012 год по сельскохозяйственным культурам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7 мая 2012 года № А-4/145. Зарегистрировано Управлением юстиции Енбекшильдерского района Акмолинской области 11 мая 2012 года № 1-10-160.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«Об обязательном страховании в растениеводстве» и заключения товарищества с ограниченной ответственностью «Научно-производственный центр зернового хозяйства имени А.И.Бараева» от 2 мая 2012 года № 355,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завершение посевных работ по Енбекшильдерскому району на 2012 год по сельскохозяйственным культурам подлежащим обязательному страхованию в растениеводстве,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Енбекшильдерского района Калиева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А.Садуакасулы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А-4/145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</w:t>
      </w:r>
      <w:r>
        <w:br/>
      </w:r>
      <w:r>
        <w:rPr>
          <w:rFonts w:ascii="Times New Roman"/>
          <w:b/>
          <w:i w:val="false"/>
          <w:color w:val="000000"/>
        </w:rPr>
        <w:t>
по Енбекшильдерскому району на 2012 год</w:t>
      </w:r>
      <w:r>
        <w:br/>
      </w:r>
      <w:r>
        <w:rPr>
          <w:rFonts w:ascii="Times New Roman"/>
          <w:b/>
          <w:i w:val="false"/>
          <w:color w:val="000000"/>
        </w:rPr>
        <w:t>
по сельскохозяйственным культурам</w:t>
      </w:r>
      <w:r>
        <w:br/>
      </w:r>
      <w:r>
        <w:rPr>
          <w:rFonts w:ascii="Times New Roman"/>
          <w:b/>
          <w:i w:val="false"/>
          <w:color w:val="000000"/>
        </w:rPr>
        <w:t>
подлежащим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7196"/>
        <w:gridCol w:w="4365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и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Засушливая степь на обыкновенных и южных черноземах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по 31 мая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июня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14 мая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15 мая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25 мая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27 мая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