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28cd" w14:textId="9e22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территории Енбекшильдерского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27 февраля 2012 года № А-3/75. Зарегистрировано Управлением юстиции Енбекшильдерского района Акмолинской области 5 марта 2012 года № 1-10-156. Утратило силу - постановлением акимата Енбекшильдерского района Акмолинской области от 15 мая 2012 года № А-4/161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Енбекшильдерского района Акмолинской области от 15.05.2012 № А-4/161.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на территории Енбекшильдерского района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 по организации рабочих мест для прохождения молодежной практики: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финансируемые из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«Енбекшильдерский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 полиции                              Каппель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Енбекшильдерского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Канапьянов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прокурора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юрист 1 класса                      Мукашев Б.Е.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</w:t>
      </w:r>
      <w:r>
        <w:rPr>
          <w:rFonts w:ascii="Times New Roman"/>
          <w:b w:val="false"/>
          <w:i/>
          <w:color w:val="000000"/>
          <w:sz w:val="28"/>
        </w:rPr>
        <w:t>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Управляющий филиалом              Омаров Д.С.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Сабиров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Токсанбаев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района»                  Шаужанова М.М.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организации рабочих мест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Енбекшильдерского района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3863"/>
        <w:gridCol w:w="2972"/>
        <w:gridCol w:w="1949"/>
        <w:gridCol w:w="2233"/>
        <w:gridCol w:w="1907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 работника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(тенге)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работ,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Енбекшильдерского района»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суд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Акмолинской области» Енбекшильдерский филиал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«Енбекшильдерский районный отдел внутренних дел»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Енбекшильдерского района»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организации рабочих</w:t>
      </w:r>
      <w:r>
        <w:br/>
      </w:r>
      <w:r>
        <w:rPr>
          <w:rFonts w:ascii="Times New Roman"/>
          <w:b/>
          <w:i w:val="false"/>
          <w:color w:val="000000"/>
        </w:rPr>
        <w:t>
мест для прохождения молодежной практики на территории Енбекшильдерского района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833"/>
        <w:gridCol w:w="2910"/>
        <w:gridCol w:w="1923"/>
        <w:gridCol w:w="2246"/>
        <w:gridCol w:w="1624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 работника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(тенге)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работ,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занятости и социальных программ»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1.Социальный 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2.Помощник бухгалтера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Енбекшильдерского района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Степняк»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Cпециалист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