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4114" w14:textId="6dc4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29 декабря 2011 года № А-1/9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декабря 2012 года № А-12/625. Зарегистрировано Департаментом юстиции Акмолинской области 24 декабря 2012 года № 3556. Утратило силу постановлением акимата Ерейментауского района Акмолинской области от 30 марта 2016 года № а-3/121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а-3/121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Ерейментауского района" от 29 декабря 2011 года № А-1/9 (зарегистрировано в Реестре государственной регистрации нормативных правовых актов № 1-9-187 опубликовано от 18 февраля 2012 года в районной газете "Ерейментау" и "Ереймен")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должностей специалистов социального обеспечения, образования, культуры и спорта, работающих в аульной (сельской)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Определить перечень должностей специалистов социального обеспечения, образования, культуры и спорта, работающих в аульной (сельской) местности,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социального обеспечения, образования, культуры и спорта, работающих в аульной (сельской)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