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da66" w14:textId="2b7d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13 декабря 2011 года № 4С-42/4-11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20 апреля 2012 года № 5С-4/2-12. Зарегистрировано Управлением юстиции Ерейментауского района Акмолинской области 27 апреля 2012 года № 1-9-194. Утратило силу в связи с истечением срока применения - (письмо Ерейментауского районного маслихата Акмолинской области от 16 апреля 2013 года № 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16.04.2013 № 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2012-2014 годы» от 13 декабря 2011 года № 4С-42/4-11 (зарегистрировано в Реестре государственной регистрации нормативных правовых актов № 1-9-182, опубликовано 31 декабря 2011 года в районной газете «Ереймен», 31 декабря 2011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2 976 492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488 723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18 009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2 456 760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3 012 681,1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27 019,4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29 240,4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- 64 708,5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64 708,5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бюджете района на 2012 год, в установленном законодательством порядке, используются свободные остатки бюджетных средств, образовавшиеся на 1 января 2012 года, в сумме 66 929,5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А.Сырымбетов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Л.Ж.Дюсенов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Ерейментауского района»         К.Хасенов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5С-4/2-12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4С-42/4-11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407"/>
        <w:gridCol w:w="384"/>
        <w:gridCol w:w="8840"/>
        <w:gridCol w:w="210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2976492,0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488723,0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15637,0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15637,0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179354,0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269224,0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217394,0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27414,0</w:t>
            </w:r>
          </w:p>
        </w:tc>
      </w:tr>
      <w:tr>
        <w:trPr>
          <w:trHeight w:val="30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22018,0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7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4759,0</w:t>
            </w:r>
          </w:p>
        </w:tc>
      </w:tr>
      <w:tr>
        <w:trPr>
          <w:trHeight w:val="51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3459,0</w:t>
            </w:r>
          </w:p>
        </w:tc>
      </w:tr>
      <w:tr>
        <w:trPr>
          <w:trHeight w:val="39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18009,0</w:t>
            </w:r>
          </w:p>
        </w:tc>
      </w:tr>
      <w:tr>
        <w:trPr>
          <w:trHeight w:val="5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37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45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КАПИТАЛА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19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2456760,0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2456760,0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38"/>
        <w:gridCol w:w="459"/>
        <w:gridCol w:w="8537"/>
        <w:gridCol w:w="202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3012681,1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212318,0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15572,0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53987,0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6830,0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114596,0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111536,0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28163,0</w:t>
            </w:r>
          </w:p>
        </w:tc>
      </w:tr>
      <w:tr>
        <w:trPr>
          <w:trHeight w:val="16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собстенностью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2272,1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2272,1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1726,0</w:t>
            </w:r>
          </w:p>
        </w:tc>
      </w:tr>
      <w:tr>
        <w:trPr>
          <w:trHeight w:val="12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546,1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10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1589900,0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1587760,0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1286093,0</w:t>
            </w:r>
          </w:p>
        </w:tc>
      </w:tr>
      <w:tr>
        <w:trPr>
          <w:trHeight w:val="8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17134,0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48815,0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174284,0</w:t>
            </w:r>
          </w:p>
        </w:tc>
      </w:tr>
      <w:tr>
        <w:trPr>
          <w:trHeight w:val="15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 сирот), и ребенка (детей), оставшегося без попечения родителей, за счет трансфертов из республиканского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14877,0</w:t>
            </w:r>
          </w:p>
        </w:tc>
      </w:tr>
      <w:tr>
        <w:trPr>
          <w:trHeight w:val="9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12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10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102145,0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102145,0</w:t>
            </w:r>
          </w:p>
        </w:tc>
      </w:tr>
      <w:tr>
        <w:trPr>
          <w:trHeight w:val="12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7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7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878362,0</w:t>
            </w:r>
          </w:p>
        </w:tc>
      </w:tr>
      <w:tr>
        <w:trPr>
          <w:trHeight w:val="9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42091,0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22786,0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779970,0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8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40752,0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291718,0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278218,0</w:t>
            </w:r>
          </w:p>
        </w:tc>
      </w:tr>
      <w:tr>
        <w:trPr>
          <w:trHeight w:val="10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 Развитие регионов"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406900,0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124754,0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98978,0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64656,0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14408,0</w:t>
            </w:r>
          </w:p>
        </w:tc>
      </w:tr>
      <w:tr>
        <w:trPr>
          <w:trHeight w:val="12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7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11368,0</w:t>
            </w:r>
          </w:p>
        </w:tc>
      </w:tr>
      <w:tr>
        <w:trPr>
          <w:trHeight w:val="7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</w:tr>
      <w:tr>
        <w:trPr>
          <w:trHeight w:val="10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10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50525,0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22218,0</w:t>
            </w:r>
          </w:p>
        </w:tc>
      </w:tr>
      <w:tr>
        <w:trPr>
          <w:trHeight w:val="10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16526,0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28307,0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19341,0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5301,0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8114,0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0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19507,3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10457,3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7847,3</w:t>
            </w:r>
          </w:p>
        </w:tc>
      </w:tr>
      <w:tr>
        <w:trPr>
          <w:trHeight w:val="18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5156,0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27019,4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29240,4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0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-64708,5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64708,5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5С-4/2-12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4С-42/4-11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8"/>
        <w:gridCol w:w="1982"/>
      </w:tblGrid>
      <w:tr>
        <w:trPr>
          <w:trHeight w:val="25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897 612</w:t>
            </w:r>
          </w:p>
        </w:tc>
      </w:tr>
      <w:tr>
        <w:trPr>
          <w:trHeight w:val="34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176 131</w:t>
            </w:r>
          </w:p>
        </w:tc>
      </w:tr>
      <w:tr>
        <w:trPr>
          <w:trHeight w:val="34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115 839</w:t>
            </w:r>
          </w:p>
        </w:tc>
      </w:tr>
      <w:tr>
        <w:trPr>
          <w:trHeight w:val="97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91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 -инвалидов, обучающихся на дому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080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 сироты (детей-сирот), и ребенка (детей), оставшихся без попечения родителей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</w:tr>
      <w:tr>
        <w:trPr>
          <w:trHeight w:val="91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73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37857</w:t>
            </w:r>
          </w:p>
        </w:tc>
      </w:tr>
      <w:tr>
        <w:trPr>
          <w:trHeight w:val="570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64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</w:t>
            </w:r>
          </w:p>
        </w:tc>
      </w:tr>
      <w:tr>
        <w:trPr>
          <w:trHeight w:val="49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4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49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70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690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55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</w:p>
        </w:tc>
      </w:tr>
      <w:tr>
        <w:trPr>
          <w:trHeight w:val="49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</w:p>
        </w:tc>
      </w:tr>
      <w:tr>
        <w:trPr>
          <w:trHeight w:val="76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76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570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</w:t>
            </w:r>
          </w:p>
        </w:tc>
      </w:tr>
      <w:tr>
        <w:trPr>
          <w:trHeight w:val="600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</w:t>
            </w:r>
          </w:p>
        </w:tc>
      </w:tr>
      <w:tr>
        <w:trPr>
          <w:trHeight w:val="40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721 481</w:t>
            </w:r>
          </w:p>
        </w:tc>
      </w:tr>
      <w:tr>
        <w:trPr>
          <w:trHeight w:val="58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721 481</w:t>
            </w:r>
          </w:p>
        </w:tc>
      </w:tr>
      <w:tr>
        <w:trPr>
          <w:trHeight w:val="600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(село Новомарковка)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278 218</w:t>
            </w:r>
          </w:p>
        </w:tc>
      </w:tr>
      <w:tr>
        <w:trPr>
          <w:trHeight w:val="810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 или) приобретение инженерно-коммуникационной инфраструктуры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34 663</w:t>
            </w:r>
          </w:p>
        </w:tc>
      </w:tr>
      <w:tr>
        <w:trPr>
          <w:trHeight w:val="870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15" w:hRule="atLeast"/>
        </w:trPr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 Развитие регионов"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5С-4/2-12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4С-42/4-11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</w:t>
      </w:r>
      <w:r>
        <w:br/>
      </w:r>
      <w:r>
        <w:rPr>
          <w:rFonts w:ascii="Times New Roman"/>
          <w:b/>
          <w:i w:val="false"/>
          <w:color w:val="000000"/>
        </w:rPr>
        <w:t>
акима города Ерейментау и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20"/>
        <w:gridCol w:w="556"/>
        <w:gridCol w:w="430"/>
        <w:gridCol w:w="8166"/>
        <w:gridCol w:w="21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значения,поселка,аула,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8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