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fcf0" w14:textId="80af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5 июля 2012 года № А-7/200. Зарегистрировано Управлением юстиции Егиндыкольского района Акмолинской области 2 августа 2012 года № 1-8-134. Утратило силу постановлением акимата Егиндикольского района Акмолинской области от 8 июля 2014 года № а-7/133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Егиндикольского района Акмолинской области от 08.07.2014 № а-7/133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дому, ежеквартально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