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e802" w14:textId="87de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образования,социального обеспечения, культуры и спорта, прибывшим для работы и проживания в сельские населенные пункты Егиндыкольского района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24 мая 2012 года № 5С5-2. Зарегистрировано Управлением юстиции Егиндыкольского района Акмолинской области 19 июня 2012 года № 1-8-130. Утратило силу в связи с истечением срока применения - (письмо Егиндыкольского районного маслихата Акмолинской области от 18 апреля 2013 года № 44)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Егиндыкольского районного маслихата Акмолинской области от 18.04.2013 № 44).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Егиндыкольский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Егиндыкольского района на 2012 год в виде подъемного пособия в сумме, равной семидесятикратному месячному расчетному показателю и бюджетного кредита на приобретение жилья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И.Шарафутдинов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Б.Султанов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