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150" w14:textId="f2b5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12 апреля 2010 года № 4С 25/17 "Об оказании социальной помощи отдельным категориям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ноября 2012 года № 5С 10/2. Зарегистрировано Департаментом юстиции Акмолинской области 22 ноября 2012 года № 3497. Утратило силу решением Атбасарского районного маслихата Акмолинской области от 25 апреля 2013 года № 5С 15/8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Атбасарского районного маслихата Акмолинской области от 25.04.2013 № 5С 15/8.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«Об оказании социальной помощи отдельным категориям нуждающихся граждан Атбасарского района» от 12 апреля 2010 года № 4С 25/17 (зарегистрировано в реестре государственной регистрации нормативных правовых актов за № 1-5-136, опубликовано от 28 мая 2010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участникам и инвалидам Великой Отечественной войны на расходы на оплату коммунальных услуг в размере 100 процентов ежемесячно за счет целевых текущих трансфертов, выделяемых из областного бюджета на возмещение расходов по оплате коммунальных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«Об оказании социальной помощи отдельным категориям нуждающихся граждан Атбасарского района» от 12 апреля 2010 года № 4С 25/17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Е.Сагдиев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5С 10/2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получения социальной помощи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Инвалидам 1, 2 групп, нуждающихся в постороннем уходе, одиноко проживающим инвалидам, детям-инвалидам до 18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подтверждающего регистрацию по месту жительства семьи (книги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направления медицинского учреждения на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Малообеспеченным семьям, имеющим среднедушевой доход ниже прожиточного минимума или в силу определенных жизненно трудных обстоятельств, нуждающихся в экстренной социальной поддержке: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подтверждающая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подтверждающего регистрацию по месту жительства семьи (книги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факт стихийного бедствия.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Онкологический больным, выплачивается без учета доходов социальная помощь в денежной форме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подтверждающего регистрацию по месту жительства семьи (книги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истории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Больным туберкулезом независимо от вида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подтверждающего регистрацию по месту жительства семьи (книги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медицинского учреждения о нахождении на лечении в туберкулезном диспансере;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проездные билеты за проезд в областной противотуберкулезный диспансер.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Многодетные, малообеспеченные семьи из сельской местности, со среднедушевым доходом до прожиточного минимума, в виде оплаты за учебу студентам, обучающимся в колледжах по дневной форме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подтверждающего регистрацию по месту жительства семьи (книги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справка, подтверждающая место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подтверждающие сведения о доходах семьи, либо статус многодетной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Участникам и инвалидам Великой Отечественной войны на расходы на оплату 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подтверждающего регистрацию по месту жительства семьи (книги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технический паспорт на дом (квартиру);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квитанции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