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86d6" w14:textId="c6c8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 июля 2012 года № А-7/263. Зарегистрировано Управлением юстиции Аккольского района Акмолинской области 30 июля 2012 года № 1-3-186. Утратило силу постановлением акимата Аккольского района Акмолинской области от 26 января 2016 года № А-1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А-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детям-инвалидам, обучающихся и воспитывающихся на дому в Аккольском районе, в размере шести месячных расчетных показателей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кольского района от 27 февраля 2008 года № А-2/80 "Об оказании материального обеспечения детям-инвалидам, воспитывающимся и обучающимся на дому" (зарегистрированное в Реестре государственной регистрации нормативных правовых актов № 1-3-84, опубликованное 28 марта 2008 года в районных газетах "Ақкөл өмірі" и "Знамя Родины KZ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ри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