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82e6" w14:textId="e80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ноября 2012 года № А-12/518. Зарегистрировано Департаментом юстиции Акмолинской области 11 декабря 2012 года № 3530.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услуги «Оформление документов на инвалидов для обеспечения их санаторно-курортным лечением»;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А-12/518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физические лица: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первой группы, имеющие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по слуху, владеющие навыками жестового языка, на основании медицинских показаний к предоставлению социальных услуг специалиста жестового языка.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документов, осуществляет рассмотрение представленного заявления от потребителя, подготавливает мотивированный отказ или оформляет уведомление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уведомления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услуги индивидуального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группы, имеющих затруднение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передвижении и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слуху»         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029"/>
        <w:gridCol w:w="3672"/>
        <w:gridCol w:w="2348"/>
        <w:gridCol w:w="2286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уполномоченного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81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Аршалы, улица Ташенова, 47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50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50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1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Некрасова, 19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8 марта, 24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Ленина, 64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6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Кенесары, 87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Конаева, 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Ленина, 32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9-17-02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64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16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Балгамбаева, 9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Ленина, 117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 улица Гагарина, 15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улица Абылай - хана, 22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6-26-33, 6-20-30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 31-92-76 31-92-78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услуги индивидуального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первой группы, имеющих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затруднение в передвижении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 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6"/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3078"/>
        <w:gridCol w:w="2929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22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рабочих дней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9"/>
        <w:gridCol w:w="2903"/>
        <w:gridCol w:w="57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2"/>
        <w:gridCol w:w="6128"/>
      </w:tblGrid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2"/>
        <w:gridCol w:w="6128"/>
      </w:tblGrid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услуги индивидуального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группы, имеющих затруднение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передвижении и специалиста жестового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 для инвалидов по слуху»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(см. бумажный вариант)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А-12/518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и выплата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органов»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«Назначению и выплате социальной помощи отдельным категориям нуждающихся граждан по решениям местных представительных органов»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категории физических лиц для оказания государственной услуги определяемые по решению местных представительных органов (маслихатов).</w:t>
      </w:r>
    </w:p>
    <w:bookmarkEnd w:id="25"/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решений местных представительных органов (маслихатов),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сфере,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 назначении социальной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27"/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государственной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документов, осуществляет рассмотрение представленного заявления от потребителя, подготавливает мотивированный отказ или оформляет уведомление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29"/>
    <w:bookmarkStart w:name="z9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Исчерпывающий перечень документов, необходимых для получения государственной услуги определяется решениями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уведомления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End w:id="31"/>
    <w:bookmarkStart w:name="z1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и выплата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помощи,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категориям,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органов»   </w:t>
      </w:r>
    </w:p>
    <w:bookmarkEnd w:id="34"/>
    <w:bookmarkStart w:name="z10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253"/>
        <w:gridCol w:w="2987"/>
        <w:gridCol w:w="2798"/>
        <w:gridCol w:w="2295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уполномоченного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81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Аршалы, улица Ташенова, 47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50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50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3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Некрасова, 19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8 марта, 24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Ленина, 64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Кенесары, 87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Конаева, 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Ленина, 32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9-17-02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64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13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Балгамбаева, 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Ленина, 117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 улица Гагарина, 15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 - хана, 22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6-26-33, 6-20-30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 31-92-76 31-92-78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и выплата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помощи,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категориям,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органов»   </w:t>
      </w:r>
    </w:p>
    <w:bookmarkEnd w:id="36"/>
    <w:bookmarkStart w:name="z11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37"/>
    <w:bookmarkStart w:name="z1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3078"/>
        <w:gridCol w:w="2929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97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22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календарных дней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7"/>
        <w:gridCol w:w="3169"/>
        <w:gridCol w:w="53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Назначения и выплата социальной помощи, отдельным категориям,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2"/>
        <w:gridCol w:w="6128"/>
      </w:tblGrid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Назначения и выплата социальной помощи, отдельным категориям, нуждающихся граждан по решениям местных представительных органов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2"/>
        <w:gridCol w:w="6128"/>
      </w:tblGrid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и выплата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помощи,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категориям,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органов»   </w:t>
      </w:r>
    </w:p>
    <w:bookmarkEnd w:id="41"/>
    <w:bookmarkStart w:name="z1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(см. бумажный вариант)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11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кресла-коляски»</w:t>
      </w:r>
    </w:p>
    <w:bookmarkEnd w:id="44"/>
    <w:bookmarkStart w:name="z11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предоставления им кресла-коляски»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инвалидами, инвалидами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</w:p>
    <w:bookmarkEnd w:id="46"/>
    <w:bookmarkStart w:name="z12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</w:t>
      </w:r>
    </w:p>
    <w:bookmarkEnd w:id="48"/>
    <w:bookmarkStart w:name="z13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подготавливает мотивированный отказ или оформляет уведомление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50"/>
    <w:bookmarkStart w:name="z1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1"/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уведомления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End w:id="52"/>
    <w:bookmarkStart w:name="z1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3"/>
    <w:bookmarkStart w:name="z1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кресла-коляски»     </w:t>
      </w:r>
    </w:p>
    <w:bookmarkEnd w:id="55"/>
    <w:bookmarkStart w:name="z1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986"/>
        <w:gridCol w:w="3632"/>
        <w:gridCol w:w="2634"/>
        <w:gridCol w:w="2090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уполномоченного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81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Аршалы, улица Ташенова, 47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50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50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5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Некрасова, 19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8 марта, 24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Ленина, 64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13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Кенесары, 87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Конаева, 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Ленина, 32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9-17-02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64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2-11-68</w:t>
            </w:r>
          </w:p>
        </w:tc>
      </w:tr>
      <w:tr>
        <w:trPr>
          <w:trHeight w:val="16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Балгамбаева, 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Ленина, 117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 улица Гагарина, 15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улица Абылай - хана, 22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6-26-33, 6-20-30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кресла-коляски»     </w:t>
      </w:r>
    </w:p>
    <w:bookmarkEnd w:id="57"/>
    <w:bookmarkStart w:name="z1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58"/>
    <w:bookmarkStart w:name="z1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2985"/>
        <w:gridCol w:w="2839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резолюции,отправка ответственному исполнителю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рабочих дней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4"/>
        <w:gridCol w:w="3207"/>
        <w:gridCol w:w="4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инвалидов для предоставления им кресла-коляски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1"/>
        <w:gridCol w:w="6409"/>
      </w:tblGrid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инвалидов для предоставления им кресла-коляски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1"/>
        <w:gridCol w:w="6409"/>
      </w:tblGrid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кресла-коляски»     </w:t>
      </w:r>
    </w:p>
    <w:bookmarkEnd w:id="60"/>
    <w:bookmarkStart w:name="z1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(см. бумажный вариант)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1"/>
    <w:bookmarkStart w:name="z1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А-12/518       </w:t>
      </w:r>
    </w:p>
    <w:bookmarkEnd w:id="62"/>
    <w:bookmarkStart w:name="z1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 санаторно-курортным лечением»</w:t>
      </w:r>
    </w:p>
    <w:bookmarkEnd w:id="63"/>
    <w:bookmarkStart w:name="z1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4"/>
    <w:bookmarkStart w:name="z1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обеспечения их санаторно-курортным лечением»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детьми-инвалидами.</w:t>
      </w:r>
    </w:p>
    <w:bookmarkEnd w:id="65"/>
    <w:bookmarkStart w:name="z1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6"/>
    <w:bookmarkStart w:name="z1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уведомление), либо мотивированный ответ об отказе в предоставлении государственной услуги на бумажном носителе.</w:t>
      </w:r>
    </w:p>
    <w:bookmarkEnd w:id="67"/>
    <w:bookmarkStart w:name="z1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8"/>
    <w:bookmarkStart w:name="z1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неполного пакета документов, предусмотренного 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подготавливает мотивированный отказ или оформляет уведомление и выдает потребителю результат об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69"/>
    <w:bookmarkStart w:name="z1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0"/>
    <w:bookmarkStart w:name="z1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услуги необходимо представить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–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–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уведомления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End w:id="71"/>
    <w:bookmarkStart w:name="z2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2"/>
    <w:bookmarkStart w:name="z2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лечением»</w:t>
      </w:r>
    </w:p>
    <w:bookmarkEnd w:id="74"/>
    <w:bookmarkStart w:name="z22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424"/>
        <w:gridCol w:w="2870"/>
        <w:gridCol w:w="3059"/>
        <w:gridCol w:w="198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уполномоченного органа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1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81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Аршалы, улица Ташенова, 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3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Некрасова, 19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8 марта, 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Ленина, 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Кенесары, 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Конаева, 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Дружбы, 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Ленина, 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9-17-02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64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Балгамбаева, 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Ленина, 117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 улица Гагарина, 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 - хана, 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4 микрорайон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6-26-33, 6-20-30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Локомотивная, 9 «а»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 31-92-76 31-92-78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22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77"/>
    <w:bookmarkStart w:name="z22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3078"/>
        <w:gridCol w:w="2929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 ответственного исполнителя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девяти рабочих дней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4"/>
        <w:gridCol w:w="3503"/>
        <w:gridCol w:w="53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Оформления документов на инвалидов для обеспечения их санаторно-курортным лечением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2"/>
        <w:gridCol w:w="6128"/>
      </w:tblGrid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заявления и оформление уведомления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Оформления документов на инвалидов для обеспечения их санаторно-курортным лечением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2"/>
        <w:gridCol w:w="6128"/>
      </w:tblGrid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99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от потребителя, выдача талона,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 резолюции</w:t>
            </w:r>
          </w:p>
        </w:tc>
      </w:tr>
      <w:tr>
        <w:trPr>
          <w:trHeight w:val="645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подготовка мотивированного отказа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санаторно-курортным лечением»</w:t>
      </w:r>
    </w:p>
    <w:bookmarkEnd w:id="81"/>
    <w:bookmarkStart w:name="z22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(см. бумажный вариант)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2"/>
    <w:bookmarkStart w:name="z2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23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государственных пособий семьям, имеющим</w:t>
      </w:r>
      <w:r>
        <w:br/>
      </w:r>
      <w:r>
        <w:rPr>
          <w:rFonts w:ascii="Times New Roman"/>
          <w:b/>
          <w:i w:val="false"/>
          <w:color w:val="000000"/>
        </w:rPr>
        <w:t>
детей до 18 лет»</w:t>
      </w:r>
    </w:p>
    <w:bookmarkEnd w:id="84"/>
    <w:bookmarkStart w:name="z23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85"/>
    <w:bookmarkStart w:name="z2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государственных пособий семьям, имеющим детей до 18 лет»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лица: граждане Республики Казахстан, постоянно проживающие в Республике Казахстан и оралманы, имеющие детей до 18 лет, среднедушевой доход семьи которых ниже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занятости и социальных программ района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86"/>
    <w:bookmarkStart w:name="z23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7"/>
    <w:bookmarkStart w:name="z2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– аким сельского округа)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через центр обслуживания населения (далее - Центр) по месту жительства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</w:p>
    <w:bookmarkEnd w:id="88"/>
    <w:bookmarkStart w:name="z2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9"/>
    <w:bookmarkStart w:name="z2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Центре, уполномоченном органе или у акима сельского округа, адреса и график работы,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уполномоченном органе, у акима сельского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Центр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или аким сельского округа проводит регистрацию заявления и передает документы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материального положения потребителя (его семьи), составляет акт о материальном положении семьи по назначению и выплате пособий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регистрирует документы, рассматривает и принимает решение о назначении (отказе в назначении) пособия на детей, оформляет уведомление или мотивированный отказ, направляет результат оказания государственной услуги акиму сельского округа,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аким сельского округа или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Центре, уполномоченном органе и у акима сельского округа составляет один сотрудник.</w:t>
      </w:r>
    </w:p>
    <w:bookmarkEnd w:id="90"/>
    <w:bookmarkStart w:name="z27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1"/>
    <w:bookmarkStart w:name="z2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у акима сельского округа и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 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 у акима сельского округа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форма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участковая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 оказания государственной услуги предоставляется в форме выдачи уведомления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End w:id="92"/>
    <w:bookmarkStart w:name="z3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3"/>
    <w:bookmarkStart w:name="z3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органа, руководитель Центра и аким сельского округа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до 18 лет»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3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751"/>
        <w:gridCol w:w="3412"/>
        <w:gridCol w:w="3012"/>
        <w:gridCol w:w="217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 обслуживания населения Акмолинской области»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 189 «а»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20.00 часов, выходной воскресенье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Аккольского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102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8-716-38 2-18-49 2-09-96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Аршалынского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Ташетова, 15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8-716-44 2-10-77 2-28-28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Астраханского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 - Фараби, 44 «г».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8-716-41 2-35-96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Атбасарского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Валиханова, 11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8-716-43 2-45-94 4-07-22 4-12-58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Буландынского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город Макинск, улица Интернациональная, 10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8-716-46 2-37-20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Бурабайского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Абылай-хана, 42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4-29-97 4-28-91 4-59-28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Егиндыкольского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Егиндиколь, улица Победы, 7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8-716-42 2-12-57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Енбекшильдерского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Степняк, улица Сыздыкова, 2 «а»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8-716-39 2-22-18 2-22-41 2-22-42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Ерейментауского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Валиханова, 39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8-716-33 2-37-42 2-37-33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Есильского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Победы, 56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8-716-47 2-22-05 2-22-07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Жаксынского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8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8-716-35 2-17-10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Жаркаинского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104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8-716-48 9-00-35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Зерендинского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52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8-716-32 22-9-43 20-0-74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Коргалжынского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43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8-716-37 2-23-71 2-20-36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Сандыктауского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Ленина, 119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8-716-40 9-26-66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Целиноградского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Акмол, улица Гагарина, 15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8-716-51 3-12-30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Шортандинского района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Безымянная, 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8-716-31 2-17-97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 Кокшетау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Биржан Сал, 42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села Красный яр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 село Красный яр, улица Ленина, 47 «а»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8-716-2 40-43-27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 «Центр обслуживания населения Акмолинской области» города Степногорск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 микрорайон 4, 7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часов, выходной- суббота и воскресенье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8-716-45 6-52-03 6-47-05 6-18-67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«Центр обслуживания населения Акмолинской области» - Республиканское государственное учреждение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до 18 лет»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3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4655"/>
        <w:gridCol w:w="2869"/>
        <w:gridCol w:w="2891"/>
        <w:gridCol w:w="1942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уполномоченного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город Акколь, улица Нурмагамбетова, 81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село Аршалы, улица Ташенова, 47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село Астраханка, улица Аль-Фараби, 50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город Атбасар, улица Агыбай батыра, 50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город Макинск, улица Некрасова, 19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город Щучинск, улица 8 марта, 24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село Егиндыколь, улица Победы, 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 город Степняк, улица Ленина, 64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город Ерейментау, улица Кенесары, 87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9-17-02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 - хана, 22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 4 микрорайон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6-26-33, 6-20-30</w:t>
            </w:r>
          </w:p>
        </w:tc>
      </w:tr>
      <w:tr>
        <w:trPr>
          <w:trHeight w:val="9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 31-92-76 31-92-78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до 18 и лет»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3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акиматов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023"/>
        <w:gridCol w:w="2944"/>
        <w:gridCol w:w="3095"/>
        <w:gridCol w:w="2192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14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 кудук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Ташенова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Арнасай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Турген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Сараба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 50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Зеленое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 село Первомайка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8716-41-29335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Борисовка, улица Бейбитшилик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Есенгельды, улица Приозерная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Целинная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Ленина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Мира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Целинная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Орталык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Жастар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Молодежная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Абая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улица Бейбитшилик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12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Достык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Шубарагаш, улица Достык, 42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Ленина, 50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Никольск, улица Советская,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улица Сейфуллина, 45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Какишева, 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Мира,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улица Валиханова, 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Караузек, улица Балуан Шолака, 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Жастар, 18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Ленина, 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Артемьева, 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Цоя, 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32 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 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Баумана, улица Мира,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Бирсуат,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серi,6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Баймырза, улица Сейфуллина,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Валиханово,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8716-39-27638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Донское, улица Джамбула,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Енбекшльдерский район, село Енбекшильдерское, улица Орталык, 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Краснофлотское, улица Орталык, 55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серi,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улица Чкалова, 75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 улица Пушкина, 17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53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Бейбетшилик,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Бозтал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Благодатное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Новодолинка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Куншалган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Селеты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Акмырза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9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Аксай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Заречный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871647 244-7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11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Белагаш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Подгорное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Чапаевское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Беловодское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Жана-Кийма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Запорожье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Ишимское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Кайракты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Калининское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Жансынского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Кировское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Новокиенка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Тарасовка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Терсакан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Бирсуат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Валиханово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Гастелло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аул Далабай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Тасты-Талды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Костычево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Кумсуат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Львовское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Нахимовка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Отрадное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Пригородное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Пятигорское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Тасоткель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Шойындыколь,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 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 улица Орталык,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Садовое,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Тауелсыздык,3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Акан, улица Сарыозек, 11/1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Симферополь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Целинная, 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аул Малика Габдуллина, улица Зеленая, 13 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район,село 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Кумисбекова, 31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Абая, 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Б.Момышулы, 34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 хана, 119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Сандыктау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Новоникольск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Мадениет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Рахымжана 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20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Шалкар, улица Иманбаева, 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Советская,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Кощи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улица Гагарина, 14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улица Центральная,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Оразак, улица Бейбiтшiлiк, 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Талапкер, 46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Коянды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8716-31-22080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8716-31-23012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поселка Жолымбет, улица Абая, 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8716-31-27514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Раевка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8716-31-25716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Новокубанка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8716-31-24344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8716-31-26472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8716-31-25341</w:t>
            </w:r>
          </w:p>
        </w:tc>
      </w:tr>
      <w:tr>
        <w:trPr>
          <w:trHeight w:val="10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8716-31-25543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8716-31-33018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8716-31-25675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18 лет»        </w:t>
      </w:r>
    </w:p>
    <w:bookmarkEnd w:id="101"/>
    <w:bookmarkStart w:name="z3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2"/>
    <w:bookmarkStart w:name="z3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2265"/>
        <w:gridCol w:w="3161"/>
        <w:gridCol w:w="3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7"/>
        <w:gridCol w:w="2672"/>
        <w:gridCol w:w="2797"/>
        <w:gridCol w:w="33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или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или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акта о материальном положении семьи по назначению и выплате пособий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7"/>
        <w:gridCol w:w="2672"/>
        <w:gridCol w:w="2797"/>
        <w:gridCol w:w="33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государственного пособия на детей или об отказе в назначении и оформление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уполномоченный орган или акиму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подпись руководству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календарных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12 календарных дней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6"/>
        <w:gridCol w:w="2817"/>
        <w:gridCol w:w="3786"/>
        <w:gridCol w:w="2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585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потребителю, в Центр или акиму сельского округа, расписка о выдаче уведомления или мотивированного отказа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5"/>
        <w:gridCol w:w="6315"/>
      </w:tblGrid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107"/>
        <w:gridCol w:w="3092"/>
        <w:gridCol w:w="2107"/>
        <w:gridCol w:w="3094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уполномоченного органа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уполномоченного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комиссия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талона,регистрация заявления, направление документов в участковую комиссию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потребителей или с Центра, 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заключения, направление документов в уполномоченный орган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о назначении государственного пособия на детей и оформление уведомления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Подписание уведомления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потребителю, в Центр или акиму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Выдача уведомления потребителю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0"/>
        <w:gridCol w:w="2148"/>
        <w:gridCol w:w="2901"/>
        <w:gridCol w:w="2148"/>
        <w:gridCol w:w="3153"/>
      </w:tblGrid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уполномоченного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комиссия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 регистрация заявления, направление документов в участковую комиссию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потребителей или с Центра, 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 комиссию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заключения, направление документов в уполномоченный орган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мотивированного отказа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 и передача уведомления потребителю, в Центр или акиму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18 лет»           </w:t>
      </w:r>
    </w:p>
    <w:bookmarkEnd w:id="106"/>
    <w:bookmarkStart w:name="z3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(см. бумажный вариант)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А-12/518     </w:t>
      </w:r>
    </w:p>
    <w:bookmarkEnd w:id="108"/>
    <w:bookmarkStart w:name="z3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справки, подтверждающей принадлежность заявителя (семьи) к получателям адресной социальной помощи»</w:t>
      </w:r>
    </w:p>
    <w:bookmarkEnd w:id="109"/>
    <w:bookmarkStart w:name="z3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1.Основные понятия</w:t>
      </w:r>
    </w:p>
    <w:bookmarkEnd w:id="110"/>
    <w:bookmarkStart w:name="z3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 занятости и социальных программ района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физические лица: получатели государственной адресной социальной помощи.</w:t>
      </w:r>
    </w:p>
    <w:bookmarkEnd w:id="111"/>
    <w:bookmarkStart w:name="z3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2.Общие положения</w:t>
      </w:r>
    </w:p>
    <w:bookmarkEnd w:id="112"/>
    <w:bookmarkStart w:name="z3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при отсутствии уполномоченного органа по месту жительства, потребитель обращается за получением государственной услуги к акиму поселка, аула (села), аульного (сельского) округа (далее – аким сельского округа)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113"/>
    <w:bookmarkStart w:name="z3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4"/>
    <w:bookmarkStart w:name="z3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уполномоченном органе или у акима сельского округа,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подготавливает мотивированный отказ или оформляет уведомление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форме согласно стандарту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Минимальное количество лиц, осуществляющих прием документов для оказания государственной услуги в уполномоченном органе и у акима сельского округа составляет один сотрудник.</w:t>
      </w:r>
    </w:p>
    <w:bookmarkEnd w:id="115"/>
    <w:bookmarkStart w:name="z34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6"/>
    <w:bookmarkStart w:name="z3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у акима сельского округа и у ответственного исполнителя уполномоченного органа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предоставляется в форме выдачи справки или отказа в предоставлении государственной услуги.</w:t>
      </w:r>
    </w:p>
    <w:bookmarkEnd w:id="117"/>
    <w:bookmarkStart w:name="z36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8"/>
    <w:bookmarkStart w:name="z3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аким сельского округа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справки, подтверждающей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помощи»     </w:t>
      </w:r>
    </w:p>
    <w:bookmarkEnd w:id="120"/>
    <w:bookmarkStart w:name="z36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886"/>
        <w:gridCol w:w="3294"/>
        <w:gridCol w:w="2892"/>
        <w:gridCol w:w="2365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уполномоченного органа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81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2-10-48</w:t>
            </w:r>
          </w:p>
        </w:tc>
      </w:tr>
      <w:tr>
        <w:trPr>
          <w:trHeight w:val="12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 2-13-76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2-25-34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50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2-45-69</w:t>
            </w:r>
          </w:p>
        </w:tc>
      </w:tr>
      <w:tr>
        <w:trPr>
          <w:trHeight w:val="14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 2-14-26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 4-27-68</w:t>
            </w:r>
          </w:p>
        </w:tc>
      </w:tr>
      <w:tr>
        <w:trPr>
          <w:trHeight w:val="13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 2-15-44</w:t>
            </w:r>
          </w:p>
        </w:tc>
      </w:tr>
      <w:tr>
        <w:trPr>
          <w:trHeight w:val="16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2-21-29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Кенесары, 87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город Есиль, улица Конаева, 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 2-16-57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 2-13-00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9-17-02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Балгамбаева, 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 - хана, 22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 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 6-26-33 6-20-30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 31-92-76 31-92-78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помощи»      </w:t>
      </w:r>
    </w:p>
    <w:bookmarkEnd w:id="122"/>
    <w:bookmarkStart w:name="z36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023"/>
        <w:gridCol w:w="2944"/>
        <w:gridCol w:w="3095"/>
        <w:gridCol w:w="2192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Азат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8716-38-35144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Домбыралы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8716-38-38143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Кына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8716-38-34190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Наумовка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8716-38-32332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Новорыбинка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8716-38-33294</w:t>
            </w:r>
          </w:p>
        </w:tc>
      </w:tr>
      <w:tr>
        <w:trPr>
          <w:trHeight w:val="14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Жалгызкарагай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8716-38-32166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аул Енбек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8716-38-37101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село Урюпинка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8716-38-31535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Богенбай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8716-38-36699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 кудук Аккольского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cело Кырык кудук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8716-38-45523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Аршалы, улица Ташенова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8716-44-22598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8716-44-24334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Арнасайского аульного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Арнасай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8716-44-25349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8716-44-60268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Берсуат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8716-44-25534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Булаксай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8716-44-25750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Волгодоновка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8716-44-23434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аул Жибек жолы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8716-44-23234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Ижевское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8716-44-24234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Константиновка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8716-44-23134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8716-44-23634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Турген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8716-44-25234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село Сараба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8716-44-24610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 50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8716-41-22497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Степное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Зеленое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8716-41-26773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Жалтыр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8716-41- 21910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округа» Астраханского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Жарсуат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Каменка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8716-41-25135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Кызылжар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8716-41-28335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Узунколь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8716-41-52175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 село Первомайка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8716-41-29335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8716-41-25335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8716-41-24723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8716-41-26477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Борисовка, улица Бейбитшилик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8716-43-90335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Есенгельды, улица Приозерная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8716-43-78335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Шуйское, улица Целинная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8716-43-99335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Мариновка, улица Ленина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8716-43-51447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Мира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8716-43-70695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улица Целинная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8716-43-72382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Новосельское, улица Орталык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8716-43-92360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улица Ленина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8716-43-97391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Жастар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8716-43-98490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 улица Молодежная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8716-43-96335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Сепе, 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8716-43-94135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Сергеевка, улица Абая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8716-43-91567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Сочинское, улица Бейбитшилик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8716-43-92135</w:t>
            </w:r>
          </w:p>
        </w:tc>
      </w:tr>
      <w:tr>
        <w:trPr>
          <w:trHeight w:val="12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Тельмана, улица Достык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8716-43-95430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Тимашевка, 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8716-43-94496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Шубарагаш, улица Достык, 42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8716-46-35643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Капитоновка, улица Ленина, 50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8716-46-32137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Никольск, улица Советская,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8716-46-33667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Токтамыс, улица Сейфуллина, 45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8716-46-32616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Алтынды, улица Какишева, 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8716-46-34448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Мира,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8716-46-36111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Новобратское, улица Валиханова, 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8716-46-36735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Караузекского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Караузек, улица Балуан Шолака, 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8716-46-38483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улица Жастар, 18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8716-46-31433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Ленина, 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8716-46-35383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 Буландынского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Журавлевка, улица Артемьева, 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8716-46-22156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8716-30-71296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Аблайханского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Н.Кобенова,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8716-36-95138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Цоя, 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8716-30-74346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32 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8716-36-94532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34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8716-36-91260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145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8716-36-93233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8716-36-96118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Наурызбай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8716-36-78445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 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8716-36-93442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8716-36-92125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Победы, 6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8716-42-21951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Коржиноль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8716-42-26117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8716-42-23010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Спиридоновка, улица Горького, 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8716-42-27201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Полтавское, 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8716-42-23310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Бауманского сельского округа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Баумана, улица Мира,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8716-42-24335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Буревестник, улица Орталык,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8716-42-22032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8716-42-21307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Узынколь, улица Степная,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8716-42-25363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Заозерный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Заозерный,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8716-39-25655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8716-39-26513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8716-45-71891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Бирсуат,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серi,6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8716-39-26206</w:t>
            </w:r>
          </w:p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Баймырза, улица Сейфуллина,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8716-39-26622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Валиханово,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8716-39-27638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Донское, улица Джамбула,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8716-39-27257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Енбекшльдерский район, село Енбекшильдерское, улица Орталык, 22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8716-39-23040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Краснофлотское, улица Орталык, 55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8716-39-23305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Заураловка,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8716-39-26432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село Кенащи,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серi,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8716-39-30249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 Енбекшильдерского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улица Чкалова, 75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8716-39-28123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8716-39-20949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 Енбекшильдер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аул Ульги, улица Пушкина, 17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8716-39-25107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Павловка, улица Больничная, 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8716-33-33284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Новомарковка, улица Кисилева, 19А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8716-33-33575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Тайбай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53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Уленты,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8716-33-36215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Бейбетшилик,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8716-33-36144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Бозтал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8716-33-36335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Благодатненского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Благодатное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8716-33-34175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Новодолинка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8716-33-53832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Куншалган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8716-33-37235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Тургай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8716-33-35135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Бестогай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8716-33-34511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Селеты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Селеты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8716-33-36685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Изобильное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8716-33-35316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село Акмырза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8716-33-32354</w:t>
            </w:r>
          </w:p>
        </w:tc>
      </w:tr>
      <w:tr>
        <w:trPr>
          <w:trHeight w:val="9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Аксай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8716-47-29230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8716-47-29406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8716-47-26241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8716-47-27347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8716-47-26438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Заречный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8716-47-23333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8716-47-26643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Каракольский сельский округ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Караколь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8716-47-27718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Красивенского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Красивое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8716-47-24341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Курское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8716-47-28390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Московское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8716-47-27543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Орловка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 24233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Раздольное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Федянина Л.А.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871647 244-7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Свободное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8716-47-28599</w:t>
            </w:r>
          </w:p>
        </w:tc>
      </w:tr>
      <w:tr>
        <w:trPr>
          <w:trHeight w:val="11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Юбилейное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8716-47-28543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Ярославка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8716-47-52972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поселок Красногорский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8716-47-24747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Жаксы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8716-35- 21581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Белагаш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Белагаш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8716-35- 93131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Киевское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Киевское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8716-35-97194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Подгорное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Подгорное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8716-35-98171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Чапаевское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Чапаевское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8716-35-94348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Беловодского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Беловодское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8716-35-31227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Жанакийминского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Жана-Кийма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8716-35-51208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Запорожского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Запорожье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8716- 35-57466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Ишимского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Ишимское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8716-35-33240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Кайрактинского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Кайракты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8716-35-94683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Калининское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8716-35-95322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Жансынского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Кировское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8716-35-93371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Новокиенского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Новокиенка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8716-35-96116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Тарасовского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Тарасовка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8716-35-97212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Терсаканского сельского округа Жаксынского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Терсакан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8716-35-33383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Бирсуат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8716-48-93589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Валиханово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8716-48-93702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Гастелло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8716-48-97518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аул Далабай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8716-48-93129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Тасты-Талды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8716-48 -96286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Костычево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8716-48- 93473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Кумсуат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Львовское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8716-48-95270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Нахимовка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8716-48- 95268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Отрадное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8716-48-98257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Пригородное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8716-48-52456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сельского округа»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Пятигорское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8716-48-99433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Тасоткель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8716-48-95467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Тассуат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8716-48-93273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Ушкасуского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8716-48-99577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Шойындыкольского сельского округа Жаркаинского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село Шойындыколь,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Квартальная, 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8716-48-31030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8716-32-37551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Алексеевка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8716-32-35650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8716-32-38533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им.Сакена Сейфулина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поселок Бирлестык,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ГОКа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 Зерендинского района 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Викторовка,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69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8716-32-23117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8716-32-27326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8716-32-21365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Ортак, улица Орталык,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8716-32-37392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Садовое,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Тауелсыздык,3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8716-32-34598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Акан, улица Сарыозек, 11/1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8716-32-38334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Симферополь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Целинная, 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8716-32-33417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Куропаткино,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8716-32-33638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Конысбай,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8716-32-34404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Шагырлы, 19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8716-32-34395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Кызылегисского 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8716-32-28249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Канай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8716-32- 23602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8716-32-25385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Малика Габдуллина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аул Малика Габдуллина, улица Зеленая, 13 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8716-32-27285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8716-32-26191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район,село 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8716-32-25267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 Зерендинского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Айдабол, улица Кооперативная,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8716-32-29107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Коргалжынского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Кумисбекова, 31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8716-37-21609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Абая, 21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8716-37-35610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Кызылсайского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Б.Момышулы, 34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8716-37-45614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Коммунарского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Майшукур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8716-37-41601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Арыктынского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Арыкты,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8716-37-42653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Кенбидайкского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Кенбидаик,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8716-37-43610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Карашалгынского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Жантеке,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47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8716-37-33610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Сабундынского сельского округа Коргалжынского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Сабынды,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Усенова,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8716-37- 44610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Балкашинского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 хана, 119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8716-40-91230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Веселое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8716-40-94241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Белгородского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Белгородское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8716-40-94146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Лесное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Каменка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8716-40-96235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Васильевского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Васильевка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8716-40-95375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Широковского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Богородка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Хлебное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Хлебное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8716-40-94749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Приозерное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Сандыктау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8716-40-93813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Новоникольского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Новоникольск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8716-40-95735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Максимовка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8716-40-97235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Баракпайского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Баракпай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8716-40-95122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Берликского сельского округа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8716-40-93247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Мадениет Сандыктауского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Мадениет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8716-40-93435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8716-51-31169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8716-51-91745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8716-51-36225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Рахымжана 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Казахстан,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8716-51-95222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Тасты, улица Революцион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20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 32-639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8716-51-41625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Шалкар, улица Иманбаева, 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8716-51-39225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Советская,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8716-51-38225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Кощинского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Кощи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8716-51- 99619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улица Гагарина, 14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8716-51-93333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8716-51-31397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8716-51-37425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улица Центральная, 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8716-51-41220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8716-51-96225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Оразак, улица Бейбiтшiлiк, 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8716-51-32225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Талапкер, 46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8716-51-24060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село Коянды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8716-51-21160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44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8716-51-35325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улица Абылайхана, 33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8716-31-22080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Научный, улица Бараева, 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8716-31-23012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поселка Жолымбет, улица Абая, 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8716-31-27514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              село Раевка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8716-31-25716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Новокубанка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8716-31-24344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8716-31-26472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8716-31-24535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Бектауского аульного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Бектау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8716-31-25341</w:t>
            </w:r>
          </w:p>
        </w:tc>
      </w:tr>
      <w:tr>
        <w:trPr>
          <w:trHeight w:val="10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8716-31-25543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село Дамса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8716-31-33018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Бозайгырского аульного округа Шортандинского района»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8716-31-25675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города Кокшетау»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8716-2-403934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Станционный города Кокшетау»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Станционный, улица Первомайская, 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8716-2- 440003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Заводской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Заводской, улица Красноармейская,15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8716-45-71678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Аксу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Набиева, 26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8716-45-46446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Бестобе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8716-45-43417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Карабулак города Степногорск»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 воскресенье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8716-45-42116</w:t>
            </w:r>
          </w:p>
        </w:tc>
      </w:tr>
    </w:tbl>
    <w:bookmarkStart w:name="z3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справки, подтверждающей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4"/>
    <w:bookmarkStart w:name="z36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25"/>
    <w:bookmarkStart w:name="z37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0"/>
        <w:gridCol w:w="2719"/>
        <w:gridCol w:w="2823"/>
        <w:gridCol w:w="3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 или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документов, для мотивированного отказа или оформления справки</w:t>
            </w:r>
          </w:p>
        </w:tc>
      </w:tr>
      <w:tr>
        <w:trPr>
          <w:trHeight w:val="1005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 руководству</w:t>
            </w:r>
          </w:p>
        </w:tc>
      </w:tr>
      <w:tr>
        <w:trPr>
          <w:trHeight w:val="21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2839"/>
        <w:gridCol w:w="2569"/>
        <w:gridCol w:w="4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подготовка справки, подтверждающей принадлежность заявителя (семьи) к получателям адресной социальной помощи потребителю или об отказе в предоставлении справки и оформление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 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подпись руководству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минут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минут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минут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3240"/>
        <w:gridCol w:w="2744"/>
        <w:gridCol w:w="4131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585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 или акиму сельского округа, расписка о выдаче уведомления или мотивированного отказа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3945"/>
        <w:gridCol w:w="5317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справки, подтверждающей принадлежность заявителя (семьи) к получателям адресной социальной помощи потребителю или об отказе в предоставлении справки и оформление уведомления или мотивированного отказа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потребителю и оформление уведомления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потребителю 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А-12/518     </w:t>
      </w:r>
    </w:p>
    <w:bookmarkEnd w:id="128"/>
    <w:bookmarkStart w:name="z37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 содействия занятости»</w:t>
      </w:r>
    </w:p>
    <w:bookmarkEnd w:id="129"/>
    <w:bookmarkStart w:name="z37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30"/>
    <w:bookmarkStart w:name="z3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 занятости и социальных программ района (городов областного значения).</w:t>
      </w:r>
    </w:p>
    <w:bookmarkEnd w:id="131"/>
    <w:bookmarkStart w:name="z37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2"/>
    <w:bookmarkStart w:name="z3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-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соответствии с подпунктами 2),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являются выдача потребителю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потребителя государственной услуги о перечне профессий и специальностей, на которые возможно его трудоустройство.</w:t>
      </w:r>
    </w:p>
    <w:bookmarkEnd w:id="133"/>
    <w:bookmarkStart w:name="z39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4"/>
    <w:bookmarkStart w:name="z3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уполномоченном органе, адреса и график работы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выдаче направления безработным в случае отсутствия регистрации потребителя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подготавливает мотивированный отказ или оформляет уведомление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135"/>
    <w:bookmarkStart w:name="z4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36"/>
    <w:bookmarkStart w:name="z4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в уполномоченном органе осуществляется через ответственного исполнителя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Выдача направления осуществляется при личном посещении потребителем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 оказания государственной услуги предоставляется в форме выдачи уведомления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предоставлении государственной услуги оформляется в письменной форме на бумажном носителе с указанием мотивированной причины отказа.</w:t>
      </w:r>
    </w:p>
    <w:bookmarkEnd w:id="137"/>
    <w:bookmarkStart w:name="z42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8"/>
    <w:bookmarkStart w:name="z4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направлений лицам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занятости»   </w:t>
      </w:r>
    </w:p>
    <w:bookmarkEnd w:id="140"/>
    <w:bookmarkStart w:name="z43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043"/>
        <w:gridCol w:w="3473"/>
        <w:gridCol w:w="2672"/>
        <w:gridCol w:w="2145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уполномоченного органа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улица Нурмагамбетова, 81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2-10-48</w:t>
            </w:r>
          </w:p>
        </w:tc>
      </w:tr>
      <w:tr>
        <w:trPr>
          <w:trHeight w:val="12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Аршалынского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Аршалы, улица Ташенова, 47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2-13-76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Астраханского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Аль-Фараби, 50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2-25-34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Атбасарского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Агыбай батыра, 50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2-45-69</w:t>
            </w:r>
          </w:p>
        </w:tc>
      </w:tr>
      <w:tr>
        <w:trPr>
          <w:trHeight w:val="23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Буландынского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Макинск, улица Некрасова, 19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8 марта, 24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4-27-68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Егиндыкольского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Егиндыколь, улица Победы, 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Енбекшильдерского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Ленина, 64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2-21-29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Ерейментауского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Кенесары, 87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Конаева, 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Жаксынского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село Жаксы, улица Дружбы, 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Жаркаинского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город Державинск, улица Ленина, 32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9-17-02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Зерендинского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село Зеренда, улица Мира, 64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8-71632 2-11-68</w:t>
            </w:r>
          </w:p>
        </w:tc>
      </w:tr>
      <w:tr>
        <w:trPr>
          <w:trHeight w:val="16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Коргалжынского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село Коргалжын, улица Балгамбаева, 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2-11-83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 село Балкашино, улица Ленина, 117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9-17-43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Целиноградского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010021, село Акмол, улица Гагарина, 15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Шортандинского района»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021600, поселок Шортанды, улица Абылай-хана, 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8-71631 2-19-75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Степногорск»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4 микрорайон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 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6-26-33,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6-20-30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Кокшетау»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 город Кокшетау, улица Локомотивная, 9 «а»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выходной-суббота и воскресенье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31-92-76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31-92-78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направлений лицам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занятости»   </w:t>
      </w:r>
    </w:p>
    <w:bookmarkEnd w:id="142"/>
    <w:bookmarkStart w:name="z43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43"/>
    <w:bookmarkStart w:name="z43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3078"/>
        <w:gridCol w:w="2929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и направление на участие в активных формах содействия занятости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документов и выдача талона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 «Выдача направлений лицам на участие в активных формах содействия занятости»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на участие в активных формах содействия занятости потребителю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потребителя</w:t>
            </w:r>
          </w:p>
        </w:tc>
      </w:tr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документов и выдача талона</w:t>
            </w:r>
          </w:p>
        </w:tc>
      </w:tr>
      <w:tr>
        <w:trPr>
          <w:trHeight w:val="42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в книге «Выдача направлений лицам на участие в активных формах содействия занятости»</w:t>
            </w:r>
          </w:p>
        </w:tc>
      </w:tr>
      <w:tr>
        <w:trPr>
          <w:trHeight w:val="13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 на участие в активных формах содействия занятости потребителю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