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0d1ac" w14:textId="180d1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"Принятие местными 
исполнительными органами области решения по закреплению охотничьих угодий и 
рыбохозяйственных водоемов и (или) участков за пользователями животным миром и установлению сервитутов для нужд охотничьего и рыбного хозяйства"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24 октября 2012 года № А-11/510. Зарегистрировано Департаментом юстиции Акмолинской области 26 ноября 2012 года № 3499. Утратило силу постановлением акимата Акмолинской области от 3 июня 2013 года № А-5/225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Акмолинской области от 03.06.2013 № А-5/225.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«Принятие местными исполнительными органами области решения по закреплению охотничьих угодий и рыбохозяйственных водоемов и (или) участков за пользователями животным миром и установлению сервитутов для нужд охотничьего и рыбного хозяйства».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К.Кожамжаров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Акмолинской области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октября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А-11/510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«Принятие местными исполнительными органами области решения по закреплению охотничьих угодий и рыбохозяйственных водоемов и (или) участков за пользователями животным миром и установлению сервитутов для нужд охотничьего и рыбного хозяйства»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«Принятие местными исполнительными органами области решения по закреплению охотничьих угодий и рыбохозяйственных водоемов и (или) участков за пользователями животным миром и установлению сервитутов для нужд охотничьего и рыбного хозяйства»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- физические и юридические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– государственное учреждение «Управление природных ресурсов и регулирования природопользования Акмолинской области» (далее – уполномоченный орган);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местный исполнительный орган - акимат Акмолинской области.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9–1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«Принятие местными исполнительными органами области решения по закреплению охотничьих угодий и рыбохозяйственных водоемов и (или) участков за пользователями животным миром и установлению сервитутов для нужд охотничьего и рыбного хозяйства» (далее – государственная услуга) оказывается, посредством проведения конкурса: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 закреплении охотничьих угодий – территориальными инспекциями Комитета лесного и охотничьего хозяйства Министерства сельского хозяйства Республики Казахстан (далее – инспекция 1) по адресу,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 закреплении рыбохозяйственных водоемов и (или) участков – территориальными инспекциями Комитета рыбного хозяйства Министерства сельского хозяйства Республики Казахстан (далее – инспекция 2) по адресу,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 уполномоченным органом области (далее – уполномоченный орган)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 и </w:t>
      </w:r>
      <w:r>
        <w:rPr>
          <w:rFonts w:ascii="Times New Roman"/>
          <w:b w:val="false"/>
          <w:i w:val="false"/>
          <w:color w:val="000000"/>
          <w:sz w:val="28"/>
        </w:rPr>
        <w:t>статьи 40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«Об охране, воспроизводстве и использовании животного мира» от 9 июля 2004 года,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января 2005 года № 40 «Об утверждении Правил проведения конкурса по закреплению охотничьих угодий и квалификационных требований, предъявляемых к участникам конкурса»,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февраля 2005 года № 102 «Об утверждении Правил проведения конкурса по закреплению рыбохозяйственных водоемов и (или) участков и квалификационных требований, предъявляемых к участникам конкурса»,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№ 1108 «Об утверждении стандартов государственных услуг в области сельского хозяйства и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№ 745 «Об утверждении реестра государственных услуг, оказываемых физическим и юридическим лицам».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Результатом оказываемой государственной услуги являются постановление местного исполнительного органа области о закреплении охотничьих угодий или рыбохозяйственных водоемов и (или) участков за получателем государственной услуги (далее – постановление) на бумажном носителе либо мотивированный ответ об отказе в оказании государственной услуги.</w:t>
      </w:r>
    </w:p>
    <w:bookmarkEnd w:id="6"/>
    <w:bookmarkStart w:name="z2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Информация о государственной услуге (далее – регламент) размещается на стендах и интернет-ресурсе уполномоченного органа – http://upr.akmol.kz.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Для получения государственной услуги при закреплении охотничьих угодий получатели государственной услуги представляют: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 проведении конкурса: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на участие в конкурсе по закреплению охотничьих угодий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соответствие квалификационным требованиям, утвержденные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января 2005 года № 40 «Об утверждении Правил проведения конкурса по закреплению охотничьих угодий и квалификационных требований, предъявляемых к участникам конкурса»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февраля 2005 года № 102 «Об утверждении Правил проведения конкурса по закреплению рыбохозяйственных водоемов и (или) участков и квалификационных требований, предъявляемых к участникам конкурса» (подлинники или нотариально засвидетельствованные копии);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копии устава и свидетельства о государственной регистрации получателя государственной услуги в качестве юридического лица, свидетельства налогоплательщика (нотариально засвидетельствованные в случае непредставления оригиналов для сверки) – для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копии документа, подтверждающего право на осуществление предпринимательской деятельности, а также копию удостоверения личности или паспорта, свидетельства налогоплательщика (нотариально засвидетельствованные в случае непредставления оригиналов для сверки) – для физических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Конкурсная заявка представляется участниками конкурса в прошитом виде с пронумерованными страницами, последняя страница заверяется их подписями;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 закреплении охотничьих угодий за получателями государственной услуги на земельных участках, находящихся в частной собственности или во временном землепользовании данных лиц: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соответствие квалификационным требованиям (подлинники или нотариально засвидетельствованные копии);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копии идентификационных документов на земельный участок, подтверждающих соответствующие права;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 перезакреплении охотничьих угодий, срок по которым истек: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соответствие квалификационным требованиям (подлинники или нотариально засвидетельствованные копии);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соблюдение обязательств по договору на ведение охотничьего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при закреплении рыбохозяйственных водоемов и (или) участков местного значения получатели государственной услуги представляют: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на участие в конкурсе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документы, подтверждающие соответствие квалификационным требованиям (подлинники или нотариально заверенные копии):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учредительный документ, свидетельство о государственной регистрации, свидетельство налогоплательщика (нотариально заверенные копии) – для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удостоверение личности гражданина Республики Казахстан или паспорт, свидетельство налогоплательщика (нотариально заверенные копии), документы, предоставляющие право на осуществление предпринимательской деятельности без образования юридического лица, – для физических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утвержденный руководителем получателя государственной услуги план развития, рыбного хозяйства установленной формы по каждому водоему и (или) участку отдельно (подлинник);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физических и юридических лиц, за которыми ранее закреплялись рыбохозяйственные водоемы и (или) участки – информацию, подтверждающую вложение средств на воспроизводственные и рыбоохранные мероприятия и освоение выделенных квот в истекшем году и согласованную с инспекцией 2 (подлинник);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справку налогового органа об отсутствии (наличии) налоговой задолженности, задолженности по обязательным пенсионным взносам и социальным отчислениям на 1 января текущего (предыдущего финансового)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письменное обязательство за подписью руководителя получателя государственной услуги о предоставлении сервитута для осуществления: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контрольного лова – Комитету рыбного хозяйства Министерства сельского хозяйства и (или) инспекции 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научно-исследовательского лова - физическим и юридическим лицам;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любительского (спортивного) рыболовства - физическим лицам (подлинник);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для замороопасных водоемов и (или) участков местного значения - справку о наличии основных средств для проведения рыбохозяйственных мелиоративных работ по форме, установленной уполномоченным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для горько-соленых рыбохозяйственных водоемов и (или) участков, перспективных для добывания цист артемии салина, - справку о наличии орудий для сбора, технологического оборудования и других материально-технических средств по сбору, хранению и переработке цист артемии салина;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для прочих рыбохозяйственных водоемов и (или) участков: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справку территориального органа транспортного контроля о регистрации добывающего и транспортного флота, в том числе маломерного (при наличии плавательных средств);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письменное обязательство о ведении аквакультуры за подписью руководителя заявителя с отражением соответствующих мероприятий в Плане развития рыбного хозяйства (для лиц, предполагающих заниматься аквакультурой).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 проведении конкурса: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составление протокола по итогам проведенного конкурса – в течение десяти рабочих дней со дня вскрытия конвертов с конкурсной заявкой;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направление соответствующей инспекцией протокола об итогах конкурса в местный исполнительный орган – в течение трех рабочих дней со дня подведения итогов конкурса;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принятие решения местным исполнительным органом о закреплении охотничьих угодий или рыбохозяйственных водоемов и (или) участков за получателем государственной услуги – в течение пяти рабочих дней со дня получения протокола об итогах конкурса;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 закреплении охотничьих угодий за получателями государственной услуги на земельных участках, находящихся в частной собственности или во временном землепользовании данных лиц, а также при перезакреплении охотничьих угодий, срок закрепления по которым истек – не более двадцати рабочих дней с момента сдачи получателем государственной услуги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подпунктах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11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сдаче необходимых документов – не более тридцати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максимально допустимое время ожидания в очереди при получении результата государственной услуги – не более тридцати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срок проверки полноты представленных документов с момента сдачи получателем государственной услуги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11 настоящего регламента, – в течение двух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невыдачи постановления или непредставления мотивированного ответа об отказе в оказании государственной услуги в сроки, установленные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пункта, постановление считается выданным и подлежит передаче получателю государственной услуги в течение двух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Бланк заявления на оказание государственной услуги можно получить на интернет-ресурсе Министерства сельского хозяйства Республики Казахстан – www.minagri.gov.kz или в канцеляриях уполномоченного органа и инспекции, находящихся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Документы, необходимые для получения государственной услуги сдаются: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проведении конкурса – секретарю конкурсной комиссии, находящемуся по адресу, указанному в объявлении о проведении конкурса;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закреплении охотничьих угодий за получателями государственной услуги на земельных участках, находящихся в частной собственности или во временном землепользовании данных лиц, а также при перезакреплении охотничьих угодий, срок закрепления по которым истек, – в канцелярию соответствующей инспекции, находящейся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Получателю государственной услуги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получения государственной услуги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ответственного лица,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фамилии, имени, отчества (для физических лиц) или наименования (для юридических лиц), контактных данных получателя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Результат оказания государственной услуги выдается получателю государственной услуги или уполномоченному лицу по доверенности при личном посещении.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Основанием для отказа в оказании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 проведении конкурса – признание конкурсной заявки получателя государственной услуги не соответствующей условиям конкурса;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 закреплении охотничьих угодий за получателем государственной услуги на земельных участках, находящихся в частной собственности или во временном землепользовании данных лиц, – несоответствие квалификационным требованиям,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и (или) отсутствие материалов межхозяйственного охотоустройства;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 перезакреплении охотничьих угодий, срок по которым истек, – не соответствие квалификационным требованиям,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и (или) невыполнение обязательств по договору на ведение охотничьего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Государственная услуга оказывается в рабочие дни с 9.00 до 18.00 часов с перерывом на обед с 13.00 до 14.00 часов, выходные дни: суббота, воскресенье и праздничные дни.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 процессе оказания государственной услуги задействованы следующие структурно–функциональные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 проведении конкурса: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секретарь конкурсной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конкурсная комиссия;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 канцелярии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 закреплении охотничьих угодий на земельных участках, находящихся в частной собственности или во временном землепользовании получателей государственной услуги, а также при перезакреплениии охотничьих угодий, срок по которым истек: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 канцелярии Инспекции 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Инспекции 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Инспекции 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 канцелярии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местного исполнительного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 закреплении рыбохозяйственных водоемов на земельных участках, находящихся в частной собственности или во временном землепользовании получателей государственной услуги, а также при перезакреплениии рыбохозяйственных водоемов, срок по которым истек: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 канцелярии Инспекции 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Инспекции 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Инспекции 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 канцелярии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местного исполнительного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6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Схемы, отражающие взаимосвязь между логической последовательностью административных действий в процессе оказания государственной услуги и СФЕ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8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"/>
    <w:bookmarkStart w:name="z10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9"/>
    <w:bookmarkStart w:name="z10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Ответственным лицом за оказание государственной услуги является руководитель местного исполнительного органа и руководители территориальных инспекции 1 и 2 (далее –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реализацию оказания государственной услуги в установленные сроки в соответствии с законодательными актами Республики Казахстан.</w:t>
      </w:r>
    </w:p>
    <w:bookmarkEnd w:id="10"/>
    <w:bookmarkStart w:name="z11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«Принятие местными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исполнительными органами области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решения по закреплению охотничьих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угодий и рыбохозяйственных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водоемов и (или) участков за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пользователями животным миром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установлению сервитутов для нужд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охотничьего и рыбного хозяйства»  </w:t>
      </w:r>
    </w:p>
    <w:bookmarkEnd w:id="11"/>
    <w:bookmarkStart w:name="z11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Адрес территориальной инспекции</w:t>
      </w:r>
      <w:r>
        <w:br/>
      </w:r>
      <w:r>
        <w:rPr>
          <w:rFonts w:ascii="Times New Roman"/>
          <w:b/>
          <w:i w:val="false"/>
          <w:color w:val="000000"/>
        </w:rPr>
        <w:t>
Комитета лесного и охотничьего хозяйства</w:t>
      </w:r>
      <w:r>
        <w:br/>
      </w:r>
      <w:r>
        <w:rPr>
          <w:rFonts w:ascii="Times New Roman"/>
          <w:b/>
          <w:i w:val="false"/>
          <w:color w:val="000000"/>
        </w:rPr>
        <w:t>
Министерства сельского хозяйства Республики Казахстан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9"/>
        <w:gridCol w:w="3985"/>
        <w:gridCol w:w="3397"/>
        <w:gridCol w:w="4869"/>
      </w:tblGrid>
      <w:tr>
        <w:trPr>
          <w:trHeight w:val="58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инспекция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почты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38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областная территориальная инспекция лесного и охотничьего хозяйства Комитета лесного и охотничьего хозяйства Министерства сельского хозяйства Республики Казахстан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Кокшетау улица Громовой, 21 а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тел.: 8-716-2-31-55-87;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8-716-2-31-57-11;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akmolles@list.ru;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ohota_kokshl@mail.ru.</w:t>
            </w:r>
          </w:p>
        </w:tc>
      </w:tr>
    </w:tbl>
    <w:bookmarkStart w:name="z11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«Принятие местными исполнительными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органами области решения по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закреплению охотничьих угодий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рыбохозяйственных водоемов и (или)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участков за пользователями животным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миром и установлению сервитутов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нужд охотничьего и рыбного хозяйства»</w:t>
      </w:r>
    </w:p>
    <w:bookmarkEnd w:id="13"/>
    <w:bookmarkStart w:name="z11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Адрес</w:t>
      </w:r>
      <w:r>
        <w:br/>
      </w:r>
      <w:r>
        <w:rPr>
          <w:rFonts w:ascii="Times New Roman"/>
          <w:b/>
          <w:i w:val="false"/>
          <w:color w:val="000000"/>
        </w:rPr>
        <w:t>
территориальной инспекции Комитета рыбного хозяйства</w:t>
      </w:r>
      <w:r>
        <w:br/>
      </w:r>
      <w:r>
        <w:rPr>
          <w:rFonts w:ascii="Times New Roman"/>
          <w:b/>
          <w:i w:val="false"/>
          <w:color w:val="000000"/>
        </w:rPr>
        <w:t>
Министерства сельского хозяйства Республики Казахстан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"/>
        <w:gridCol w:w="4333"/>
        <w:gridCol w:w="3808"/>
        <w:gridCol w:w="4072"/>
      </w:tblGrid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телефон, адрес электронной почты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рыбной инспекции по Акмолинской области Ишимской межобластной бассейновой инспекции рыбного хозяйства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Кокшетау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Бауыржан Момышұлы 81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тел.: 8-716-2-25-67-18;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8-716-2-40-18-54;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почта: aturh@mail.ru</w:t>
            </w:r>
          </w:p>
        </w:tc>
      </w:tr>
    </w:tbl>
    <w:bookmarkStart w:name="z11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«Принятие местными исполнительными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органами области решения по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закреплению охотничьих угодий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рыбохозяйственных водоемов и (или)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участков за пользователями животным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миром и установлению сервитутов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нужд охотничьего и рыбного хозяйства»</w:t>
      </w:r>
    </w:p>
    <w:bookmarkEnd w:id="15"/>
    <w:bookmarkStart w:name="z11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Адрес и контактные данные уполномоченного органа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4384"/>
        <w:gridCol w:w="3804"/>
        <w:gridCol w:w="3929"/>
      </w:tblGrid>
      <w:tr>
        <w:trPr>
          <w:trHeight w:val="64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уполномоченного органа 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63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природных ресурсов и регулирования природопользования Акмолинской области»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Кокшетау, улица Абая, 89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тел.: 8 (716-2) 25-19-86, 25-21-30;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электронная почта: dpr_ 2007@mail.ru, </w:t>
            </w:r>
          </w:p>
        </w:tc>
      </w:tr>
    </w:tbl>
    <w:bookmarkStart w:name="z11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«Принятие местными исполнительными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органами области решения по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закреплению охотничьих угодий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рыбохозяйственных водоемов и (или)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участков за пользователями животным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миром и установлению сервитутов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нужд охотничьего и рыбного хозяйства»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(полное наименование организатора конкурса)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(полное наименование юридического лица или Ф.И.О. физического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лица-заявителя)</w:t>
      </w:r>
    </w:p>
    <w:bookmarkStart w:name="z11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 на участие в конкурсе по закреплению охотничьих угодий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«___»____________20 ___ г. (населенный пункт)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Прошу принять конкурсную заявку на участие в конкурсе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закреплению охотничьих угодий в ______________________ районе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 ____________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заявителе: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Форма собственности: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Год создания: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Свидетельство о регистрации: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(№, кем и когда выдано)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Юридический адрес (адрес):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(индекс, город, район, область,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улица, № дома, телефон, факс)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Расчетный счет: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(№ счета, наименование и местонахождение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Филиалы и представительства: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(местонахождение и реквизиты)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Прилагаемые документы: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Я несу ответственность за представленную в конкурсной заявке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информацию, обязуюсь в случае признания моей конкурсной заявки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выигравшей, заключить договор на ведение охотничьего хозяйства.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Физическое/юридическое лицо _______________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(подпись)   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</w:t>
      </w:r>
    </w:p>
    <w:bookmarkStart w:name="z11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«Принятие местными исполнительными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органами области решения по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закреплению охотничьих угодий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рыбохозяйственных водоемов и (или)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участков за пользователями животным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миром и установлению сервитутов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нужд охотничьего и рыбного хозяйства»</w:t>
      </w:r>
    </w:p>
    <w:bookmarkEnd w:id="19"/>
    <w:bookmarkStart w:name="z11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</w:t>
      </w:r>
      <w:r>
        <w:br/>
      </w:r>
      <w:r>
        <w:rPr>
          <w:rFonts w:ascii="Times New Roman"/>
          <w:b/>
          <w:i w:val="false"/>
          <w:color w:val="000000"/>
        </w:rPr>
        <w:t>
на участие в конкурсе по закреплению рыбохозяйственных водоемов</w:t>
      </w:r>
      <w:r>
        <w:br/>
      </w:r>
      <w:r>
        <w:rPr>
          <w:rFonts w:ascii="Times New Roman"/>
          <w:b/>
          <w:i w:val="false"/>
          <w:color w:val="000000"/>
        </w:rPr>
        <w:t>
и (или) участков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допустить для участия в конкурсе по закреплению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рыбохозяйственных водоемов и (или) участков по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(водоемы, участки)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выдать необходимую конкурсную документацию.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Сведения о заявителе (наименование юридического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ведомственная принадлежность (при наличии), 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физического лица, реквизиты, адрес)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Ранее закрепленный рыбохозяйственный водоем и (или) участок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согласно постановлению акимата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«__» _______ 20___ г. № ___ и договора на ведение рыбного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хозяйства № ____ от «__» ______ 20__ г., заключенного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территориальным подразделением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Заявляемый рыбохозяйственный водоем и (или) участок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Заявляемый срок закрепления рыбохозяйственного водоема и (или)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участка _____________________________________________лет.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Подтверждаю, что ознакомлен с конкурсной документацией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осведомлен об ответственности за представление недостоверных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сведений.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подачи: «___» _________ 20 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Заявитель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 или 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 подпись _____________</w:t>
      </w:r>
    </w:p>
    <w:bookmarkStart w:name="z12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«Принятие местными исполнительными органами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области решения по закреплению охотничьих угодий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рыбохозяйственных водоемов и (или) участков за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пользователями животным миром и установлению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сервитутов для нужд охотничьего и рыбного хозяйства»</w:t>
      </w:r>
    </w:p>
    <w:bookmarkEnd w:id="21"/>
    <w:bookmarkStart w:name="z12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 – при проведении конкурса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34"/>
        <w:gridCol w:w="3034"/>
        <w:gridCol w:w="3619"/>
        <w:gridCol w:w="3313"/>
      </w:tblGrid>
      <w:tr>
        <w:trPr>
          <w:trHeight w:val="30" w:hRule="atLeast"/>
        </w:trPr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конкурсной комиссии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Конкурсная комиссия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конкурсной комиссии</w:t>
            </w:r>
          </w:p>
        </w:tc>
      </w:tr>
      <w:tr>
        <w:trPr>
          <w:trHeight w:val="1125" w:hRule="atLeast"/>
        </w:trPr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конкурсной заявки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конкурсных заявок и определение победителя конкурса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протокола об итогах конкурса участникам конкурса и в уполномоченный орган</w:t>
            </w:r>
          </w:p>
        </w:tc>
      </w:tr>
      <w:tr>
        <w:trPr>
          <w:trHeight w:val="30" w:hRule="atLeast"/>
        </w:trPr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конкурсной заявки на рассмотрение конкурсной комиссии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 об итогах конкурса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рабочих дней со дня вскрытия конвертов с конкурсной заявкой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рабочих дня со дня подведения итогов конкурса</w:t>
            </w:r>
          </w:p>
        </w:tc>
      </w:tr>
      <w:tr>
        <w:trPr>
          <w:trHeight w:val="30" w:hRule="atLeast"/>
        </w:trPr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16"/>
        <w:gridCol w:w="2656"/>
        <w:gridCol w:w="2616"/>
        <w:gridCol w:w="2657"/>
        <w:gridCol w:w="2455"/>
      </w:tblGrid>
      <w:tr>
        <w:trPr>
          <w:trHeight w:val="30" w:hRule="atLeast"/>
        </w:trPr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канцелярии уполномоченного органа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местного исполнительного органа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канцелярии уполномоченного органа</w:t>
            </w:r>
          </w:p>
        </w:tc>
      </w:tr>
      <w:tr>
        <w:trPr>
          <w:trHeight w:val="1125" w:hRule="atLeast"/>
        </w:trPr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регистрации протокола об итогах конкурса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протоколом об итогах конкурса, определение ответственного исполнителя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решения местного исполнительного органа о закреплении охотничьего угодья за получателем государственной услуги – победителем конкурса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решения местного исполнительного органа о закреплении охотничьего угодья за получателем государственной услуги – победителем конкурса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решения местного исполнительного органа получателю государственной услуги</w:t>
            </w:r>
          </w:p>
        </w:tc>
      </w:tr>
      <w:tr>
        <w:trPr>
          <w:trHeight w:val="30" w:hRule="atLeast"/>
        </w:trPr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протокола об итогах конкурса руководителю уполномоченного органа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резолюции, отправка протокола об итогах проведения конкурса  ответственному исполнителю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решения местного исполнительного органа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местного исполнительного органа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Отметка в журнале исходящей корреспонденции</w:t>
            </w:r>
          </w:p>
        </w:tc>
      </w:tr>
      <w:tr>
        <w:trPr>
          <w:trHeight w:val="30" w:hRule="atLeast"/>
        </w:trPr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часа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рабочих дней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часа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12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Описание действий СФЕ – при закреплении охотничьих угодий на земельных участках, находящихся в частной собственности или во временном землепользовании получателей государственной услуги, а также при перезакреплении охотничьих угодий, срок по которым истек.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19"/>
        <w:gridCol w:w="2603"/>
        <w:gridCol w:w="2603"/>
        <w:gridCol w:w="4375"/>
      </w:tblGrid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канцелярии Инспекции 1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Инспекции 1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Инспекции 1</w:t>
            </w:r>
          </w:p>
        </w:tc>
      </w:tr>
      <w:tr>
        <w:trPr>
          <w:trHeight w:val="1125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документов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документами, определение ответственного исполнителя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Рассматривает документы и подготавливает заключение о соответствии получателя государственной услуги квалификационным требованиям (а при перезакреплении охотничьих угодий, срок по которым истек, также о выполнении договорных обязательств)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руководителю Инспекции 1 для наложения резолюции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резолюции, отправка документов ответственному исполнителю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Заключение, передача заключения руководителю Инспекции 1 для подписания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часа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рабочих дней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26"/>
        <w:gridCol w:w="2427"/>
        <w:gridCol w:w="2427"/>
        <w:gridCol w:w="2860"/>
        <w:gridCol w:w="2860"/>
      </w:tblGrid>
      <w:tr>
        <w:trPr>
          <w:trHeight w:val="30" w:hRule="atLeast"/>
        </w:trPr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Инспекции 1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канцелярии Комитета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Комитета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Комитета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Комитета</w:t>
            </w:r>
          </w:p>
        </w:tc>
      </w:tr>
      <w:tr>
        <w:trPr>
          <w:trHeight w:val="1125" w:hRule="atLeast"/>
        </w:trPr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заключения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заключения Инспекции 1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заключением, определение ответственного исполнителя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представления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представления</w:t>
            </w:r>
          </w:p>
        </w:tc>
      </w:tr>
      <w:tr>
        <w:trPr>
          <w:trHeight w:val="30" w:hRule="atLeast"/>
        </w:trPr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руководителю Комитета для наложения резолюции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резолюции, отправка документов ответственному исполнителю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</w:t>
            </w:r>
          </w:p>
        </w:tc>
      </w:tr>
      <w:tr>
        <w:trPr>
          <w:trHeight w:val="30" w:hRule="atLeast"/>
        </w:trPr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часа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часа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рабочих дней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часа</w:t>
            </w:r>
          </w:p>
        </w:tc>
      </w:tr>
      <w:tr>
        <w:trPr>
          <w:trHeight w:val="30" w:hRule="atLeast"/>
        </w:trPr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89"/>
        <w:gridCol w:w="1945"/>
        <w:gridCol w:w="3044"/>
        <w:gridCol w:w="3165"/>
        <w:gridCol w:w="2957"/>
      </w:tblGrid>
      <w:tr>
        <w:trPr>
          <w:trHeight w:val="435" w:hRule="atLeast"/>
        </w:trPr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канцелярии уполномоченного органа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местного исполнительного органа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канцелярии уполномоченного органа</w:t>
            </w:r>
          </w:p>
        </w:tc>
      </w:tr>
      <w:tr>
        <w:trPr>
          <w:trHeight w:val="1125" w:hRule="atLeast"/>
        </w:trPr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представления Комитета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представлением, определение ответственного исполнителя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решения местного исполнительного органа закреплении охотничьего угодья за получателем государственной услуги – собственником земельного участка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решения местного исполнительного органа о закреплении охотничьего угодья за получателем государственной услуги – собственником земельного участка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решения местного исполнительного органа получателю государственной услуги</w:t>
            </w:r>
          </w:p>
        </w:tc>
      </w:tr>
      <w:tr>
        <w:trPr>
          <w:trHeight w:val="30" w:hRule="atLeast"/>
        </w:trPr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представления руководителю уполномоченного органа для наложения резолюции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резолюции, отправка документов ответственному исполнителю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местного исполнительного органа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местного исполнительного органа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Отметка в журнале исходящей корреспонденции</w:t>
            </w:r>
          </w:p>
        </w:tc>
      </w:tr>
      <w:tr>
        <w:trPr>
          <w:trHeight w:val="30" w:hRule="atLeast"/>
        </w:trPr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часа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рабочих дней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часа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12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3. Варианты использования. Основной процесс – при проведении конкурса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97"/>
        <w:gridCol w:w="3868"/>
        <w:gridCol w:w="473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конкурсной комиссии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Конкурсная комиссия</w:t>
            </w:r>
          </w:p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канцелярия уполномоченного органа</w:t>
            </w:r>
          </w:p>
        </w:tc>
      </w:tr>
      <w:tr>
        <w:trPr>
          <w:trHeight w:val="30" w:hRule="atLeast"/>
        </w:trPr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регистрация конкурсной заявки (не более 30 минут)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конкурсных заявок и определение победителя конкурса (10 рабочих дней со дня вскрытия конвертов с конкурсной заявкой)</w:t>
            </w:r>
          </w:p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регистрации протокола об итогах конкурса (не более 30 минут)</w:t>
            </w:r>
          </w:p>
        </w:tc>
      </w:tr>
      <w:tr>
        <w:trPr>
          <w:trHeight w:val="30" w:hRule="atLeast"/>
        </w:trPr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 Направление протокола об итогах конкурса участникам конкурса и в уполномоченный орган (3 рабочих дня со дня подведения итогов конкурса)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решения местного исполнительного органа получателю государственной услуги (не более 30 минут)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04"/>
        <w:gridCol w:w="4252"/>
        <w:gridCol w:w="494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810" w:hRule="atLeast"/>
        </w:trPr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местного исполнительного органа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</w:tr>
      <w:tr>
        <w:trPr>
          <w:trHeight w:val="2025" w:hRule="atLeast"/>
        </w:trPr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 Ознакомление с протоколом об итогах конкурса, определение ответственного исполнителя (не более 1 часа)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решения местного исполнительного органа о закреплении охотничьего угодья за получателем государственной услуги – победителем конкурса (5 рабочих дней)</w:t>
            </w:r>
          </w:p>
        </w:tc>
      </w:tr>
      <w:tr>
        <w:trPr>
          <w:trHeight w:val="30" w:hRule="atLeast"/>
        </w:trPr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 Подписание решения местного исполнительного органа о закреплении охотничьего угодья за получателем государственной услуги –  победителем конкурса (не более 1 часа)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4. Варианты использования. Основной процесс – при закреплении охотничьих угодий на земельных участках, находящихся в частной собственности или во временном землепользовании получателей государственной услуги, а также при перезакреплении охотничьих угодий, срок по которым истек.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7"/>
        <w:gridCol w:w="2581"/>
        <w:gridCol w:w="3335"/>
        <w:gridCol w:w="2264"/>
        <w:gridCol w:w="25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канцелярии Инспекции 1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Инспекции 1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Инспекции 1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канцелярии Комитета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Комитета</w:t>
            </w:r>
          </w:p>
        </w:tc>
      </w:tr>
      <w:tr>
        <w:trPr>
          <w:trHeight w:val="30" w:hRule="atLeast"/>
        </w:trPr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регистрация документов (не более 30 минут)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 Ознакомление с документами, определение ответственного исполнителя (не более 1 часа)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документы и подготавливает заключение о соответствии получателя государственной услуги квалификационным требованиям (а при перезакреплении охотничьих угодий, срок по которым истек, также о выполнении договорных обязательств) (10 рабочих дней)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регистрация заключения Инспекции 1 (не более 30 минут)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заключением,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исполнителя (не более 1 час)</w:t>
            </w:r>
          </w:p>
        </w:tc>
      </w:tr>
      <w:tr>
        <w:trPr>
          <w:trHeight w:val="2475" w:hRule="atLeast"/>
        </w:trPr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заключения (не более 1 часа)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 Подписание представления (не более 1 часа)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05"/>
        <w:gridCol w:w="3061"/>
        <w:gridCol w:w="3605"/>
        <w:gridCol w:w="35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Комитета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канцелярии уполномоченного органа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</w:tr>
      <w:tr>
        <w:trPr>
          <w:trHeight w:val="30" w:hRule="atLeast"/>
        </w:trPr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представления (5 рабочих дней)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регистрация представления Комитета (не более 30 минут)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представлением, определение ответственного исполнителя (не более 1 часа)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решения местного исполнительного органа о закреплении охотничьего угодья за получателем государственной услуги – собственником земельного участка (5 рабочих дней)</w:t>
            </w:r>
          </w:p>
        </w:tc>
      </w:tr>
      <w:tr>
        <w:trPr>
          <w:trHeight w:val="2475" w:hRule="atLeast"/>
        </w:trPr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решения местного исполнительного органа получателю государственной услуги (не более 30 минут)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решения местного исполнительного органа о закреплении охотничьего угодья за получателем государственной услуги – собственником земельного участка (не более 1 часа)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5. Варианты использования. Альтернативный процесс - при проведении конкурса (признание конкурса несостоявшимся)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69"/>
        <w:gridCol w:w="623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конкурсной комиссии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Конкурсная комиссия</w:t>
            </w:r>
          </w:p>
        </w:tc>
      </w:tr>
      <w:tr>
        <w:trPr>
          <w:trHeight w:val="30" w:hRule="atLeast"/>
        </w:trPr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регистрация конкурсной заявки (не более 30 минут)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конкурсных заявок и определение конкурсных заявок всех участников не соответствующими условиям конкурса (10 рабочих дней со дня вскрытия конвертов с конкурсной заявкой)</w:t>
            </w:r>
          </w:p>
        </w:tc>
      </w:tr>
      <w:tr>
        <w:trPr>
          <w:trHeight w:val="30" w:hRule="atLeast"/>
        </w:trPr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протокола об итогах конкурса участникам конкурса и в уполномоченный орган (3 рабочих дня со дня подведения итогов конкурса)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6. Варианты использования. Альтернативный процесс – при закреплении охотничьих угодий на земельных участках, находящихся в частной собственности или во временном землепользовании получателей государственной услуги, а также при перезакреплении охотничьих угодий, срок по которым истек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5"/>
        <w:gridCol w:w="4929"/>
        <w:gridCol w:w="369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канцелярии Инспекции 1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Инспекции 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Инспекции 1</w:t>
            </w:r>
          </w:p>
        </w:tc>
      </w:tr>
      <w:tr>
        <w:trPr>
          <w:trHeight w:val="30" w:hRule="atLeast"/>
        </w:trPr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регистрация документов (не более 30 минут)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 Ознакомление с документами, определение ответственного исполнителя (не более 1 часа)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Рассматривает документы и подготавливает заключение о не соответствии получателя государственной услуги квалификационным требованиям (а при перезакреплении охотничьих угодий, срок по которым истек, также о выполнении договорных обязательств) (10 рабочих дней)</w:t>
            </w:r>
          </w:p>
        </w:tc>
      </w:tr>
      <w:tr>
        <w:trPr>
          <w:trHeight w:val="2130" w:hRule="atLeast"/>
        </w:trPr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мотивированного ответа об отказе в предоставлении государственной услуги получателю государственной услуги (не более 30 минут)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заключения (не более 1 часа)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</w:t>
      </w:r>
    </w:p>
    <w:bookmarkStart w:name="z12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«Принятие местными исполнительными органами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области решения по закреплению охотничьих угодий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рыбохозяйственных водоемов и (или) участков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пользователями животным миром и установлению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сервитутов для нужд охотничьего и рыбного хозяйства»</w:t>
      </w:r>
    </w:p>
    <w:bookmarkEnd w:id="28"/>
    <w:bookmarkStart w:name="z12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 – при проведении конкурса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34"/>
        <w:gridCol w:w="3034"/>
        <w:gridCol w:w="3589"/>
        <w:gridCol w:w="3343"/>
      </w:tblGrid>
      <w:tr>
        <w:trPr>
          <w:trHeight w:val="30" w:hRule="atLeast"/>
        </w:trPr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конкурсной комиссии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Конкурсная комиссия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конкурсной комиссии</w:t>
            </w:r>
          </w:p>
        </w:tc>
      </w:tr>
      <w:tr>
        <w:trPr>
          <w:trHeight w:val="1125" w:hRule="atLeast"/>
        </w:trPr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конкурсной заявки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конкурсных заявок и определение победителя конкурса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протокола об итогах конкурса участникам конкурса и в уполномоченный орган</w:t>
            </w:r>
          </w:p>
        </w:tc>
      </w:tr>
      <w:tr>
        <w:trPr>
          <w:trHeight w:val="30" w:hRule="atLeast"/>
        </w:trPr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конкурсной заявки на рассмотрение конкурсной комиссии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 об итогах конкурса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рабочих дней со дня вскрытия конвертов с конкурсной заявкой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рабочих дня со дня подведения итогов конкурса</w:t>
            </w:r>
          </w:p>
        </w:tc>
      </w:tr>
      <w:tr>
        <w:trPr>
          <w:trHeight w:val="30" w:hRule="atLeast"/>
        </w:trPr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42"/>
        <w:gridCol w:w="2643"/>
        <w:gridCol w:w="2643"/>
        <w:gridCol w:w="2643"/>
        <w:gridCol w:w="2429"/>
      </w:tblGrid>
      <w:tr>
        <w:trPr>
          <w:trHeight w:val="30" w:hRule="atLeast"/>
        </w:trPr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канцелярии уполномоченного органа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местного исполнительного органа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канцелярии уполномоченного органа</w:t>
            </w:r>
          </w:p>
        </w:tc>
      </w:tr>
      <w:tr>
        <w:trPr>
          <w:trHeight w:val="1125" w:hRule="atLeast"/>
        </w:trPr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регистрации протокола об итогах конкурса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протоколом об итогах конкурса, определение ответственного исполнителя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решения местного исполнительного органа о закреплении рыбохозяйственных водоемов за получателем государственной услуги – победителем конкурса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решения местного исполнительного органа о закреплении рыбохозяйственных водоемов за получателем государственной услуги – победителем конкурса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решения местного исполнительного органа получателю государственной услуги</w:t>
            </w:r>
          </w:p>
        </w:tc>
      </w:tr>
      <w:tr>
        <w:trPr>
          <w:trHeight w:val="30" w:hRule="atLeast"/>
        </w:trPr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протокола об итогах конкурса руководителю уполномоченного органа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резолюции, отправка протокола об итогах проведения конкурса ответственному исполнителю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решения местного исполнительного органа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местного исполнительного органа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Отметка в журнале исходящей корреспонденции</w:t>
            </w:r>
          </w:p>
        </w:tc>
      </w:tr>
      <w:tr>
        <w:trPr>
          <w:trHeight w:val="30" w:hRule="atLeast"/>
        </w:trPr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часа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рабочих дней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часа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12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Описание действий СФЕ – при закреплении рыбохозяйственных водоемов на земельных участках, находящихся в частной собственности или во временном землепользовании получателей государственной услуги, а также при перезакреплении рыбохозяйственных водоемов, срок по которым истек.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19"/>
        <w:gridCol w:w="2603"/>
        <w:gridCol w:w="2603"/>
        <w:gridCol w:w="4375"/>
      </w:tblGrid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канцелярии Инспекции 2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Инспекции 2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Инспекции 2</w:t>
            </w:r>
          </w:p>
        </w:tc>
      </w:tr>
      <w:tr>
        <w:trPr>
          <w:trHeight w:val="1125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документов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документами, определение ответственного исполнителя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Рассматривает документы и подготавливает заключение о соответствии получателя государственной услуги квалификационным требованиям (а при перезакреплении рыбохозяйственных водоемов, срок по которым истек, также о выполнении договорных обязательств)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руководителю Инспекции 2 для наложения резолюции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резолюции, отправка документов ответственному исполнителю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Заключение, передача заключения руководителю Инспекции 2 для подписания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часа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рабочих дней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9"/>
        <w:gridCol w:w="2392"/>
        <w:gridCol w:w="2439"/>
        <w:gridCol w:w="2865"/>
        <w:gridCol w:w="2865"/>
      </w:tblGrid>
      <w:tr>
        <w:trPr>
          <w:trHeight w:val="30" w:hRule="atLeast"/>
        </w:trPr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Инспекции 2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канцелярии Комитета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Комитета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Комитета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Комитета</w:t>
            </w:r>
          </w:p>
        </w:tc>
      </w:tr>
      <w:tr>
        <w:trPr>
          <w:trHeight w:val="1125" w:hRule="atLeast"/>
        </w:trPr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заключения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заключения Инспекции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заключением, определение ответственного исполнителя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представления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представления</w:t>
            </w:r>
          </w:p>
        </w:tc>
      </w:tr>
      <w:tr>
        <w:trPr>
          <w:trHeight w:val="30" w:hRule="atLeast"/>
        </w:trPr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руководителю Комитета для наложения резолюции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резолюции, отправка документов ответственному исполнителю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</w:t>
            </w:r>
          </w:p>
        </w:tc>
      </w:tr>
      <w:tr>
        <w:trPr>
          <w:trHeight w:val="30" w:hRule="atLeast"/>
        </w:trPr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часа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часа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рабочих дней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часа</w:t>
            </w:r>
          </w:p>
        </w:tc>
      </w:tr>
      <w:tr>
        <w:trPr>
          <w:trHeight w:val="30" w:hRule="atLeast"/>
        </w:trPr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6"/>
        <w:gridCol w:w="2146"/>
        <w:gridCol w:w="2628"/>
        <w:gridCol w:w="2936"/>
        <w:gridCol w:w="3144"/>
      </w:tblGrid>
      <w:tr>
        <w:trPr>
          <w:trHeight w:val="30" w:hRule="atLeast"/>
        </w:trPr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канцелярии уполномоченного органа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местного исполнительного органа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канцелярии уполномоченного органа</w:t>
            </w:r>
          </w:p>
        </w:tc>
      </w:tr>
      <w:tr>
        <w:trPr>
          <w:trHeight w:val="1125" w:hRule="atLeast"/>
        </w:trPr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представления Комитета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представлением, определение ответственного исполнителя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решения местного исполнительного органа о закреплении рыбохозяйственных водоемов за получателем государственной услуги – собственником земельного участка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решения местного исполнительного органа о закреплении рыбохозяйственных водоемов за получателем государственной услуги – собственником земельного участка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решения местного исполнительного органа получателю государственной услуги</w:t>
            </w:r>
          </w:p>
        </w:tc>
      </w:tr>
      <w:tr>
        <w:trPr>
          <w:trHeight w:val="30" w:hRule="atLeast"/>
        </w:trPr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представления руководителю уполномоченного органа для наложения резолюции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резолюции, отправка документов ответственному исполнителю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местного исполнительного органа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местного исполнительного органа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Отметка в журнале исходящей корреспонденции</w:t>
            </w:r>
          </w:p>
        </w:tc>
      </w:tr>
      <w:tr>
        <w:trPr>
          <w:trHeight w:val="30" w:hRule="atLeast"/>
        </w:trPr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часа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рабочих дней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часа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13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3. Варианты использования. Основной процесс – при проведении конкурса.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9"/>
        <w:gridCol w:w="3902"/>
        <w:gridCol w:w="474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конкурсной комиссии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Конкурсная комиссия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канцелярия уполномоченного органа</w:t>
            </w:r>
          </w:p>
        </w:tc>
      </w:tr>
      <w:tr>
        <w:trPr>
          <w:trHeight w:val="30" w:hRule="atLeast"/>
        </w:trPr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регистрация конкурсной заявки (не более 30 минут)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 Рассмотрение конкурсных заявок и определение победителя конкурса (10 рабочих дней со дня вскрытия конвертов с конкурсной заявкой)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 Прием и регистрации протокола об итогах конкурса (не более 30 минут)</w:t>
            </w:r>
          </w:p>
        </w:tc>
      </w:tr>
      <w:tr>
        <w:trPr>
          <w:trHeight w:val="30" w:hRule="atLeast"/>
        </w:trPr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 Направление протокола об итогах конкурса участникам конкурса и в уполномоченный орган (3 рабочих дня со дня подведения итогов конкурса)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 Выдача решения местного исполнительного органа получателю государственной услуги (не более 30 минут)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70"/>
        <w:gridCol w:w="3902"/>
        <w:gridCol w:w="522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  органа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местного исполнительного органа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</w:tr>
      <w:tr>
        <w:trPr>
          <w:trHeight w:val="30" w:hRule="atLeast"/>
        </w:trPr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протоколом об итогах конкурса, определение ответственного исполнителя (не более 1 часа)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решения местного исполнительного органа о закреплении рыбохозяйственных водоемов за получателем государственной услуги – победителем конкурса (5 рабочих дней)</w:t>
            </w:r>
          </w:p>
        </w:tc>
      </w:tr>
      <w:tr>
        <w:trPr>
          <w:trHeight w:val="30" w:hRule="atLeast"/>
        </w:trPr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 Подписание решения местного исполнительного органа о закреплении рыбохозяйственных водоемов за получателем государственной услуги –  победителем конкурса (не более 1 часа)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4. Варианты использования. Основной процесс – при закреплении рыбохозяйственных водоемов на земельных участках, находящихся в частной собственности или во временном землепользовании получателей государственной услуги, а также при перезакреплении рыбохозяйственных водоемов, срок по которым истек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7"/>
        <w:gridCol w:w="2680"/>
        <w:gridCol w:w="3579"/>
        <w:gridCol w:w="2182"/>
        <w:gridCol w:w="26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канцелярии Инспекции 2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Инспекции 2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Инспекции 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канцелярии Комитета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Комитета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 Прием и регистрация документов (не более 30 минут)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документами, определение ответственного исполнителя (не более 1 часа)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документы и подготавливает заключение о соответствии получателя государственной услуги квалификационным требованиям (а при перезакреплении  рыбохозяйственных водоемов, срок по которым истек, также о выполнении договорных обязательств) (10 рабочих дней)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регистрация заключения Инспекции 2 (не более 30 минут)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 Ознакомление с заключением, определение ответственного исполнителя (не более 1 час)</w:t>
            </w:r>
          </w:p>
        </w:tc>
      </w:tr>
      <w:tr>
        <w:trPr>
          <w:trHeight w:val="1155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заключения (не более 1 часа)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 Подписание представления (не более 1 часа)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51"/>
        <w:gridCol w:w="3150"/>
        <w:gridCol w:w="3521"/>
        <w:gridCol w:w="35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Комитета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канцелярии уполномоченного органа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</w:tr>
      <w:tr>
        <w:trPr>
          <w:trHeight w:val="30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представления (5 рабочих дней)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регистрация представления Комитета (не более 30 минут)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ответственного исполнителя (не более 1 часа)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решения местного исполнительного органа о закреплении рыбохозяйственных водоемов за получателем государственной услуги – собственником земельного участка (5 рабочих дней)</w:t>
            </w:r>
          </w:p>
        </w:tc>
      </w:tr>
      <w:tr>
        <w:trPr>
          <w:trHeight w:val="2475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решения местного исполнительного органа получателю государственной услуги (не более 30 минут)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решения местного исполнительного органа о закреплении рыбохозяйственных водоемов за получателем государственной услуги – собственником земельного участка (не более 1 часа)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5. Варианты использования. Альтернативный процесс - при проведении конкурса (признание конкурса несостоявшимся)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69"/>
        <w:gridCol w:w="623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конкурсной комиссии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Конкурсная комиссия</w:t>
            </w:r>
          </w:p>
        </w:tc>
      </w:tr>
      <w:tr>
        <w:trPr>
          <w:trHeight w:val="1590" w:hRule="atLeast"/>
        </w:trPr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регистрация конкурсной заявки (не более 30 минут)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конкурсных заявок и определение конкурсных заявок всех участников не соответствующими условиям конкурса (10 рабочих дней со дня вскрытия конвертов с конкурсной заявкой)</w:t>
            </w:r>
          </w:p>
        </w:tc>
      </w:tr>
      <w:tr>
        <w:trPr>
          <w:trHeight w:val="30" w:hRule="atLeast"/>
        </w:trPr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протокола об итогах конкурса участникам конкурса и в уполномоченный орган (3 рабочих дня со дня подведения итогов конкурса)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6. Варианты использования. Альтернативный процесс – при закреплении рыбохозяйственных водоемов на земельных участках, находящихся в частной собственности или во временном землепользовании получателей государственной услуги, а также при перезакреплении рыбохозяйственных водоемов, срок по которым истек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29"/>
        <w:gridCol w:w="3626"/>
        <w:gridCol w:w="394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канцелярии Инспекции 2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Инспекции 2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Инспекции 2</w:t>
            </w:r>
          </w:p>
        </w:tc>
      </w:tr>
      <w:tr>
        <w:trPr>
          <w:trHeight w:val="30" w:hRule="atLeast"/>
        </w:trPr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регистрация документов (не более 30 минут)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ответственного исполнителя (не более 1 часа)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документы и подготавливает заключение о не соответствии получателя государственной услуги квалификационным требованиям (а при перезакреплении рыбохозяйственных водоемов, срок по которым истек, также о выполнении договорных обязательств) (10 рабочих дней)</w:t>
            </w:r>
          </w:p>
        </w:tc>
      </w:tr>
      <w:tr>
        <w:trPr>
          <w:trHeight w:val="2475" w:hRule="atLeast"/>
        </w:trPr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мотивированного ответа об отказе в предоставлении государственной услуги получателю государственной услуги (не более 30 минут)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заключения (не более 1 часа)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87"/>
        <w:gridCol w:w="3724"/>
        <w:gridCol w:w="478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канцелярии Комитета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Комитета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Комитета</w:t>
            </w:r>
          </w:p>
        </w:tc>
      </w:tr>
      <w:tr>
        <w:trPr>
          <w:trHeight w:val="30" w:hRule="atLeast"/>
        </w:trPr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регистрация заключения Инспекции (не более 30 минут)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ответственного исполнителя (не более 1 часа)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мотивированного ответа об отказе в предоставлении государственной услуги (5 рабочих дней)</w:t>
            </w:r>
          </w:p>
        </w:tc>
      </w:tr>
      <w:tr>
        <w:trPr>
          <w:trHeight w:val="2475" w:hRule="atLeast"/>
        </w:trPr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мотивированного ответа об отказе в предоставлении государственной услуги (не более 1 часа)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«Принятие местными исполнительными органами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области решения по закреплению охотничьих угодий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рыбохозяйственных водоемов и (или) участков за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пользователями животным миром и установлению сервитутов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нужд охотничьего и рыбного хозяйства»     </w:t>
      </w:r>
    </w:p>
    <w:bookmarkEnd w:id="35"/>
    <w:bookmarkStart w:name="z135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 – при проведении конкурса (см. бумажный вариант)</w:t>
      </w:r>
    </w:p>
    <w:bookmarkEnd w:id="36"/>
    <w:bookmarkStart w:name="z136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 – при закреплении охотничьих угодий на земельных участках, находящихся в частной собственности или во временном землепользовании получателей государственной услуги, а также при перезакреплении охотничьих угодий, срок по которым истек (см. бумажный вариант)</w:t>
      </w:r>
    </w:p>
    <w:bookmarkEnd w:id="37"/>
    <w:bookmarkStart w:name="z13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«Принятие местными исполнительными органами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области решения по закреплению охотничьих угодий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рыбохозяйственных водоемов и (или) участков за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пользователями животным миром и установлению сервитутов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нужд охотничьего и рыбного хозяйства»     </w:t>
      </w:r>
    </w:p>
    <w:bookmarkEnd w:id="38"/>
    <w:bookmarkStart w:name="z138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 – при проведении конкурса (см. бумажный вариант)</w:t>
      </w:r>
    </w:p>
    <w:bookmarkEnd w:id="3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