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dd80" w14:textId="abbd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15 октября 2007 года № А-11/351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января 2012 года № А-1/9. Зарегистрировано Департаментом юстиции Акмолинской области 17 февраля 2012 года № 3420. Утратило силу постановлением акимата Акмолинской области от 14 декабря 2015 года № А-12/572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А-12/572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9 июля 2004 года </w:t>
      </w:r>
      <w:r>
        <w:rPr>
          <w:rFonts w:ascii="Times New Roman"/>
          <w:b w:val="false"/>
          <w:i w:val="false"/>
          <w:color w:val="000000"/>
          <w:sz w:val="28"/>
        </w:rPr>
        <w:t>«Об охране, воспроизводстве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использовании животного мира»,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перечня рыбохозяйственных водоемов местного значения» от 15 октября 2007 года № А-11/351 (зарегистрировано в Реестре государственной регистрации нормативных правовых актов № 3237, опубликовано 13 ноября 2007 года в газете «Арка ажары», 13 ноября 2007 года в газете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«Бурабайский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под порядковым номером 41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42» заменить словами и цифрами «Итого: 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«6146» заменить цифрами «5746»;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«Всего: 493» заменить словами и цифрами «Всего: 492»;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«103225» заменить цифрами «102825».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 С.Дьяченко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«Ишимская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межобластная бассейновая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рыбного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Н.Кауашев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