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4bde" w14:textId="a774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26 августа 2009 года № 243/37-IV "О внесении изменений и дополнений в некоторые решения маслихата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25 сентября 2012 года № 72/9-V. Зарегистрировано Департаментом юстиции города Астаны 11 октября 2012 года № 748.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августа 2009 года № 243/37-IV "О внесении изменений и дополнений в некоторые решения маслихата города Астаны" (зарегистрировано в Реестре государственной регистрации нормативных правовых актов 1 октября 2009 года за № 590, опубликовано в газетах "Вечерняя Астана" № 119 от 6 октября 2009 года, "Астана акшамы" № 111 от 6 октября 2009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Изменениях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дополнениях, которые вносятся в некоторые решения маслихата города Астаны,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