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d333" w14:textId="21bd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Астаны от 28 мая 2009 года № 226/35-IV "О внесении дополнений в некоторые решения маслихата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25 сентября 2012 года № 71/9-V. Зарегистрировано Департаментом юстиции города Астаны 9 октября 2012 года № 747.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мая 2009 года № 226/35-IV 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"Вечерняя Астана" № 71 от 16 июня 2009 года, "Астана акшамы" № 65 от 16 июня 2009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Дополнения, которые вносятся в некоторые решения маслихата города Астаны, утвержденные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