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3ba6" w14:textId="471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25 марта 2011 года № 166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декабря 2012 года № 897. Зарегистрирован в Министерстве юстиции Республики Казахстан 30 января 2013 года № 8269. Утратил силу приказом Министра транспорта и коммуникаций Республики Казахстан от 24 января 2014 года №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2011 года № 166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(зарегистрированный в Реестре государственной регистрации нормативных правовых актов под № 6875, опубликованный в газете "Казахстанская правда" от 14 апреля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года № 125-126 (26546-26547) следующие изменения: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видов работ, выполняемых при содержании, текущем, среднем и капитальном ремонтах автомобильных дорог общего пользования,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настоящей Классификации используются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автомобильными дорогами -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автомобильных дорог и дорожных сооружений - это комплекс организационных и регламентирующих работ по обеспечению требуемого технического уровня и транспортно-эксплуатационного состояния автомобильных дорог и дорожных сооружений, на основе их диагностики и мониторинга, с разработкой экономически обоснованной стратегии дорожно-ремонтных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автомобильных дорог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автомобильной дороги - это комплекс ремонтных работ, выполняемых по маршруту, за счет средств текущего ремонта, включая работы по ликвидации опасных для движения транспорта дефектов и по восстановлению ровности дорожного покрытия на участках, протяженностью до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-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- это период от момента сдачи дороги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до требуемых значений по интенсивности движения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автомобильных дорог и дорожных сооружений при рациональном использовании выделяемых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программно-аппаратный комплекс взимания платы за проезд - совокупность оборудования, программного обеспечения и элементов автомобильной дороги, предназначенных для взимания платы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транспортная система (далее – ИТС) - комплекс управления движением, объединенный в единую систему, решающую на функциональном и информационном уровне задачи административно-хозяйственного управления автомобильной дорогой и дорожным движением, имеющую в своем составе Центр Управления Системой, обеспечивающий сбор, обработку и хранение интегрированных данных, включающий глобальные функции и процессы, централизованные интегрированные массивы информации, прикладное программное обеспечение интеграции и управления данными, обеспечения ввода, корректировки и доступа к данным по единым бизнес-правилам, систему ведения хозяйственно-производственных учетов, систему управления дорожным движением со своей внутренней архитектурой, функциями, процессами и данными, обеспечивающие необходимую пропускную способность и безопасность движения транспортных средств на автомобильных дорогах высоких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измерительные приборы, оборудования и программные обеспечения для контроля и мониторинга движения транспортных средств – комплекс оборудований обеспечивающий контроль и мониторинг движения автотранспортных средств по автомобильным дорогам общего 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 автомобильных дорог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ИТС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 установленного габарита.";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Классифицируемые виды работ, выполняемые при содержании, текущем, среднем и капитальном ремонтах автомобильных дорог выполняются в соответствии с требованиями действующих в дорожной отрасли нормативно-технических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содержании автомобильных дорог и дорожных сооружений в весенний, летний, осенний периоды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автомобильных дорог и дорожных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вывозкой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с объемом до 100 метров куб. на 1 км, на отдельных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 и вывозка его на свалку;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 скошенной травы, камыша и бурьяна;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кромок, но не более 150 тонн асфальтобетона на 1 км ремонтируемого участка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покрытий), протяженностью до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кромок, но не более 150 тонн смеси на 1 км ремонтируемого участка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 до 100 м.куб. на 1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дорог хлористым кальцием, битумом и другими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автомобильных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реставрация элементов обстановки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побелка автопавильонов,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придорожного сервиса с переходными, грунтовыми и грунтовыми улучшенными покрытиями, без добавления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освещения, плановый ремонт и замена узлов и деталей объектов, оборудования программно-аппаратного комплекса взимания платы за проезд, ИТС, в том числе придорожного оборудования, персональных рабочих станций, оргтехники Центрального управляющего пункта (далее - ЦУП), средств связи, серверного, сетевого и видеооборудования ЦУП в соответствии с требованиями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изнашивающихся и расходных частей, деталей, элементов и узлов оборудования программно-аппаратного комплекса взимания платы за проезд, ИТС, согласно требованиям паспортных данных после окончания срока его гарантийного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кабельной сети,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измерительных приборов, оборудования и программные обеспечения для контроля и мониторинга движения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навигационной системы для контроля движения транспортных средств, осуществляющий содержание и ремонт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повреждений перил и барьерных ограждений исходя из безопасности проезда по предписанию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автодорогами;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надворным постройкам и подсобным сооружениям эксплуатационной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подъездных дорог к зданиям дорожно-ремонтной службы, с переходными, грунтовыми и грунтовыми улучшенными покрытиями без добавления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надворными постройками и подсобными сооружениями (очистка крыш, водосточных труб, желобов, дымоходов, прочистка водопроводных и канализационных устройств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стекол, ремонт водопроводной и канализационной сети, линий связи с частичной заменой отдельных элементов, ремонт системы теплоснабжения, вентиляции, освещения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 работам по зимнему содержанию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автомобильных дорог для задержания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стоянок дорожной техники и обогревательных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дорожной техники, механизаторов в сложных погодных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трещин, выбоин, устранение колей, ликвидация ямочности, просадок, выравнивание кромок, замена отдельных бордюров на всех типах покрытий, свыше 150 тонн, но не более 400 тонн на 1 км ремонтируемого участка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по устранению пучинистых участков, просадок, колей и ямочности объемы работ принимаются, согласно данным результатов весеннего и осеннего осмотров дорог, в количестве необходимом для обеспечения безопасного проезда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щебеночным и гравийным покрытиям, включая покрытия, обработанные битумом;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россыпь высевок и мелкого гравия;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профиля гравийных и грунтовых дорог на отдельных участках с добавлением новых материалов до 200 кубических метров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поверхностной обработки дорожного покрытия с применением усовершенствованной смеси;";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Ремонт и плановая замена оборудования программно-аппаратного комплекса взимания платы за проезд, ИТС и измерительных приборов, оборудований и программного обеспечения для контроля и мониторинга движения транспортных средств производится, в сроки в соответствии с требованиями их паспортных данных, в том числе:";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обстановке и обустройству дорог, объектам организации движения, связи и освещению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программно-аппаратного комплекса взимания платы за проезд,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ИТС и монтажу соответствующего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с подключением к необходимым коммуникационным сетям.".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