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0a51c" w14:textId="490a5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"Прием на обучение в Академию государственного управления при Президенте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делам государственной службы от 27 декабря 2012 года № 02-01-02/181. Зарегистрирован в Министерстве юстиции Республики Казахстан 28 декабря 2012 года № 8250. Утратил силу приказом Председателя Агентства Республики Казахстан по делам государственной службы от 29 марта 2014 года № 04-2-4/56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Председателя Агентства РК по делам государственной службы от 29.03.2014 </w:t>
      </w:r>
      <w:r>
        <w:rPr>
          <w:rFonts w:ascii="Times New Roman"/>
          <w:b w:val="false"/>
          <w:i w:val="false"/>
          <w:color w:val="ff0000"/>
          <w:sz w:val="28"/>
        </w:rPr>
        <w:t>№ 04-2-4/56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«Об административных процедурах»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«Прием на обучение в Академию государственного управления при Президенте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Отделу прохождения государственной службы Агентства Республики Казахстан по делам государственной службы (Утешев М.И.):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в установленном порядке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опубликовать настоящий приказ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заведующего Отделом прохождения государственной службы Утешева М.И.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                                     А. Байменов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Председателя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Агентства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делам государственной службы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декабря 2012 года № 02-01-02/181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«Прием на обучение в Академию государственного управления</w:t>
      </w:r>
      <w:r>
        <w:br/>
      </w:r>
      <w:r>
        <w:rPr>
          <w:rFonts w:ascii="Times New Roman"/>
          <w:b/>
          <w:i w:val="false"/>
          <w:color w:val="000000"/>
        </w:rPr>
        <w:t>
при Президенте Республики Казахстан»</w:t>
      </w:r>
    </w:p>
    <w:bookmarkEnd w:id="2"/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государственной услуги «Прием на обучение в Академию государственного управления при Президенте Республики Казахстан» (далее – Регламент) разработан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«Прием на обучение в Академию государственного управления при Президенте Республики Казахстан» (далее – Стандарт), утвержденным постановлением Правительства Республики Казахстан от 27 декабря 2012 года № 1687 «Об утверждении стандартов государственных услуг Агентства Республики Казахстан по делам государственной службы».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настоящем регламенте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услуга - государственная услуга по обучению, оказываемая Академией государственного управления при Президенте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послевузовская программа – уровень образования, профессиональные программы которых направлены на подготовку научных и педагогических кадров высшей квалификации и последовательное повышение уровня их научной и педагогической подготовки;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магистратура – профессиональная учебная программа послевузовского образования, направленная на подготовку научных и педагогических кадров с присуждением академической степени «магистр»;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докторантура – профессиональная образовательная программа послевузовского образования, направленная на подготовку научных и педагогических кадров с присуждением ученой степени доктор по профилю с нормативным сроком обучения не менее 3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получатель государственной услуги – граждане Республики Казахстан, иностранные граждане и лица без гражданства, постоянно проживающие на территории Республики Казахстан, освоившие профессиональные учебные программы высшего (для магистратуры) и послевузовского (для докторантуры)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– «РГКП Академией государственного управления при Президенте Республики Казахстан» (далее - Академия).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на основании законов Республики Казахстан от 27 июля 2007 года «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», от 18 февраля 2011 года «</w:t>
      </w:r>
      <w:r>
        <w:rPr>
          <w:rFonts w:ascii="Times New Roman"/>
          <w:b w:val="false"/>
          <w:i w:val="false"/>
          <w:color w:val="000000"/>
          <w:sz w:val="28"/>
        </w:rPr>
        <w:t>О науке</w:t>
      </w:r>
      <w:r>
        <w:rPr>
          <w:rFonts w:ascii="Times New Roman"/>
          <w:b w:val="false"/>
          <w:i w:val="false"/>
          <w:color w:val="000000"/>
          <w:sz w:val="28"/>
        </w:rPr>
        <w:t>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января 2012 года № 109 «Об утверждении Типовых правил приема на обучение в организации образования, реализующие профессиональные учебные программы послевузовского образования», Правил о порядке приема в Академию, утвержденных ректором Академии на заседании ученого совета от 6 июня 2012 года (далее – Правила), устава Республиканского государственного казенного предприятия «Академия государственного управления при Президенте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оказываемой государственной услуги являются выписка из приказа о зачислении в число обучающихся по программам послевузовского образования (магистратура, докторантура) Академии (далее – выписка) в бумажном виде либо мотивированный ответ об отказе в предоставлении государственной услуги.</w:t>
      </w:r>
    </w:p>
    <w:bookmarkEnd w:id="4"/>
    <w:bookmarkStart w:name="z2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5"/>
    <w:bookmarkStart w:name="z2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в здании Академии. Режим помещения: вход в здание осуществляется по удостоверению обучающегося.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Здание имеет круглосуточный пост охраны, противопожарные сигнализации и другие меры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в соответствии с графиком проведения вступительных экзаменов, формируемым Академией, без предварительной записи, без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Информация о государственной услуге размещается на интернет-ресурсе Академии: www.pa-academy.kz.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Сроки оказания государственной услуги предусмотрены 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Основаниями для отказа в оказании государственной услуги является не соблюдение норм 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Этапы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этап – выдача талона о приеме документов для участия в вступительных конкурсных экзаменах;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 этап – успешная сдача вступительных конкурсных экзаменов;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 этап – участие в конкурсе;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 этап – зачисление в число обучающихся.</w:t>
      </w:r>
    </w:p>
    <w:bookmarkEnd w:id="6"/>
    <w:bookmarkStart w:name="z3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(взаимодействий)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7"/>
    <w:bookmarkStart w:name="z3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Получатель государственной услуги представляет в приемную комиссию Академии перечень документов согласно Правилам приема в магистратуру и докторантуру, утвержденным приказом Председателя Агентства Республики Казахстан по делам государственной службы,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по формам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Получатель государственной услуги после зачисления в число обучающихся Академии получает удостоверение обучающегося и зачетную книжку.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 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Диаграмма функционального взаимодействия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</w:p>
    <w:bookmarkEnd w:id="8"/>
    <w:bookmarkStart w:name="z3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«Прием на обучение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Академию государственного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управления при Президенте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Казахстан»     </w:t>
      </w:r>
    </w:p>
    <w:bookmarkEnd w:id="9"/>
    <w:bookmarkStart w:name="z4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Таблица 1. Описание действий СФЕ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5"/>
        <w:gridCol w:w="3049"/>
        <w:gridCol w:w="3197"/>
        <w:gridCol w:w="3133"/>
        <w:gridCol w:w="3936"/>
      </w:tblGrid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Название СФЕ 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Процедура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</w:p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 </w:t>
            </w:r>
          </w:p>
        </w:tc>
      </w:tr>
      <w:tr>
        <w:trPr>
          <w:trHeight w:val="169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Академия: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технический секретарь Приемной комиссии 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 документов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 июня по 20 июля</w:t>
            </w:r>
          </w:p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Академия: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технический секретарь Приемной комиссии 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 учета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 июня по 20 июля</w:t>
            </w:r>
          </w:p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талона о приеме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Академия: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Предметная комиссия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вступительных экзаменов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 августа по 20 августа</w:t>
            </w:r>
          </w:p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Ведомости сдачи экзаменов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Академия: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Приемная комиссия 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конкурса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20 августа </w:t>
            </w:r>
          </w:p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Протоколы решений Приемной комиссии о зачислении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Академия: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Ректор, ответственный секретарь приемной комиссии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приказа о зачислении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31 августа </w:t>
            </w:r>
          </w:p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о зачислении</w:t>
            </w:r>
          </w:p>
        </w:tc>
      </w:tr>
    </w:tbl>
    <w:bookmarkStart w:name="z4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«Прием на обучение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Академию государственного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управления при Президенте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Казахстан»      </w:t>
      </w:r>
    </w:p>
    <w:bookmarkEnd w:id="11"/>
    <w:bookmarkStart w:name="z4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Процесс государственной услуги по приему на обучение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7188200" cy="699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188200" cy="699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«Прием на обучение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Академию государственного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управления при Президенте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Казахстан»      </w:t>
      </w:r>
    </w:p>
    <w:bookmarkEnd w:id="13"/>
    <w:bookmarkStart w:name="z4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Направление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(наименование государственного органа или организации,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направляющего работника на обучение)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направляет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(Ф.И.О., должность, категория)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обучение ___________________________ со сроком обучения 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Настоящим выражаем согласие на подписание трехстороннего договора об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организации обучения (в случае принятия Приемной комиссией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положительного решения о зачислении)_________________________________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(Ф.И.О. работника, направляемого на обучение)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 издания соответствующего приказа Академии о зачислении.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Направляющая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сторона                                               _______________</w:t>
      </w:r>
    </w:p>
    <w:bookmarkStart w:name="z4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«Прием на обучение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Академию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управления при Президенте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Казахстан»    </w:t>
      </w:r>
    </w:p>
    <w:bookmarkEnd w:id="15"/>
    <w:bookmarkStart w:name="z4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Академия государственного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при Президенте Республики Казахстан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Ректору Академии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от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(фамилия, имя,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проживающего(ей)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 w:val="false"/>
          <w:i/>
          <w:color w:val="000000"/>
          <w:sz w:val="28"/>
        </w:rPr>
        <w:t>(указать адрес постоянного местожительства, № телефона)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Данные паспорта или удостоверения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допустить меня к вступительным экзаменам для поступления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 w:val="false"/>
          <w:i/>
          <w:color w:val="000000"/>
          <w:sz w:val="28"/>
        </w:rPr>
        <w:t>(магистратура, докторантура, Национальная школа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 политики)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очной формы обучения на бюджетной/платной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(подчеркнуть)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основе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специальности: _____________ со сроком обучения ______________ год(а)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О себе сообщаю следующие сведения: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Дата рождения </w:t>
      </w:r>
      <w:r>
        <w:rPr>
          <w:rFonts w:ascii="Times New Roman"/>
          <w:b w:val="false"/>
          <w:i/>
          <w:color w:val="000000"/>
          <w:sz w:val="28"/>
        </w:rPr>
        <w:t>(число, месяц, год рождения)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Национальность, пол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Семейное положение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Наименование ВУЗа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Специальность и год окончания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Общий рейтинговый балл по диплому </w:t>
      </w:r>
      <w:r>
        <w:rPr>
          <w:rFonts w:ascii="Times New Roman"/>
          <w:b w:val="false"/>
          <w:i/>
          <w:color w:val="000000"/>
          <w:sz w:val="28"/>
        </w:rPr>
        <w:t>(с указанием № диплома)</w:t>
      </w:r>
      <w:r>
        <w:rPr>
          <w:rFonts w:ascii="Times New Roman"/>
          <w:b w:val="false"/>
          <w:i w:val="false"/>
          <w:color w:val="000000"/>
          <w:sz w:val="28"/>
        </w:rPr>
        <w:t xml:space="preserve"> 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Место работы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Должность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Номер телефонов: служебный_________; домашний______________;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сотовый__________________; контактный_________________________;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Электронный адрес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Общий стаж работы __, из них стаж государственной службы 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Политический или административный государственный служащий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</w:t>
      </w:r>
      <w:r>
        <w:rPr>
          <w:rFonts w:ascii="Times New Roman"/>
          <w:b w:val="false"/>
          <w:i/>
          <w:color w:val="000000"/>
          <w:sz w:val="28"/>
        </w:rPr>
        <w:t>подчеркнуть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Категория (для административных служащих)_________________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Кем рекомендован на учебу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исходящего документа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Какой иностранный язык будете сдавать на вступительных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экзаменах: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английский язык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французский язык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немецкий язык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Язык сдачи вступительных экзаменов по специальности: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или русский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</w:t>
      </w:r>
      <w:r>
        <w:rPr>
          <w:rFonts w:ascii="Times New Roman"/>
          <w:b w:val="false"/>
          <w:i/>
          <w:color w:val="000000"/>
          <w:sz w:val="28"/>
        </w:rPr>
        <w:t>нужное подчеркнуть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Мотивы поступления в Академию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Я проинформирован (-а) и согласен (-на) с тем, что любые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искажения и неточности в представленных мною сведениях могут служить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основанием для отказа в допуске к вступительным экзаменам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исключения из Академии в процессе обучения.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Ознакомлен (-а) с требованиями Правил приема в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Академии и обязуюсь их соблюдать.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«__» ____________ 2012 г.                         Подпись 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