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70ad" w14:textId="0527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ежеквартальной информации по монопольным видам продукции, об объемах производства и реализации, отпускных ценах и уровне доходности реализуемых монопольных товаров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защите конкуренции (Антимонопольное агентство) от 14 ноября 2012 года N 443-ОД. Зарегистрирован в Министерстве юстиции Республики Казахстан 10 декабря 2012 года № 8176. Утратил силу приказом Министра национальной экономики Республики Казахстан от 24 февраля 2017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национальной экономики РК от 24.02.2017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48 Закона Республики Казахстан от 25 декабря 2008 года "О конкуренции"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форму ежеквартальной информации по монопольным видам продукции, об объемах производства и реализации, отпускных ценах и уровне доходности реализуемых монопольных товаров,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инструкцию по заполнению формы ежеквартальной информации по монопольным видам продукции, об объемах производства и реализации, отпускных ценах и уровне доходности реализуемых монопольных товаров,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анализа топливно-энергетического комплекса, финансовых рынков и иных отраслей Агентства Республики Казахстан по защите конкуренции (Антимонопольное агентство) (Абсаттарова М.Н.) в установленном законодательством порядке,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ответственного секретаря Агентства Республики Казахстан по защите конкуренции (Антимонопольное агентство) Абди Н.А.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А.Смаилов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 ноября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(Антимонопольное агентство)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2012 года № 443-ОД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ежеквартальной информации по монопольным видам продукции,</w:t>
      </w:r>
      <w:r>
        <w:br/>
      </w:r>
      <w:r>
        <w:rPr>
          <w:rFonts w:ascii="Times New Roman"/>
          <w:b/>
          <w:i w:val="false"/>
          <w:color w:val="000000"/>
        </w:rPr>
        <w:t>об объемах производства и реализации, отпускных ценах и уровне</w:t>
      </w:r>
      <w:r>
        <w:br/>
      </w:r>
      <w:r>
        <w:rPr>
          <w:rFonts w:ascii="Times New Roman"/>
          <w:b/>
          <w:i w:val="false"/>
          <w:color w:val="000000"/>
        </w:rPr>
        <w:t>доходности реализуемых монопольных товаров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"/>
        <w:gridCol w:w="704"/>
        <w:gridCol w:w="307"/>
        <w:gridCol w:w="307"/>
        <w:gridCol w:w="307"/>
        <w:gridCol w:w="307"/>
        <w:gridCol w:w="307"/>
        <w:gridCol w:w="307"/>
        <w:gridCol w:w="392"/>
        <w:gridCol w:w="476"/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>
        <w:trPr>
          <w:trHeight w:val="30" w:hRule="atLeast"/>
        </w:trPr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месяца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монопольного вида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(товары, работы, услуги)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производства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монопольных видов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(товары, работы, 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 (за единицу измерения)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производства и реализации монопольных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продукции (товары, работы, услуги)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СКПП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регионов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потребителей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 согласно КАТО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 согласно КАТО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потребителя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потребителя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 согласно КАТО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 согласно КАТО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потребителя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потребителя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790"/>
        <w:gridCol w:w="791"/>
        <w:gridCol w:w="791"/>
        <w:gridCol w:w="2036"/>
        <w:gridCol w:w="1360"/>
        <w:gridCol w:w="1169"/>
        <w:gridCol w:w="1028"/>
        <w:gridCol w:w="886"/>
        <w:gridCol w:w="886"/>
        <w:gridCol w:w="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 на монопольные виды продукции (товары, работы, услуги) (без НДС) в тенге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себестоимость за единицу продукции/покупная цена (без НДС) в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 и затрат от реализации монопольных видов продукции (товары, работы, услуги) (в стоимостном выражении)(без НДС)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регионов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потребителей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экспортная цена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монопольных видов продукции и оказания услуг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себестоимость продукции (производственные затраты)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 (непроизводственные расходы)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рентабельности %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 согласно КАТО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потребителя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(Антимонопольное агентство)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2012 года № 443-ОД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формы ежеквартальной информации</w:t>
      </w:r>
      <w:r>
        <w:br/>
      </w:r>
      <w:r>
        <w:rPr>
          <w:rFonts w:ascii="Times New Roman"/>
          <w:b/>
          <w:i w:val="false"/>
          <w:color w:val="000000"/>
        </w:rPr>
        <w:t>по монопольным видам продукции, об объемах производства</w:t>
      </w:r>
      <w:r>
        <w:br/>
      </w:r>
      <w:r>
        <w:rPr>
          <w:rFonts w:ascii="Times New Roman"/>
          <w:b/>
          <w:i w:val="false"/>
          <w:color w:val="000000"/>
        </w:rPr>
        <w:t>и реализации, отпускных ценах и уровне доходности</w:t>
      </w:r>
      <w:r>
        <w:br/>
      </w:r>
      <w:r>
        <w:rPr>
          <w:rFonts w:ascii="Times New Roman"/>
          <w:b/>
          <w:i w:val="false"/>
          <w:color w:val="000000"/>
        </w:rPr>
        <w:t>реализуемых монопольных товаров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Инструкция по заполнению формы ежеквартальной информации по монопольным видам продукции, об объемах производства и реализации, отпускных ценах и уровне доходности реализуемых монопольных товаров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48 Закона Республики Казахстан от 25 декабря 2008 года "О конкуренции".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ежеквартальной информации по монопольным видам продукции, об объемах производства и реализации, отпускных ценах и уровне доходности реализуемых монопольных товаров (далее - форма) предоставляется в Агентство Республики Казахстан по защите конкуренции (Антимонопольное агентство) субъектами, включенными в Государственный реестр субъектов рынка, занимающих доминирующее или монопольное положение (далее – Реестр) ежеквартально – в срок до 15 числа следующего за отчетным.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заполняется следующим образом: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 указывается наименование отчетного месяца;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 указывается наименование монопольного вида продукции (товара, работы, услуги), по которому субъект рынка включен в Реестр (в случае нахождения в Реестре более чем по одному монопольному виду продукции, отчет заполняется по каждому виду отдельно);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указывается статистический код в соответствии с Общим классификатором видов экономической деятельности (ОКЭД ГК РК 03-2007);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указывается статистический код в соответствии со Статистическим классификатором промышленной продукции (товаров, услуг) (СКПП ВСТ - 07 ред.3);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5 указывается код в соответствии с Товарной номенклатурой внешнеэкономической деятельности (ТН ВЭД ТС);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6 указывается единица измерения монопольного вида продукции (товара, работы, услуги);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7 указывается общий объем производства монопольного вида продукции (товара, работы, услуги) в Республике Казахстан в натуральном выражении;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8 указывается общий объем реализации монопольного вида продукции (товара, работы, услуги) в Республике Казахстан в натуральном выражении;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9, 11, 20, 22, 29 указываются коды регионов, в разрезе которых, предоставляется информация об объемах производства и реализации монопольных видов продукции (товары, работы, услуги) и отпускной цене, при этом код региона должен быть присвоен согласно Классификатора административно-территориальных объектов (КАТО ГК РК 11-2009);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10 указывается объем производства монопольных видов продукции (товары, работы, услуги) в натуральном выражении в разрезе регионов республики;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12 указывается объем реализации монопольных видов продукции (товары, работы, услуги) в натуральном выражении в разрезе регионов республики;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графах 13, 15, 24, 26, 31 указываются коды потребителей, в разрезе которых, предоставляется информация об объемах производства и реализации монопольных видов продукции (товары, работы, услуги) и отпускной цене (для удобного восприятия информации, предоставляемой в ежеквартальном отчете необходимо произвольно присвоить коды наиболее крупным потребителям, для которых объем реализации превышает 20 % от общего объема реализации, и к ежеквартальному отчету приложить расшифровку закодированных потребителей);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графе 14 указывается объем производства монопольных видов продукции (товары, работы, услуги) в натуральном выражении в разрезе потребителей (в разрезе потребителей, для которых объем реализации превышает 20 % от общего объема реализации). Данная графа заполняется в случае, когда субъект рынка, являющийся производителем, не осуществляет продажу произведенных товаров (услуг, работ), а передает их для дальнейшей реализации аффилиированной организации. Организации, не имеющие такую практику, в данной графе указывают нулевое значение;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16 указывается объем реализации монопольных видов продукции (товары, работы, услуги) в натуральном выражении в разрезе потребителей (в разрезе потребителей, для которых объем реализации превышает 20 % от общего объема реализации);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17 указывается объем экспорта монопольного вида продукции (товара, работы, услуги) в натуральном выражении;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18 указывается общий объем производства монопольного вида продукции (товара, работы, услуги) в Республике Казахстан в стоимостном выражении;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19 указывается общий объем реализации монопольного вида продукции (товара, работы, услуги) в Республике Казахстан в стоимостном выражении;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21 указывается объем производства монопольных видов продукции (товары, работы, услуги) в стоимостном выражении в разрезе регионов республики;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23 указывается объем реализации монопольных видов продукции (товары, работы, услуги) в стоимостном выражении в разрезе регионов республики;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графе 25 указывается объем производства монопольных видов продукции (товары, работы, услуги) в стоимостном выражении в разрезе потребителей, для которых объем реализации превышает 20 % от общего объема реализации. Данная графа заполняется в случае, когда субъект рынка, являющийся производителем, не осуществляет продажу произведенных товаров (услуг, работ), а передает их для дальнейшей реализации аффилиированной организации. Организации, не имеющие такую практику, в данной графе указывают нулевое значение;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27 указывается объем реализации монопольных видов продукции (товары, работы, услуги) в стоимостном выражении в разрезе потребителей, для которых объем реализации превышает 20 % от общего объема реализации.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28 указывается объем экспорта монопольного вида продукции (товара, работы, услуги) в стоимостном выражении;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30 указывается отпускная цена на монопольные виды продукции (товары, работы, услуги) (без НДС, в тенге) в разрезе регионов республики;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32 указывается отпускная цена на монопольные виды продукции (товары, работы, услуги) (без НДС, в тенге) в разрезе потребителей, для которых объем реализации превышает 20 % от общего объема реализации;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33 указывается экспортная цена монопольного вида продукции (товары, работы, услуги);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34 указывается полная себестоимость за единицу монопольного вида продукции (товара, работы, услуги), в случае перепродажи продукции указывается покупная цена (без НДС) в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35 указывается полученный доход от реализации монопольного вида продукции (товара, работы, услуги);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36 указывается производственная себестоимость монопольного вида продукции (товары, работы, услуги) (производственные затраты) (без НДС) в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37 указывается расходы периода (непроизводственные расходы) понесенные за отчетный период (без НДС) в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38 указывается финансовый результат от монопольной деятельности до налогообложения (прибыль, убыток) (без НДС) в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39 указывается финансовый результат от монопольной деятельности после налогообложения (прибыль, убыток) (без НДС) в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40 указывается уровень рентабельности монопольного вида продукции (товара, работы, услуги), который рассчитывается как отношение прибыли (убытка) до налогообложения к затратам на производство и реализацию монопольного вида продукции (товары, работы, услуги) (в %).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случае неприменимости какого-либо из вышеперечисленных показателей для субъектов рынка в соответствующей графе ставится прочерк "-" и к форме прилагается пояснение отсутствия информации.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Форма подписывается руководителем субъекта рынка, состоящего в Реестре.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