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83cb" w14:textId="deb8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структуры разделов, форм, перечня показателей отчета по исполнению планов развития национальных управляющих холдингов, национальных холдингов и национальных компаний, акционером которых является государство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финансов Республики Казахстан от 22 ноября 2012 года № 508 и Министра экономического развития и торговли Республики Казахстан от 20 ноября 2012 года № 309. Зарегистрирован в Министерстве юстиции Республики Казахстан 10 декабря 2012 года № 8174. Утратил силу совместным приказом Министра экономики и бюджетного планирования Республики Казахстан от 4 июня 2013 года № 176 и Министра финансов Республики Казахстан от 6 июня 2013 года N 260</w:t>
      </w:r>
    </w:p>
    <w:p>
      <w:pPr>
        <w:spacing w:after="0"/>
        <w:ind w:left="0"/>
        <w:jc w:val="both"/>
      </w:pPr>
      <w:r>
        <w:rPr>
          <w:rFonts w:ascii="Times New Roman"/>
          <w:b w:val="false"/>
          <w:i w:val="false"/>
          <w:color w:val="ff0000"/>
          <w:sz w:val="28"/>
        </w:rPr>
        <w:t>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Министра экономики и бюджетного планирования РК от 04.06.2013 № 176 и Министра финансов РК от 06.06.2013 № 260 (вводится в действие с 01.01.2014).</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Правил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утвержденных постановлением Правительства Республики Казахстан от 30 мая 2011 года № 604,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структуру разделов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формы и перечень показателей отчета по исполнению планов развития национальных управляющих холдингов, национальных холдингов и национальных компаний, акционером которых является государство,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Департаменту политики управления государственными активами Министерства экономического развития и торговли Республики Казахстан (Калиева Д.А.)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направление на официальное опубликование настоящего совместного приказа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совместного приказа на официальном интернет-ресурсе Министерства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3. Комитету государственного имущества и приватизации Министерства финансов Республики Казахстан (Утепов Э.К.) обеспечить внедрение в программное обеспечение «Единая система сдачи отчетности» формы и перечень показателей отчета по исполнению планов развития национальных управляющих холдингов, национальных холдингов и национальных компаний, акционером которых является государство.</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совместного приказа возложить на вице-министра финансов Республики Казахстан Тенгебаева А.М., вице-министра экономического развития и торговли Республики Казахстан Искандирова А.М.</w:t>
      </w:r>
      <w:r>
        <w:br/>
      </w:r>
      <w:r>
        <w:rPr>
          <w:rFonts w:ascii="Times New Roman"/>
          <w:b w:val="false"/>
          <w:i w:val="false"/>
          <w:color w:val="000000"/>
          <w:sz w:val="28"/>
        </w:rPr>
        <w:t>
</w:t>
      </w:r>
      <w:r>
        <w:rPr>
          <w:rFonts w:ascii="Times New Roman"/>
          <w:b w:val="false"/>
          <w:i w:val="false"/>
          <w:color w:val="000000"/>
          <w:sz w:val="28"/>
        </w:rPr>
        <w:t xml:space="preserve">
      5. Настоящий совместный приказ вводится в действие по истечении десяти календарных дней после дня его первого официального опубликования.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2"/>
        <w:gridCol w:w="2801"/>
        <w:gridCol w:w="5467"/>
      </w:tblGrid>
      <w:tr>
        <w:trPr>
          <w:trHeight w:val="75"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финансов</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 Б. Жамишев</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экономического</w:t>
            </w:r>
            <w:r>
              <w:br/>
            </w:r>
            <w:r>
              <w:rPr>
                <w:rFonts w:ascii="Times New Roman"/>
                <w:b w:val="false"/>
                <w:i w:val="false"/>
                <w:color w:val="000000"/>
                <w:sz w:val="20"/>
              </w:rPr>
              <w:t>
</w:t>
            </w:r>
            <w:r>
              <w:rPr>
                <w:rFonts w:ascii="Times New Roman"/>
                <w:b w:val="false"/>
                <w:i/>
                <w:color w:val="000000"/>
                <w:sz w:val="20"/>
              </w:rPr>
              <w:t>развития и торговли</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 Е. Досаев</w:t>
            </w:r>
          </w:p>
        </w:tc>
      </w:tr>
    </w:tbl>
    <w:bookmarkStart w:name="z1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финансов Республики Казахстан</w:t>
      </w:r>
      <w:r>
        <w:br/>
      </w:r>
      <w:r>
        <w:rPr>
          <w:rFonts w:ascii="Times New Roman"/>
          <w:b w:val="false"/>
          <w:i w:val="false"/>
          <w:color w:val="000000"/>
          <w:sz w:val="28"/>
        </w:rPr>
        <w:t xml:space="preserve">
от 22 ноября 2012 года № 508    </w:t>
      </w:r>
      <w:r>
        <w:br/>
      </w:r>
      <w:r>
        <w:rPr>
          <w:rFonts w:ascii="Times New Roman"/>
          <w:b w:val="false"/>
          <w:i w:val="false"/>
          <w:color w:val="000000"/>
          <w:sz w:val="28"/>
        </w:rPr>
        <w:t>
и Министра экономического развития и</w:t>
      </w:r>
      <w:r>
        <w:br/>
      </w:r>
      <w:r>
        <w:rPr>
          <w:rFonts w:ascii="Times New Roman"/>
          <w:b w:val="false"/>
          <w:i w:val="false"/>
          <w:color w:val="000000"/>
          <w:sz w:val="28"/>
        </w:rPr>
        <w:t xml:space="preserve">
торговли Республики Казахстан   </w:t>
      </w:r>
      <w:r>
        <w:br/>
      </w:r>
      <w:r>
        <w:rPr>
          <w:rFonts w:ascii="Times New Roman"/>
          <w:b w:val="false"/>
          <w:i w:val="false"/>
          <w:color w:val="000000"/>
          <w:sz w:val="28"/>
        </w:rPr>
        <w:t xml:space="preserve">
от 20 ноября 2012 года № 309   </w:t>
      </w:r>
    </w:p>
    <w:bookmarkEnd w:id="1"/>
    <w:bookmarkStart w:name="z13" w:id="2"/>
    <w:p>
      <w:pPr>
        <w:spacing w:after="0"/>
        <w:ind w:left="0"/>
        <w:jc w:val="left"/>
      </w:pPr>
      <w:r>
        <w:rPr>
          <w:rFonts w:ascii="Times New Roman"/>
          <w:b/>
          <w:i w:val="false"/>
          <w:color w:val="000000"/>
        </w:rPr>
        <w:t xml:space="preserve"> 
Структура</w:t>
      </w:r>
      <w:r>
        <w:br/>
      </w:r>
      <w:r>
        <w:rPr>
          <w:rFonts w:ascii="Times New Roman"/>
          <w:b/>
          <w:i w:val="false"/>
          <w:color w:val="000000"/>
        </w:rPr>
        <w:t>
разделов отчета по исполнению планов развития национальных</w:t>
      </w:r>
      <w:r>
        <w:br/>
      </w:r>
      <w:r>
        <w:rPr>
          <w:rFonts w:ascii="Times New Roman"/>
          <w:b/>
          <w:i w:val="false"/>
          <w:color w:val="000000"/>
        </w:rPr>
        <w:t>
управляющих холдингов, национальных холдингов, национальных</w:t>
      </w:r>
      <w:r>
        <w:br/>
      </w:r>
      <w:r>
        <w:rPr>
          <w:rFonts w:ascii="Times New Roman"/>
          <w:b/>
          <w:i w:val="false"/>
          <w:color w:val="000000"/>
        </w:rPr>
        <w:t>
компаний, акционером которых является государство</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1991"/>
      </w:tblGrid>
      <w:tr>
        <w:trPr>
          <w:trHeight w:val="13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 Компании</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создании Компании</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корпоративная структура управления Компании</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организационная структура Компании</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задачи и ключевые показатели</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Плана развития:</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достижению производственных результатов</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привлечению займов и их обоснование</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дивидендной политике и их обоснование</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реструктуризации активов и их обоснование</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увеличению казахстанского содержания</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расходы</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Отношения с бюджетом:</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из республиканского бюджета и местных бюджетов</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налогов и других обязательных платежей в бюджет</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на государственный пакет акций</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инвестиций и капитальных вложений Компании</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временно свободными денежными средствами, </w:t>
            </w:r>
            <w:r>
              <w:rPr>
                <w:rFonts w:ascii="Times New Roman"/>
                <w:b w:val="false"/>
                <w:i w:val="false"/>
                <w:color w:val="000000"/>
                <w:sz w:val="20"/>
              </w:rPr>
              <w:t>политика их</w:t>
            </w:r>
            <w:r>
              <w:br/>
            </w:r>
            <w:r>
              <w:rPr>
                <w:rFonts w:ascii="Times New Roman"/>
                <w:b w:val="false"/>
                <w:i w:val="false"/>
                <w:color w:val="000000"/>
                <w:sz w:val="20"/>
              </w:rPr>
              <w:t>
</w:t>
            </w:r>
            <w:r>
              <w:rPr>
                <w:rFonts w:ascii="Times New Roman"/>
                <w:b w:val="false"/>
                <w:i w:val="false"/>
                <w:color w:val="000000"/>
                <w:sz w:val="20"/>
              </w:rPr>
              <w:t>размещения</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Кадровая политика Компании</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ключевые показатели Компании, а также основные</w:t>
            </w:r>
            <w:r>
              <w:br/>
            </w:r>
            <w:r>
              <w:rPr>
                <w:rFonts w:ascii="Times New Roman"/>
                <w:b w:val="false"/>
                <w:i w:val="false"/>
                <w:color w:val="000000"/>
                <w:sz w:val="20"/>
              </w:rPr>
              <w:t>
</w:t>
            </w:r>
            <w:r>
              <w:rPr>
                <w:rFonts w:ascii="Times New Roman"/>
                <w:b w:val="false"/>
                <w:i w:val="false"/>
                <w:color w:val="000000"/>
                <w:sz w:val="20"/>
              </w:rPr>
              <w:t xml:space="preserve">консолидированные и неконсолидированные показатели </w:t>
            </w:r>
            <w:r>
              <w:rPr>
                <w:rFonts w:ascii="Times New Roman"/>
                <w:b w:val="false"/>
                <w:i w:val="false"/>
                <w:color w:val="000000"/>
                <w:sz w:val="20"/>
              </w:rPr>
              <w:t>Компании и</w:t>
            </w:r>
            <w:r>
              <w:br/>
            </w:r>
            <w:r>
              <w:rPr>
                <w:rFonts w:ascii="Times New Roman"/>
                <w:b w:val="false"/>
                <w:i w:val="false"/>
                <w:color w:val="000000"/>
                <w:sz w:val="20"/>
              </w:rPr>
              <w:t>
</w:t>
            </w:r>
            <w:r>
              <w:rPr>
                <w:rFonts w:ascii="Times New Roman"/>
                <w:b w:val="false"/>
                <w:i w:val="false"/>
                <w:color w:val="000000"/>
                <w:sz w:val="20"/>
              </w:rPr>
              <w:t xml:space="preserve">консолидированные показатели юридических лиц, </w:t>
            </w:r>
            <w:r>
              <w:rPr>
                <w:rFonts w:ascii="Times New Roman"/>
                <w:b w:val="false"/>
                <w:i w:val="false"/>
                <w:color w:val="000000"/>
                <w:sz w:val="20"/>
              </w:rPr>
              <w:t>акции (доли участия)</w:t>
            </w:r>
            <w:r>
              <w:br/>
            </w:r>
            <w:r>
              <w:rPr>
                <w:rFonts w:ascii="Times New Roman"/>
                <w:b w:val="false"/>
                <w:i w:val="false"/>
                <w:color w:val="000000"/>
                <w:sz w:val="20"/>
              </w:rPr>
              <w:t>
</w:t>
            </w:r>
            <w:r>
              <w:rPr>
                <w:rFonts w:ascii="Times New Roman"/>
                <w:b w:val="false"/>
                <w:i w:val="false"/>
                <w:color w:val="000000"/>
                <w:sz w:val="20"/>
              </w:rPr>
              <w:t xml:space="preserve">которых предоставляют право Компании </w:t>
            </w:r>
            <w:r>
              <w:rPr>
                <w:rFonts w:ascii="Times New Roman"/>
                <w:b w:val="false"/>
                <w:i w:val="false"/>
                <w:color w:val="000000"/>
                <w:sz w:val="20"/>
              </w:rPr>
              <w:t>прямо определять решения,</w:t>
            </w:r>
            <w:r>
              <w:br/>
            </w:r>
            <w:r>
              <w:rPr>
                <w:rFonts w:ascii="Times New Roman"/>
                <w:b w:val="false"/>
                <w:i w:val="false"/>
                <w:color w:val="000000"/>
                <w:sz w:val="20"/>
              </w:rPr>
              <w:t>
</w:t>
            </w:r>
            <w:r>
              <w:rPr>
                <w:rFonts w:ascii="Times New Roman"/>
                <w:b w:val="false"/>
                <w:i w:val="false"/>
                <w:color w:val="000000"/>
                <w:sz w:val="20"/>
              </w:rPr>
              <w:t xml:space="preserve">принимаемые данными юридическими </w:t>
            </w:r>
            <w:r>
              <w:rPr>
                <w:rFonts w:ascii="Times New Roman"/>
                <w:b w:val="false"/>
                <w:i w:val="false"/>
                <w:color w:val="000000"/>
                <w:sz w:val="20"/>
              </w:rPr>
              <w:t>лицами (доходы, расходы, инвестиции,</w:t>
            </w:r>
            <w:r>
              <w:br/>
            </w:r>
            <w:r>
              <w:rPr>
                <w:rFonts w:ascii="Times New Roman"/>
                <w:b w:val="false"/>
                <w:i w:val="false"/>
                <w:color w:val="000000"/>
                <w:sz w:val="20"/>
              </w:rPr>
              <w:t>
</w:t>
            </w:r>
            <w:r>
              <w:rPr>
                <w:rFonts w:ascii="Times New Roman"/>
                <w:b w:val="false"/>
                <w:i w:val="false"/>
                <w:color w:val="000000"/>
                <w:sz w:val="20"/>
              </w:rPr>
              <w:t xml:space="preserve">дивиденды, финансовый </w:t>
            </w:r>
            <w:r>
              <w:rPr>
                <w:rFonts w:ascii="Times New Roman"/>
                <w:b w:val="false"/>
                <w:i w:val="false"/>
                <w:color w:val="000000"/>
                <w:sz w:val="20"/>
              </w:rPr>
              <w:t>результат, займы и другие сведения):</w:t>
            </w:r>
          </w:p>
        </w:tc>
      </w:tr>
      <w:tr>
        <w:trPr>
          <w:trHeight w:val="6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консолидированные показатели Компании и </w:t>
            </w:r>
            <w:r>
              <w:rPr>
                <w:rFonts w:ascii="Times New Roman"/>
                <w:b w:val="false"/>
                <w:i w:val="false"/>
                <w:color w:val="000000"/>
                <w:sz w:val="20"/>
              </w:rPr>
              <w:t>юридических лиц, акции</w:t>
            </w:r>
            <w:r>
              <w:br/>
            </w:r>
            <w:r>
              <w:rPr>
                <w:rFonts w:ascii="Times New Roman"/>
                <w:b w:val="false"/>
                <w:i w:val="false"/>
                <w:color w:val="000000"/>
                <w:sz w:val="20"/>
              </w:rPr>
              <w:t>
</w:t>
            </w:r>
            <w:r>
              <w:rPr>
                <w:rFonts w:ascii="Times New Roman"/>
                <w:b w:val="false"/>
                <w:i w:val="false"/>
                <w:color w:val="000000"/>
                <w:sz w:val="20"/>
              </w:rPr>
              <w:t xml:space="preserve">(доли участия) которых </w:t>
            </w:r>
            <w:r>
              <w:rPr>
                <w:rFonts w:ascii="Times New Roman"/>
                <w:b w:val="false"/>
                <w:i w:val="false"/>
                <w:color w:val="000000"/>
                <w:sz w:val="20"/>
              </w:rPr>
              <w:t>предоставляют право Компании прямо определять</w:t>
            </w:r>
            <w:r>
              <w:br/>
            </w:r>
            <w:r>
              <w:rPr>
                <w:rFonts w:ascii="Times New Roman"/>
                <w:b w:val="false"/>
                <w:i w:val="false"/>
                <w:color w:val="000000"/>
                <w:sz w:val="20"/>
              </w:rPr>
              <w:t>
</w:t>
            </w:r>
            <w:r>
              <w:rPr>
                <w:rFonts w:ascii="Times New Roman"/>
                <w:b w:val="false"/>
                <w:i w:val="false"/>
                <w:color w:val="000000"/>
                <w:sz w:val="20"/>
              </w:rPr>
              <w:t xml:space="preserve">решения, </w:t>
            </w:r>
            <w:r>
              <w:rPr>
                <w:rFonts w:ascii="Times New Roman"/>
                <w:b w:val="false"/>
                <w:i w:val="false"/>
                <w:color w:val="000000"/>
                <w:sz w:val="20"/>
              </w:rPr>
              <w:t>принимаемые данными юридическими лицами</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неконсолидированные показатели Компании и </w:t>
            </w:r>
            <w:r>
              <w:rPr>
                <w:rFonts w:ascii="Times New Roman"/>
                <w:b w:val="false"/>
                <w:i w:val="false"/>
                <w:color w:val="000000"/>
                <w:sz w:val="20"/>
              </w:rPr>
              <w:t>юридических лиц, акции</w:t>
            </w:r>
            <w:r>
              <w:br/>
            </w:r>
            <w:r>
              <w:rPr>
                <w:rFonts w:ascii="Times New Roman"/>
                <w:b w:val="false"/>
                <w:i w:val="false"/>
                <w:color w:val="000000"/>
                <w:sz w:val="20"/>
              </w:rPr>
              <w:t>
</w:t>
            </w:r>
            <w:r>
              <w:rPr>
                <w:rFonts w:ascii="Times New Roman"/>
                <w:b w:val="false"/>
                <w:i w:val="false"/>
                <w:color w:val="000000"/>
                <w:sz w:val="20"/>
              </w:rPr>
              <w:t xml:space="preserve">(доли участия) которых </w:t>
            </w:r>
            <w:r>
              <w:rPr>
                <w:rFonts w:ascii="Times New Roman"/>
                <w:b w:val="false"/>
                <w:i w:val="false"/>
                <w:color w:val="000000"/>
                <w:sz w:val="20"/>
              </w:rPr>
              <w:t>предоставляют право Компании прямо определять</w:t>
            </w:r>
            <w:r>
              <w:br/>
            </w:r>
            <w:r>
              <w:rPr>
                <w:rFonts w:ascii="Times New Roman"/>
                <w:b w:val="false"/>
                <w:i w:val="false"/>
                <w:color w:val="000000"/>
                <w:sz w:val="20"/>
              </w:rPr>
              <w:t>
</w:t>
            </w:r>
            <w:r>
              <w:rPr>
                <w:rFonts w:ascii="Times New Roman"/>
                <w:b w:val="false"/>
                <w:i w:val="false"/>
                <w:color w:val="000000"/>
                <w:sz w:val="20"/>
              </w:rPr>
              <w:t xml:space="preserve">решения, </w:t>
            </w:r>
            <w:r>
              <w:rPr>
                <w:rFonts w:ascii="Times New Roman"/>
                <w:b w:val="false"/>
                <w:i w:val="false"/>
                <w:color w:val="000000"/>
                <w:sz w:val="20"/>
              </w:rPr>
              <w:t>принимаемые данными юридическими лицами</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по мероприятиям, направленным на развитие и </w:t>
            </w: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 xml:space="preserve">стандартов корпоративного управления в Компании </w:t>
            </w:r>
            <w:r>
              <w:rPr>
                <w:rFonts w:ascii="Times New Roman"/>
                <w:b w:val="false"/>
                <w:i w:val="false"/>
                <w:color w:val="000000"/>
                <w:sz w:val="20"/>
              </w:rPr>
              <w:t>и юридических лицах,</w:t>
            </w:r>
            <w:r>
              <w:br/>
            </w:r>
            <w:r>
              <w:rPr>
                <w:rFonts w:ascii="Times New Roman"/>
                <w:b w:val="false"/>
                <w:i w:val="false"/>
                <w:color w:val="000000"/>
                <w:sz w:val="20"/>
              </w:rPr>
              <w:t>
</w:t>
            </w:r>
            <w:r>
              <w:rPr>
                <w:rFonts w:ascii="Times New Roman"/>
                <w:b w:val="false"/>
                <w:i w:val="false"/>
                <w:color w:val="000000"/>
                <w:sz w:val="20"/>
              </w:rPr>
              <w:t xml:space="preserve">акции (доли участия) которых </w:t>
            </w:r>
            <w:r>
              <w:rPr>
                <w:rFonts w:ascii="Times New Roman"/>
                <w:b w:val="false"/>
                <w:i w:val="false"/>
                <w:color w:val="000000"/>
                <w:sz w:val="20"/>
              </w:rPr>
              <w:t>предоставляют право Компании определять</w:t>
            </w:r>
            <w:r>
              <w:br/>
            </w:r>
            <w:r>
              <w:rPr>
                <w:rFonts w:ascii="Times New Roman"/>
                <w:b w:val="false"/>
                <w:i w:val="false"/>
                <w:color w:val="000000"/>
                <w:sz w:val="20"/>
              </w:rPr>
              <w:t>
</w:t>
            </w:r>
            <w:r>
              <w:rPr>
                <w:rFonts w:ascii="Times New Roman"/>
                <w:b w:val="false"/>
                <w:i w:val="false"/>
                <w:color w:val="000000"/>
                <w:sz w:val="20"/>
              </w:rPr>
              <w:t xml:space="preserve">решения, </w:t>
            </w:r>
            <w:r>
              <w:rPr>
                <w:rFonts w:ascii="Times New Roman"/>
                <w:b w:val="false"/>
                <w:i w:val="false"/>
                <w:color w:val="000000"/>
                <w:sz w:val="20"/>
              </w:rPr>
              <w:t>принимаемые данными юридическими лицами</w:t>
            </w:r>
          </w:p>
        </w:tc>
      </w:tr>
    </w:tbl>
    <w:bookmarkStart w:name="z14" w:id="3"/>
    <w:p>
      <w:pPr>
        <w:spacing w:after="0"/>
        <w:ind w:left="0"/>
        <w:jc w:val="both"/>
      </w:pPr>
      <w:r>
        <w:rPr>
          <w:rFonts w:ascii="Times New Roman"/>
          <w:b w:val="false"/>
          <w:i w:val="false"/>
          <w:color w:val="000000"/>
          <w:sz w:val="28"/>
        </w:rPr>
        <w:t>
      Отчет может быть дополнен другими пунктами и приложениями, когда такое дополнение уместно для раскрытия итогов деятельности за отчетный период.</w:t>
      </w:r>
      <w:r>
        <w:br/>
      </w:r>
      <w:r>
        <w:rPr>
          <w:rFonts w:ascii="Times New Roman"/>
          <w:b w:val="false"/>
          <w:i w:val="false"/>
          <w:color w:val="000000"/>
          <w:sz w:val="28"/>
        </w:rPr>
        <w:t>
</w:t>
      </w:r>
      <w:r>
        <w:rPr>
          <w:rFonts w:ascii="Times New Roman"/>
          <w:b w:val="false"/>
          <w:i w:val="false"/>
          <w:color w:val="000000"/>
          <w:sz w:val="28"/>
        </w:rPr>
        <w:t>
      В случае дополнения Отчета пунктами, каждый дополнительно представляемый пункт должен иметь соответствующее наименование.</w:t>
      </w:r>
    </w:p>
    <w:bookmarkEnd w:id="3"/>
    <w:bookmarkStart w:name="z16"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финансов Республики Казахстан</w:t>
      </w:r>
      <w:r>
        <w:br/>
      </w:r>
      <w:r>
        <w:rPr>
          <w:rFonts w:ascii="Times New Roman"/>
          <w:b w:val="false"/>
          <w:i w:val="false"/>
          <w:color w:val="000000"/>
          <w:sz w:val="28"/>
        </w:rPr>
        <w:t xml:space="preserve">
от 22 ноября 2012 года № 508    </w:t>
      </w:r>
      <w:r>
        <w:br/>
      </w:r>
      <w:r>
        <w:rPr>
          <w:rFonts w:ascii="Times New Roman"/>
          <w:b w:val="false"/>
          <w:i w:val="false"/>
          <w:color w:val="000000"/>
          <w:sz w:val="28"/>
        </w:rPr>
        <w:t>
и Министра экономического развития и</w:t>
      </w:r>
      <w:r>
        <w:br/>
      </w:r>
      <w:r>
        <w:rPr>
          <w:rFonts w:ascii="Times New Roman"/>
          <w:b w:val="false"/>
          <w:i w:val="false"/>
          <w:color w:val="000000"/>
          <w:sz w:val="28"/>
        </w:rPr>
        <w:t xml:space="preserve">
торговли Республики Казахстан   </w:t>
      </w:r>
      <w:r>
        <w:br/>
      </w:r>
      <w:r>
        <w:rPr>
          <w:rFonts w:ascii="Times New Roman"/>
          <w:b w:val="false"/>
          <w:i w:val="false"/>
          <w:color w:val="000000"/>
          <w:sz w:val="28"/>
        </w:rPr>
        <w:t xml:space="preserve">
от 20 ноября 2012 года № 309   </w:t>
      </w:r>
    </w:p>
    <w:bookmarkEnd w:id="4"/>
    <w:bookmarkStart w:name="z17" w:id="5"/>
    <w:p>
      <w:pPr>
        <w:spacing w:after="0"/>
        <w:ind w:left="0"/>
        <w:jc w:val="left"/>
      </w:pPr>
      <w:r>
        <w:rPr>
          <w:rFonts w:ascii="Times New Roman"/>
          <w:b/>
          <w:i w:val="false"/>
          <w:color w:val="000000"/>
        </w:rPr>
        <w:t xml:space="preserve"> 
Формы и перечень показателей отчета по исполнению</w:t>
      </w:r>
      <w:r>
        <w:br/>
      </w:r>
      <w:r>
        <w:rPr>
          <w:rFonts w:ascii="Times New Roman"/>
          <w:b/>
          <w:i w:val="false"/>
          <w:color w:val="000000"/>
        </w:rPr>
        <w:t>
планов развития национальных управляющих холдингов,</w:t>
      </w:r>
      <w:r>
        <w:br/>
      </w:r>
      <w:r>
        <w:rPr>
          <w:rFonts w:ascii="Times New Roman"/>
          <w:b/>
          <w:i w:val="false"/>
          <w:color w:val="000000"/>
        </w:rPr>
        <w:t>
национальных холдингов и национальных компаний</w:t>
      </w:r>
      <w:r>
        <w:br/>
      </w:r>
      <w:r>
        <w:rPr>
          <w:rFonts w:ascii="Times New Roman"/>
          <w:b/>
          <w:i w:val="false"/>
          <w:color w:val="000000"/>
        </w:rPr>
        <w:t>
с участием государства в уставном капитале</w:t>
      </w:r>
    </w:p>
    <w:bookmarkEnd w:id="5"/>
    <w:bookmarkStart w:name="z18" w:id="6"/>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r>
        <w:br/>
      </w:r>
      <w:r>
        <w:rPr>
          <w:rFonts w:ascii="Times New Roman"/>
          <w:b w:val="false"/>
          <w:i w:val="false"/>
          <w:color w:val="000000"/>
          <w:sz w:val="28"/>
        </w:rPr>
        <w:t>
</w:t>
      </w:r>
      <w:r>
        <w:rPr>
          <w:rFonts w:ascii="Times New Roman"/>
          <w:b w:val="false"/>
          <w:i w:val="false"/>
          <w:color w:val="000000"/>
          <w:sz w:val="28"/>
        </w:rPr>
        <w:t>
      1.1 информация о создании Компании:</w:t>
      </w:r>
    </w:p>
    <w:bookmarkEnd w:id="6"/>
    <w:bookmarkStart w:name="z20" w:id="7"/>
    <w:p>
      <w:pPr>
        <w:spacing w:after="0"/>
        <w:ind w:left="0"/>
        <w:jc w:val="both"/>
      </w:pPr>
      <w:r>
        <w:rPr>
          <w:rFonts w:ascii="Times New Roman"/>
          <w:b w:val="false"/>
          <w:i w:val="false"/>
          <w:color w:val="000000"/>
          <w:sz w:val="28"/>
        </w:rPr>
        <w:t>
                                                     форма 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453"/>
        <w:gridCol w:w="2033"/>
        <w:gridCol w:w="2073"/>
        <w:gridCol w:w="21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w:t>
            </w:r>
            <w:r>
              <w:br/>
            </w:r>
            <w:r>
              <w:rPr>
                <w:rFonts w:ascii="Times New Roman"/>
                <w:b w:val="false"/>
                <w:i w:val="false"/>
                <w:color w:val="000000"/>
                <w:sz w:val="20"/>
              </w:rPr>
              <w:t>
</w:t>
            </w:r>
            <w:r>
              <w:rPr>
                <w:rFonts w:ascii="Times New Roman"/>
                <w:b w:val="false"/>
                <w:i w:val="false"/>
                <w:color w:val="000000"/>
                <w:sz w:val="20"/>
              </w:rPr>
              <w:t>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 (e-mail),</w:t>
            </w:r>
            <w:r>
              <w:br/>
            </w:r>
            <w:r>
              <w:rPr>
                <w:rFonts w:ascii="Times New Roman"/>
                <w:b w:val="false"/>
                <w:i w:val="false"/>
                <w:color w:val="000000"/>
                <w:sz w:val="20"/>
              </w:rPr>
              <w:t>
</w:t>
            </w:r>
            <w:r>
              <w:rPr>
                <w:rFonts w:ascii="Times New Roman"/>
                <w:b w:val="false"/>
                <w:i w:val="false"/>
                <w:color w:val="000000"/>
                <w:sz w:val="20"/>
              </w:rPr>
              <w:t>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(регистрационный номер</w:t>
            </w:r>
            <w:r>
              <w:br/>
            </w:r>
            <w:r>
              <w:rPr>
                <w:rFonts w:ascii="Times New Roman"/>
                <w:b w:val="false"/>
                <w:i w:val="false"/>
                <w:color w:val="000000"/>
                <w:sz w:val="20"/>
              </w:rPr>
              <w:t>
</w:t>
            </w:r>
            <w:r>
              <w:rPr>
                <w:rFonts w:ascii="Times New Roman"/>
                <w:b w:val="false"/>
                <w:i w:val="false"/>
                <w:color w:val="000000"/>
                <w:sz w:val="20"/>
              </w:rPr>
              <w:t>налогоплательщика)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 </w:t>
            </w:r>
            <w:r>
              <w:rPr>
                <w:rFonts w:ascii="Times New Roman"/>
                <w:b w:val="false"/>
                <w:i w:val="false"/>
                <w:color w:val="000000"/>
                <w:sz w:val="20"/>
              </w:rPr>
              <w:t>(бизнес- идентификационный</w:t>
            </w:r>
            <w:r>
              <w:br/>
            </w:r>
            <w:r>
              <w:rPr>
                <w:rFonts w:ascii="Times New Roman"/>
                <w:b w:val="false"/>
                <w:i w:val="false"/>
                <w:color w:val="000000"/>
                <w:sz w:val="20"/>
              </w:rPr>
              <w:t>
</w:t>
            </w:r>
            <w:r>
              <w:rPr>
                <w:rFonts w:ascii="Times New Roman"/>
                <w:b w:val="false"/>
                <w:i w:val="false"/>
                <w:color w:val="000000"/>
                <w:sz w:val="20"/>
              </w:rPr>
              <w:t>номер)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ID-код (универсальный</w:t>
            </w:r>
            <w:r>
              <w:br/>
            </w:r>
            <w:r>
              <w:rPr>
                <w:rFonts w:ascii="Times New Roman"/>
                <w:b w:val="false"/>
                <w:i w:val="false"/>
                <w:color w:val="000000"/>
                <w:sz w:val="20"/>
              </w:rPr>
              <w:t>
</w:t>
            </w:r>
            <w:r>
              <w:rPr>
                <w:rFonts w:ascii="Times New Roman"/>
                <w:b w:val="false"/>
                <w:i w:val="false"/>
                <w:color w:val="000000"/>
                <w:sz w:val="20"/>
              </w:rPr>
              <w:t>идентификационный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государственной регистрации</w:t>
            </w:r>
            <w:r>
              <w:br/>
            </w:r>
            <w:r>
              <w:rPr>
                <w:rFonts w:ascii="Times New Roman"/>
                <w:b w:val="false"/>
                <w:i w:val="false"/>
                <w:color w:val="000000"/>
                <w:sz w:val="20"/>
              </w:rPr>
              <w:t>
</w:t>
            </w:r>
            <w:r>
              <w:rPr>
                <w:rFonts w:ascii="Times New Roman"/>
                <w:b w:val="false"/>
                <w:i w:val="false"/>
                <w:color w:val="000000"/>
                <w:sz w:val="20"/>
              </w:rPr>
              <w:t>(перерегистрации) в органах</w:t>
            </w:r>
            <w:r>
              <w:br/>
            </w:r>
            <w:r>
              <w:rPr>
                <w:rFonts w:ascii="Times New Roman"/>
                <w:b w:val="false"/>
                <w:i w:val="false"/>
                <w:color w:val="000000"/>
                <w:sz w:val="20"/>
              </w:rPr>
              <w:t>
</w:t>
            </w:r>
            <w:r>
              <w:rPr>
                <w:rFonts w:ascii="Times New Roman"/>
                <w:b w:val="false"/>
                <w:i w:val="false"/>
                <w:color w:val="000000"/>
                <w:sz w:val="20"/>
              </w:rPr>
              <w:t>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w:t>
            </w:r>
            <w:r>
              <w:br/>
            </w:r>
            <w:r>
              <w:rPr>
                <w:rFonts w:ascii="Times New Roman"/>
                <w:b w:val="false"/>
                <w:i w:val="false"/>
                <w:color w:val="000000"/>
                <w:sz w:val="20"/>
              </w:rPr>
              <w:t>
</w:t>
            </w:r>
            <w:r>
              <w:rPr>
                <w:rFonts w:ascii="Times New Roman"/>
                <w:b w:val="false"/>
                <w:i w:val="false"/>
                <w:color w:val="000000"/>
                <w:sz w:val="20"/>
              </w:rPr>
              <w:t>управления (государственный</w:t>
            </w:r>
            <w:r>
              <w:br/>
            </w:r>
            <w:r>
              <w:rPr>
                <w:rFonts w:ascii="Times New Roman"/>
                <w:b w:val="false"/>
                <w:i w:val="false"/>
                <w:color w:val="000000"/>
                <w:sz w:val="20"/>
              </w:rPr>
              <w:t>
</w:t>
            </w:r>
            <w:r>
              <w:rPr>
                <w:rFonts w:ascii="Times New Roman"/>
                <w:b w:val="false"/>
                <w:i w:val="false"/>
                <w:color w:val="000000"/>
                <w:sz w:val="20"/>
              </w:rPr>
              <w:t>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постановления</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о создании</w:t>
            </w:r>
            <w:r>
              <w:br/>
            </w:r>
            <w:r>
              <w:rPr>
                <w:rFonts w:ascii="Times New Roman"/>
                <w:b w:val="false"/>
                <w:i w:val="false"/>
                <w:color w:val="000000"/>
                <w:sz w:val="20"/>
              </w:rPr>
              <w:t>
</w:t>
            </w:r>
            <w:r>
              <w:rPr>
                <w:rFonts w:ascii="Times New Roman"/>
                <w:b w:val="false"/>
                <w:i w:val="false"/>
                <w:color w:val="000000"/>
                <w:sz w:val="20"/>
              </w:rPr>
              <w:t>(реорганизации)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 субъектом</w:t>
            </w:r>
            <w:r>
              <w:br/>
            </w:r>
            <w:r>
              <w:rPr>
                <w:rFonts w:ascii="Times New Roman"/>
                <w:b w:val="false"/>
                <w:i w:val="false"/>
                <w:color w:val="000000"/>
                <w:sz w:val="20"/>
              </w:rPr>
              <w:t>
</w:t>
            </w:r>
            <w:r>
              <w:rPr>
                <w:rFonts w:ascii="Times New Roman"/>
                <w:b w:val="false"/>
                <w:i w:val="false"/>
                <w:color w:val="000000"/>
                <w:sz w:val="20"/>
              </w:rPr>
              <w:t>естественной монополии,</w:t>
            </w:r>
            <w:r>
              <w:br/>
            </w:r>
            <w:r>
              <w:rPr>
                <w:rFonts w:ascii="Times New Roman"/>
                <w:b w:val="false"/>
                <w:i w:val="false"/>
                <w:color w:val="000000"/>
                <w:sz w:val="20"/>
              </w:rPr>
              <w:t>
</w:t>
            </w:r>
            <w:r>
              <w:rPr>
                <w:rFonts w:ascii="Times New Roman"/>
                <w:b w:val="false"/>
                <w:i w:val="false"/>
                <w:color w:val="000000"/>
                <w:sz w:val="20"/>
              </w:rPr>
              <w:t>сфера естественной</w:t>
            </w:r>
            <w:r>
              <w:br/>
            </w:r>
            <w:r>
              <w:rPr>
                <w:rFonts w:ascii="Times New Roman"/>
                <w:b w:val="false"/>
                <w:i w:val="false"/>
                <w:color w:val="000000"/>
                <w:sz w:val="20"/>
              </w:rPr>
              <w:t>
</w:t>
            </w:r>
            <w:r>
              <w:rPr>
                <w:rFonts w:ascii="Times New Roman"/>
                <w:b w:val="false"/>
                <w:i w:val="false"/>
                <w:color w:val="000000"/>
                <w:sz w:val="20"/>
              </w:rPr>
              <w:t>монополии, когда принято</w:t>
            </w:r>
            <w:r>
              <w:br/>
            </w:r>
            <w:r>
              <w:rPr>
                <w:rFonts w:ascii="Times New Roman"/>
                <w:b w:val="false"/>
                <w:i w:val="false"/>
                <w:color w:val="000000"/>
                <w:sz w:val="20"/>
              </w:rPr>
              <w:t>
</w:t>
            </w:r>
            <w:r>
              <w:rPr>
                <w:rFonts w:ascii="Times New Roman"/>
                <w:b w:val="false"/>
                <w:i w:val="false"/>
                <w:color w:val="000000"/>
                <w:sz w:val="20"/>
              </w:rPr>
              <w:t>решение о включении</w:t>
            </w:r>
            <w:r>
              <w:br/>
            </w:r>
            <w:r>
              <w:rPr>
                <w:rFonts w:ascii="Times New Roman"/>
                <w:b w:val="false"/>
                <w:i w:val="false"/>
                <w:color w:val="000000"/>
                <w:sz w:val="20"/>
              </w:rPr>
              <w:t>
</w:t>
            </w:r>
            <w:r>
              <w:rPr>
                <w:rFonts w:ascii="Times New Roman"/>
                <w:b w:val="false"/>
                <w:i w:val="false"/>
                <w:color w:val="000000"/>
                <w:sz w:val="20"/>
              </w:rPr>
              <w:t>организации в</w:t>
            </w:r>
            <w:r>
              <w:br/>
            </w:r>
            <w:r>
              <w:rPr>
                <w:rFonts w:ascii="Times New Roman"/>
                <w:b w:val="false"/>
                <w:i w:val="false"/>
                <w:color w:val="000000"/>
                <w:sz w:val="20"/>
              </w:rPr>
              <w:t>
</w:t>
            </w:r>
            <w:r>
              <w:rPr>
                <w:rFonts w:ascii="Times New Roman"/>
                <w:b w:val="false"/>
                <w:i w:val="false"/>
                <w:color w:val="000000"/>
                <w:sz w:val="20"/>
              </w:rPr>
              <w:t>государственный регистр</w:t>
            </w:r>
            <w:r>
              <w:br/>
            </w:r>
            <w:r>
              <w:rPr>
                <w:rFonts w:ascii="Times New Roman"/>
                <w:b w:val="false"/>
                <w:i w:val="false"/>
                <w:color w:val="000000"/>
                <w:sz w:val="20"/>
              </w:rPr>
              <w:t>
</w:t>
            </w:r>
            <w:r>
              <w:rPr>
                <w:rFonts w:ascii="Times New Roman"/>
                <w:b w:val="false"/>
                <w:i w:val="false"/>
                <w:color w:val="000000"/>
                <w:sz w:val="20"/>
              </w:rPr>
              <w:t>субъектов естественных</w:t>
            </w:r>
            <w:r>
              <w:br/>
            </w:r>
            <w:r>
              <w:rPr>
                <w:rFonts w:ascii="Times New Roman"/>
                <w:b w:val="false"/>
                <w:i w:val="false"/>
                <w:color w:val="000000"/>
                <w:sz w:val="20"/>
              </w:rPr>
              <w:t>
</w:t>
            </w:r>
            <w:r>
              <w:rPr>
                <w:rFonts w:ascii="Times New Roman"/>
                <w:b w:val="false"/>
                <w:i w:val="false"/>
                <w:color w:val="000000"/>
                <w:sz w:val="20"/>
              </w:rPr>
              <w:t>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w:t>
            </w:r>
            <w:r>
              <w:br/>
            </w:r>
            <w:r>
              <w:rPr>
                <w:rFonts w:ascii="Times New Roman"/>
                <w:b w:val="false"/>
                <w:i w:val="false"/>
                <w:color w:val="000000"/>
                <w:sz w:val="20"/>
              </w:rPr>
              <w:t>
</w:t>
            </w:r>
            <w:r>
              <w:rPr>
                <w:rFonts w:ascii="Times New Roman"/>
                <w:b w:val="false"/>
                <w:i w:val="false"/>
                <w:color w:val="000000"/>
                <w:sz w:val="20"/>
              </w:rPr>
              <w:t>природопользователем: кем и</w:t>
            </w:r>
            <w:r>
              <w:br/>
            </w:r>
            <w:r>
              <w:rPr>
                <w:rFonts w:ascii="Times New Roman"/>
                <w:b w:val="false"/>
                <w:i w:val="false"/>
                <w:color w:val="000000"/>
                <w:sz w:val="20"/>
              </w:rPr>
              <w:t>
</w:t>
            </w:r>
            <w:r>
              <w:rPr>
                <w:rFonts w:ascii="Times New Roman"/>
                <w:b w:val="false"/>
                <w:i w:val="false"/>
                <w:color w:val="000000"/>
                <w:sz w:val="20"/>
              </w:rPr>
              <w:t>когда предоставлено право</w:t>
            </w:r>
            <w:r>
              <w:br/>
            </w:r>
            <w:r>
              <w:rPr>
                <w:rFonts w:ascii="Times New Roman"/>
                <w:b w:val="false"/>
                <w:i w:val="false"/>
                <w:color w:val="000000"/>
                <w:sz w:val="20"/>
              </w:rPr>
              <w:t>
</w:t>
            </w:r>
            <w:r>
              <w:rPr>
                <w:rFonts w:ascii="Times New Roman"/>
                <w:b w:val="false"/>
                <w:i w:val="false"/>
                <w:color w:val="000000"/>
                <w:sz w:val="20"/>
              </w:rPr>
              <w:t>специального</w:t>
            </w:r>
            <w:r>
              <w:br/>
            </w:r>
            <w:r>
              <w:rPr>
                <w:rFonts w:ascii="Times New Roman"/>
                <w:b w:val="false"/>
                <w:i w:val="false"/>
                <w:color w:val="000000"/>
                <w:sz w:val="20"/>
              </w:rPr>
              <w:t>
</w:t>
            </w:r>
            <w:r>
              <w:rPr>
                <w:rFonts w:ascii="Times New Roman"/>
                <w:b w:val="false"/>
                <w:i w:val="false"/>
                <w:color w:val="000000"/>
                <w:sz w:val="20"/>
              </w:rPr>
              <w:t>природопользования,</w:t>
            </w:r>
            <w:r>
              <w:br/>
            </w:r>
            <w:r>
              <w:rPr>
                <w:rFonts w:ascii="Times New Roman"/>
                <w:b w:val="false"/>
                <w:i w:val="false"/>
                <w:color w:val="000000"/>
                <w:sz w:val="20"/>
              </w:rPr>
              <w:t>
</w:t>
            </w:r>
            <w:r>
              <w:rPr>
                <w:rFonts w:ascii="Times New Roman"/>
                <w:b w:val="false"/>
                <w:i w:val="false"/>
                <w:color w:val="000000"/>
                <w:sz w:val="20"/>
              </w:rPr>
              <w:t>раскрыть характеристику</w:t>
            </w:r>
            <w:r>
              <w:br/>
            </w:r>
            <w:r>
              <w:rPr>
                <w:rFonts w:ascii="Times New Roman"/>
                <w:b w:val="false"/>
                <w:i w:val="false"/>
                <w:color w:val="000000"/>
                <w:sz w:val="20"/>
              </w:rPr>
              <w:t>
</w:t>
            </w:r>
            <w:r>
              <w:rPr>
                <w:rFonts w:ascii="Times New Roman"/>
                <w:b w:val="false"/>
                <w:i w:val="false"/>
                <w:color w:val="000000"/>
                <w:sz w:val="20"/>
              </w:rPr>
              <w:t>природопользования</w:t>
            </w:r>
            <w:r>
              <w:br/>
            </w:r>
            <w:r>
              <w:rPr>
                <w:rFonts w:ascii="Times New Roman"/>
                <w:b w:val="false"/>
                <w:i w:val="false"/>
                <w:color w:val="000000"/>
                <w:sz w:val="20"/>
              </w:rPr>
              <w:t>
</w:t>
            </w:r>
            <w:r>
              <w:rPr>
                <w:rFonts w:ascii="Times New Roman"/>
                <w:b w:val="false"/>
                <w:i w:val="false"/>
                <w:color w:val="000000"/>
                <w:sz w:val="20"/>
              </w:rPr>
              <w:t>(постоянное или временное,</w:t>
            </w:r>
            <w:r>
              <w:br/>
            </w:r>
            <w:r>
              <w:rPr>
                <w:rFonts w:ascii="Times New Roman"/>
                <w:b w:val="false"/>
                <w:i w:val="false"/>
                <w:color w:val="000000"/>
                <w:sz w:val="20"/>
              </w:rPr>
              <w:t>
</w:t>
            </w:r>
            <w:r>
              <w:rPr>
                <w:rFonts w:ascii="Times New Roman"/>
                <w:b w:val="false"/>
                <w:i w:val="false"/>
                <w:color w:val="000000"/>
                <w:sz w:val="20"/>
              </w:rPr>
              <w:t>отчуждаемое или</w:t>
            </w:r>
            <w:r>
              <w:br/>
            </w:r>
            <w:r>
              <w:rPr>
                <w:rFonts w:ascii="Times New Roman"/>
                <w:b w:val="false"/>
                <w:i w:val="false"/>
                <w:color w:val="000000"/>
                <w:sz w:val="20"/>
              </w:rPr>
              <w:t>
</w:t>
            </w:r>
            <w:r>
              <w:rPr>
                <w:rFonts w:ascii="Times New Roman"/>
                <w:b w:val="false"/>
                <w:i w:val="false"/>
                <w:color w:val="000000"/>
                <w:sz w:val="20"/>
              </w:rPr>
              <w:t>неотчуждаемое,</w:t>
            </w:r>
            <w:r>
              <w:br/>
            </w:r>
            <w:r>
              <w:rPr>
                <w:rFonts w:ascii="Times New Roman"/>
                <w:b w:val="false"/>
                <w:i w:val="false"/>
                <w:color w:val="000000"/>
                <w:sz w:val="20"/>
              </w:rPr>
              <w:t>
</w:t>
            </w:r>
            <w:r>
              <w:rPr>
                <w:rFonts w:ascii="Times New Roman"/>
                <w:b w:val="false"/>
                <w:i w:val="false"/>
                <w:color w:val="000000"/>
                <w:sz w:val="20"/>
              </w:rPr>
              <w:t>приобретенное на возмездной</w:t>
            </w:r>
            <w:r>
              <w:br/>
            </w:r>
            <w:r>
              <w:rPr>
                <w:rFonts w:ascii="Times New Roman"/>
                <w:b w:val="false"/>
                <w:i w:val="false"/>
                <w:color w:val="000000"/>
                <w:sz w:val="20"/>
              </w:rPr>
              <w:t>
</w:t>
            </w:r>
            <w:r>
              <w:rPr>
                <w:rFonts w:ascii="Times New Roman"/>
                <w:b w:val="false"/>
                <w:i w:val="false"/>
                <w:color w:val="000000"/>
                <w:sz w:val="20"/>
              </w:rPr>
              <w:t>основе или безвозмездно,</w:t>
            </w:r>
            <w:r>
              <w:br/>
            </w:r>
            <w:r>
              <w:rPr>
                <w:rFonts w:ascii="Times New Roman"/>
                <w:b w:val="false"/>
                <w:i w:val="false"/>
                <w:color w:val="000000"/>
                <w:sz w:val="20"/>
              </w:rPr>
              <w:t>
</w:t>
            </w:r>
            <w:r>
              <w:rPr>
                <w:rFonts w:ascii="Times New Roman"/>
                <w:b w:val="false"/>
                <w:i w:val="false"/>
                <w:color w:val="000000"/>
                <w:sz w:val="20"/>
              </w:rPr>
              <w:t>первичное или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Является ли</w:t>
            </w:r>
            <w:r>
              <w:br/>
            </w:r>
            <w:r>
              <w:rPr>
                <w:rFonts w:ascii="Times New Roman"/>
                <w:b w:val="false"/>
                <w:i w:val="false"/>
                <w:color w:val="000000"/>
                <w:sz w:val="20"/>
              </w:rPr>
              <w:t>
</w:t>
            </w:r>
            <w:r>
              <w:rPr>
                <w:rFonts w:ascii="Times New Roman"/>
                <w:b w:val="false"/>
                <w:i w:val="false"/>
                <w:color w:val="000000"/>
                <w:sz w:val="20"/>
              </w:rPr>
              <w:t>недропользователем: кем и</w:t>
            </w:r>
            <w:r>
              <w:br/>
            </w:r>
            <w:r>
              <w:rPr>
                <w:rFonts w:ascii="Times New Roman"/>
                <w:b w:val="false"/>
                <w:i w:val="false"/>
                <w:color w:val="000000"/>
                <w:sz w:val="20"/>
              </w:rPr>
              <w:t>
</w:t>
            </w:r>
            <w:r>
              <w:rPr>
                <w:rFonts w:ascii="Times New Roman"/>
                <w:b w:val="false"/>
                <w:i w:val="false"/>
                <w:color w:val="000000"/>
                <w:sz w:val="20"/>
              </w:rPr>
              <w:t>когда предоставлено право</w:t>
            </w:r>
            <w:r>
              <w:br/>
            </w:r>
            <w:r>
              <w:rPr>
                <w:rFonts w:ascii="Times New Roman"/>
                <w:b w:val="false"/>
                <w:i w:val="false"/>
                <w:color w:val="000000"/>
                <w:sz w:val="20"/>
              </w:rPr>
              <w:t>
</w:t>
            </w:r>
            <w:r>
              <w:rPr>
                <w:rFonts w:ascii="Times New Roman"/>
                <w:b w:val="false"/>
                <w:i w:val="false"/>
                <w:color w:val="000000"/>
                <w:sz w:val="20"/>
              </w:rPr>
              <w:t>на недропользование,</w:t>
            </w:r>
            <w:r>
              <w:br/>
            </w:r>
            <w:r>
              <w:rPr>
                <w:rFonts w:ascii="Times New Roman"/>
                <w:b w:val="false"/>
                <w:i w:val="false"/>
                <w:color w:val="000000"/>
                <w:sz w:val="20"/>
              </w:rPr>
              <w:t>
</w:t>
            </w:r>
            <w:r>
              <w:rPr>
                <w:rFonts w:ascii="Times New Roman"/>
                <w:b w:val="false"/>
                <w:i w:val="false"/>
                <w:color w:val="000000"/>
                <w:sz w:val="20"/>
              </w:rPr>
              <w:t>раскрыть операции по</w:t>
            </w:r>
            <w:r>
              <w:br/>
            </w:r>
            <w:r>
              <w:rPr>
                <w:rFonts w:ascii="Times New Roman"/>
                <w:b w:val="false"/>
                <w:i w:val="false"/>
                <w:color w:val="000000"/>
                <w:sz w:val="20"/>
              </w:rPr>
              <w:t>
</w:t>
            </w:r>
            <w:r>
              <w:rPr>
                <w:rFonts w:ascii="Times New Roman"/>
                <w:b w:val="false"/>
                <w:i w:val="false"/>
                <w:color w:val="000000"/>
                <w:sz w:val="20"/>
              </w:rPr>
              <w:t>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уставного капитала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учредительными документами,</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 кем принимались</w:t>
            </w:r>
            <w:r>
              <w:br/>
            </w:r>
            <w:r>
              <w:rPr>
                <w:rFonts w:ascii="Times New Roman"/>
                <w:b w:val="false"/>
                <w:i w:val="false"/>
                <w:color w:val="000000"/>
                <w:sz w:val="20"/>
              </w:rPr>
              <w:t>
</w:t>
            </w:r>
            <w:r>
              <w:rPr>
                <w:rFonts w:ascii="Times New Roman"/>
                <w:b w:val="false"/>
                <w:i w:val="false"/>
                <w:color w:val="000000"/>
                <w:sz w:val="20"/>
              </w:rPr>
              <w:t>решения об увеличении</w:t>
            </w:r>
            <w:r>
              <w:br/>
            </w:r>
            <w:r>
              <w:rPr>
                <w:rFonts w:ascii="Times New Roman"/>
                <w:b w:val="false"/>
                <w:i w:val="false"/>
                <w:color w:val="000000"/>
                <w:sz w:val="20"/>
              </w:rPr>
              <w:t>
</w:t>
            </w:r>
            <w:r>
              <w:rPr>
                <w:rFonts w:ascii="Times New Roman"/>
                <w:b w:val="false"/>
                <w:i w:val="false"/>
                <w:color w:val="000000"/>
                <w:sz w:val="20"/>
              </w:rPr>
              <w:t>уставного капитала</w:t>
            </w:r>
            <w:r>
              <w:br/>
            </w:r>
            <w:r>
              <w:rPr>
                <w:rFonts w:ascii="Times New Roman"/>
                <w:b w:val="false"/>
                <w:i w:val="false"/>
                <w:color w:val="000000"/>
                <w:sz w:val="20"/>
              </w:rPr>
              <w:t>
</w:t>
            </w: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приказ органа</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 решение общего</w:t>
            </w:r>
            <w:r>
              <w:br/>
            </w:r>
            <w:r>
              <w:rPr>
                <w:rFonts w:ascii="Times New Roman"/>
                <w:b w:val="false"/>
                <w:i w:val="false"/>
                <w:color w:val="000000"/>
                <w:sz w:val="20"/>
              </w:rPr>
              <w:t>
</w:t>
            </w:r>
            <w:r>
              <w:rPr>
                <w:rFonts w:ascii="Times New Roman"/>
                <w:b w:val="false"/>
                <w:i w:val="false"/>
                <w:color w:val="000000"/>
                <w:sz w:val="20"/>
              </w:rPr>
              <w:t>собрания акционеров</w:t>
            </w:r>
            <w:r>
              <w:br/>
            </w:r>
            <w:r>
              <w:rPr>
                <w:rFonts w:ascii="Times New Roman"/>
                <w:b w:val="false"/>
                <w:i w:val="false"/>
                <w:color w:val="000000"/>
                <w:sz w:val="20"/>
              </w:rPr>
              <w:t>
</w:t>
            </w:r>
            <w:r>
              <w:rPr>
                <w:rFonts w:ascii="Times New Roman"/>
                <w:b w:val="false"/>
                <w:i w:val="false"/>
                <w:color w:val="000000"/>
                <w:sz w:val="20"/>
              </w:rPr>
              <w:t>(участников)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акций, всего,</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том числе: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объявленные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размещенные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 одной</w:t>
            </w:r>
            <w:r>
              <w:br/>
            </w:r>
            <w:r>
              <w:rPr>
                <w:rFonts w:ascii="Times New Roman"/>
                <w:b w:val="false"/>
                <w:i w:val="false"/>
                <w:color w:val="000000"/>
                <w:sz w:val="20"/>
              </w:rPr>
              <w:t>
</w:t>
            </w:r>
            <w:r>
              <w:rPr>
                <w:rFonts w:ascii="Times New Roman"/>
                <w:b w:val="false"/>
                <w:i w:val="false"/>
                <w:color w:val="000000"/>
                <w:sz w:val="20"/>
              </w:rPr>
              <w:t>акции,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находящиеся в</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собственности, 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8"/>
    <w:p>
      <w:pPr>
        <w:spacing w:after="0"/>
        <w:ind w:left="0"/>
        <w:jc w:val="both"/>
      </w:pPr>
      <w:r>
        <w:rPr>
          <w:rFonts w:ascii="Times New Roman"/>
          <w:b w:val="false"/>
          <w:i w:val="false"/>
          <w:color w:val="000000"/>
          <w:sz w:val="28"/>
        </w:rPr>
        <w:t>
      1.2 корпоративная структура управления Компании (участие Компании в юридических лицах, акции (доли участия) которых ей принадлежат с указанием размера пакета акций (доли участия) за отчетный период:</w:t>
      </w:r>
    </w:p>
    <w:bookmarkEnd w:id="8"/>
    <w:bookmarkStart w:name="z22" w:id="9"/>
    <w:p>
      <w:pPr>
        <w:spacing w:after="0"/>
        <w:ind w:left="0"/>
        <w:jc w:val="both"/>
      </w:pPr>
      <w:r>
        <w:rPr>
          <w:rFonts w:ascii="Times New Roman"/>
          <w:b w:val="false"/>
          <w:i w:val="false"/>
          <w:color w:val="000000"/>
          <w:sz w:val="28"/>
        </w:rPr>
        <w:t>
                                                    форма 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793"/>
        <w:gridCol w:w="4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акции (доли участия) которых</w:t>
            </w:r>
            <w:r>
              <w:br/>
            </w:r>
            <w:r>
              <w:rPr>
                <w:rFonts w:ascii="Times New Roman"/>
                <w:b w:val="false"/>
                <w:i w:val="false"/>
                <w:color w:val="000000"/>
                <w:sz w:val="20"/>
              </w:rPr>
              <w:t>
</w:t>
            </w:r>
            <w:r>
              <w:rPr>
                <w:rFonts w:ascii="Times New Roman"/>
                <w:b w:val="false"/>
                <w:i w:val="false"/>
                <w:color w:val="000000"/>
                <w:sz w:val="20"/>
              </w:rPr>
              <w:t>принадлежат Компании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пакета акций</w:t>
            </w:r>
            <w:r>
              <w:br/>
            </w:r>
            <w:r>
              <w:rPr>
                <w:rFonts w:ascii="Times New Roman"/>
                <w:b w:val="false"/>
                <w:i w:val="false"/>
                <w:color w:val="000000"/>
                <w:sz w:val="20"/>
              </w:rPr>
              <w:t>
</w:t>
            </w:r>
            <w:r>
              <w:rPr>
                <w:rFonts w:ascii="Times New Roman"/>
                <w:b w:val="false"/>
                <w:i w:val="false"/>
                <w:color w:val="000000"/>
                <w:sz w:val="20"/>
              </w:rPr>
              <w:t>(доли участия),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0"/>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r>
        <w:br/>
      </w:r>
      <w:r>
        <w:rPr>
          <w:rFonts w:ascii="Times New Roman"/>
          <w:b w:val="false"/>
          <w:i w:val="false"/>
          <w:color w:val="000000"/>
          <w:sz w:val="28"/>
        </w:rPr>
        <w:t>
</w:t>
      </w:r>
      <w:r>
        <w:rPr>
          <w:rFonts w:ascii="Times New Roman"/>
          <w:b w:val="false"/>
          <w:i w:val="false"/>
          <w:color w:val="000000"/>
          <w:sz w:val="28"/>
        </w:rPr>
        <w:t>
      2.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за отчетный период:</w:t>
      </w:r>
    </w:p>
    <w:bookmarkEnd w:id="10"/>
    <w:bookmarkStart w:name="z25" w:id="11"/>
    <w:p>
      <w:pPr>
        <w:spacing w:after="0"/>
        <w:ind w:left="0"/>
        <w:jc w:val="both"/>
      </w:pPr>
      <w:r>
        <w:rPr>
          <w:rFonts w:ascii="Times New Roman"/>
          <w:b w:val="false"/>
          <w:i w:val="false"/>
          <w:color w:val="000000"/>
          <w:sz w:val="28"/>
        </w:rPr>
        <w:t>
                                                            форма 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1816"/>
        <w:gridCol w:w="2589"/>
        <w:gridCol w:w="1280"/>
        <w:gridCol w:w="897"/>
        <w:gridCol w:w="2319"/>
        <w:gridCol w:w="2320"/>
        <w:gridCol w:w="897"/>
        <w:gridCol w:w="2731"/>
      </w:tblGrid>
      <w:tr>
        <w:trPr>
          <w:trHeight w:val="51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Компании</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Компании</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(количественные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качественные)</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ключевых показателей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rPr>
                <w:rFonts w:ascii="Times New Roman"/>
                <w:b w:val="false"/>
                <w:i w:val="false"/>
                <w:color w:val="000000"/>
                <w:sz w:val="20"/>
              </w:rPr>
              <w:t>тировка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rPr>
                <w:rFonts w:ascii="Times New Roman"/>
                <w:b w:val="false"/>
                <w:i w:val="false"/>
                <w:color w:val="000000"/>
                <w:sz w:val="20"/>
              </w:rPr>
              <w:t>тировка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0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Направление 1</w:t>
            </w:r>
          </w:p>
        </w:tc>
      </w:tr>
      <w:tr>
        <w:trPr>
          <w:trHeight w:val="255"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n</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Направление n </w:t>
            </w:r>
          </w:p>
        </w:tc>
      </w:tr>
      <w:tr>
        <w:trPr>
          <w:trHeight w:val="30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n</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n</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2"/>
    <w:p>
      <w:pPr>
        <w:spacing w:after="0"/>
        <w:ind w:left="0"/>
        <w:jc w:val="both"/>
      </w:pPr>
      <w:r>
        <w:rPr>
          <w:rFonts w:ascii="Times New Roman"/>
          <w:b w:val="false"/>
          <w:i w:val="false"/>
          <w:color w:val="000000"/>
          <w:sz w:val="28"/>
        </w:rPr>
        <w:t>
      3. Мероприятия по реализации Плана развития за отчетный период, в том числе по:</w:t>
      </w:r>
      <w:r>
        <w:br/>
      </w:r>
      <w:r>
        <w:rPr>
          <w:rFonts w:ascii="Times New Roman"/>
          <w:b w:val="false"/>
          <w:i w:val="false"/>
          <w:color w:val="000000"/>
          <w:sz w:val="28"/>
        </w:rPr>
        <w:t>
</w:t>
      </w:r>
      <w:r>
        <w:rPr>
          <w:rFonts w:ascii="Times New Roman"/>
          <w:b w:val="false"/>
          <w:i w:val="false"/>
          <w:color w:val="000000"/>
          <w:sz w:val="28"/>
        </w:rPr>
        <w:t>
      3.1 достижению производственных результатов:</w:t>
      </w:r>
    </w:p>
    <w:bookmarkEnd w:id="12"/>
    <w:bookmarkStart w:name="z28" w:id="13"/>
    <w:p>
      <w:pPr>
        <w:spacing w:after="0"/>
        <w:ind w:left="0"/>
        <w:jc w:val="both"/>
      </w:pPr>
      <w:r>
        <w:rPr>
          <w:rFonts w:ascii="Times New Roman"/>
          <w:b w:val="false"/>
          <w:i w:val="false"/>
          <w:color w:val="000000"/>
          <w:sz w:val="28"/>
        </w:rPr>
        <w:t>
                                                              форма 4</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3101"/>
        <w:gridCol w:w="1092"/>
        <w:gridCol w:w="1286"/>
        <w:gridCol w:w="2282"/>
        <w:gridCol w:w="2495"/>
        <w:gridCol w:w="1286"/>
        <w:gridCol w:w="2347"/>
      </w:tblGrid>
      <w:tr>
        <w:trPr>
          <w:trHeight w:val="195"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показатели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выполнения</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*с учетом стратегических направлений деятельности, указанных в Стратегии развития Компании.</w:t>
      </w:r>
    </w:p>
    <w:bookmarkEnd w:id="14"/>
    <w:bookmarkStart w:name="z30" w:id="15"/>
    <w:p>
      <w:pPr>
        <w:spacing w:after="0"/>
        <w:ind w:left="0"/>
        <w:jc w:val="both"/>
      </w:pPr>
      <w:r>
        <w:rPr>
          <w:rFonts w:ascii="Times New Roman"/>
          <w:b w:val="false"/>
          <w:i w:val="false"/>
          <w:color w:val="000000"/>
          <w:sz w:val="28"/>
        </w:rPr>
        <w:t>
      3.2 привлечению займов и их обоснование:</w:t>
      </w:r>
    </w:p>
    <w:bookmarkEnd w:id="15"/>
    <w:bookmarkStart w:name="z31" w:id="16"/>
    <w:p>
      <w:pPr>
        <w:spacing w:after="0"/>
        <w:ind w:left="0"/>
        <w:jc w:val="both"/>
      </w:pPr>
      <w:r>
        <w:rPr>
          <w:rFonts w:ascii="Times New Roman"/>
          <w:b w:val="false"/>
          <w:i w:val="false"/>
          <w:color w:val="000000"/>
          <w:sz w:val="28"/>
        </w:rPr>
        <w:t>
                                                             форма 5</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2282"/>
        <w:gridCol w:w="1426"/>
        <w:gridCol w:w="1426"/>
        <w:gridCol w:w="2304"/>
        <w:gridCol w:w="2518"/>
        <w:gridCol w:w="1705"/>
        <w:gridCol w:w="1235"/>
      </w:tblGrid>
      <w:tr>
        <w:trPr>
          <w:trHeight w:val="225"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заимст-</w:t>
            </w:r>
            <w:r>
              <w:br/>
            </w:r>
            <w:r>
              <w:rPr>
                <w:rFonts w:ascii="Times New Roman"/>
                <w:b w:val="false"/>
                <w:i w:val="false"/>
                <w:color w:val="000000"/>
                <w:sz w:val="20"/>
              </w:rPr>
              <w:t>
</w:t>
            </w:r>
            <w:r>
              <w:rPr>
                <w:rFonts w:ascii="Times New Roman"/>
                <w:b w:val="false"/>
                <w:i w:val="false"/>
                <w:color w:val="000000"/>
                <w:sz w:val="20"/>
              </w:rPr>
              <w:t>вования</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наз-</w:t>
            </w:r>
            <w:r>
              <w:br/>
            </w:r>
            <w:r>
              <w:rPr>
                <w:rFonts w:ascii="Times New Roman"/>
                <w:b w:val="false"/>
                <w:i w:val="false"/>
                <w:color w:val="000000"/>
                <w:sz w:val="20"/>
              </w:rPr>
              <w:t>
</w:t>
            </w:r>
            <w:r>
              <w:rPr>
                <w:rFonts w:ascii="Times New Roman"/>
                <w:b w:val="false"/>
                <w:i w:val="false"/>
                <w:color w:val="000000"/>
                <w:sz w:val="20"/>
              </w:rPr>
              <w:t>начение</w:t>
            </w:r>
            <w:r>
              <w:br/>
            </w:r>
            <w:r>
              <w:rPr>
                <w:rFonts w:ascii="Times New Roman"/>
                <w:b w:val="false"/>
                <w:i w:val="false"/>
                <w:color w:val="000000"/>
                <w:sz w:val="20"/>
              </w:rPr>
              <w:t>
</w:t>
            </w:r>
            <w:r>
              <w:rPr>
                <w:rFonts w:ascii="Times New Roman"/>
                <w:b w:val="false"/>
                <w:i w:val="false"/>
                <w:color w:val="000000"/>
                <w:sz w:val="20"/>
              </w:rPr>
              <w:t>займа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займа, тыс. тенге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займы,</w:t>
            </w:r>
            <w:r>
              <w:br/>
            </w:r>
            <w:r>
              <w:rPr>
                <w:rFonts w:ascii="Times New Roman"/>
                <w:b w:val="false"/>
                <w:i w:val="false"/>
                <w:color w:val="000000"/>
                <w:sz w:val="20"/>
              </w:rPr>
              <w:t>
</w:t>
            </w:r>
            <w:r>
              <w:rPr>
                <w:rFonts w:ascii="Times New Roman"/>
                <w:b w:val="false"/>
                <w:i w:val="false"/>
                <w:color w:val="000000"/>
                <w:sz w:val="20"/>
              </w:rPr>
              <w:t>в том числе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r>
              <w:br/>
            </w:r>
            <w:r>
              <w:rPr>
                <w:rFonts w:ascii="Times New Roman"/>
                <w:b w:val="false"/>
                <w:i w:val="false"/>
                <w:color w:val="000000"/>
                <w:sz w:val="20"/>
              </w:rPr>
              <w:t>
</w:t>
            </w:r>
            <w:r>
              <w:rPr>
                <w:rFonts w:ascii="Times New Roman"/>
                <w:b w:val="false"/>
                <w:i w:val="false"/>
                <w:color w:val="000000"/>
                <w:sz w:val="20"/>
              </w:rPr>
              <w:t>займы, в</w:t>
            </w:r>
            <w:r>
              <w:br/>
            </w:r>
            <w:r>
              <w:rPr>
                <w:rFonts w:ascii="Times New Roman"/>
                <w:b w:val="false"/>
                <w:i w:val="false"/>
                <w:color w:val="000000"/>
                <w:sz w:val="20"/>
              </w:rPr>
              <w:t>
</w:t>
            </w:r>
            <w:r>
              <w:rPr>
                <w:rFonts w:ascii="Times New Roman"/>
                <w:b w:val="false"/>
                <w:i w:val="false"/>
                <w:color w:val="000000"/>
                <w:sz w:val="20"/>
              </w:rPr>
              <w:t>том числе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7"/>
    <w:p>
      <w:pPr>
        <w:spacing w:after="0"/>
        <w:ind w:left="0"/>
        <w:jc w:val="both"/>
      </w:pPr>
      <w:r>
        <w:rPr>
          <w:rFonts w:ascii="Times New Roman"/>
          <w:b w:val="false"/>
          <w:i w:val="false"/>
          <w:color w:val="000000"/>
          <w:sz w:val="28"/>
        </w:rPr>
        <w:t>
      Долговая нагрузка Компании и ее дочерних организаций за отчетный период:</w:t>
      </w:r>
    </w:p>
    <w:bookmarkEnd w:id="17"/>
    <w:bookmarkStart w:name="z33" w:id="18"/>
    <w:p>
      <w:pPr>
        <w:spacing w:after="0"/>
        <w:ind w:left="0"/>
        <w:jc w:val="both"/>
      </w:pPr>
      <w:r>
        <w:rPr>
          <w:rFonts w:ascii="Times New Roman"/>
          <w:b w:val="false"/>
          <w:i w:val="false"/>
          <w:color w:val="000000"/>
          <w:sz w:val="28"/>
        </w:rPr>
        <w:t>
                                                            форма 6</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5645"/>
        <w:gridCol w:w="1632"/>
        <w:gridCol w:w="2830"/>
        <w:gridCol w:w="1611"/>
      </w:tblGrid>
      <w:tr>
        <w:trPr>
          <w:trHeight w:val="585"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расчета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w:t>
            </w:r>
            <w:r>
              <w:br/>
            </w:r>
            <w:r>
              <w:rPr>
                <w:rFonts w:ascii="Times New Roman"/>
                <w:b w:val="false"/>
                <w:i w:val="false"/>
                <w:color w:val="000000"/>
                <w:sz w:val="20"/>
              </w:rPr>
              <w:t>
</w:t>
            </w:r>
            <w:r>
              <w:rPr>
                <w:rFonts w:ascii="Times New Roman"/>
                <w:b w:val="false"/>
                <w:i w:val="false"/>
                <w:color w:val="000000"/>
                <w:sz w:val="20"/>
              </w:rPr>
              <w:t>дированная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r>
      <w:tr>
        <w:trPr>
          <w:trHeight w:val="1635"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Свободная</w:t>
            </w:r>
            <w:r>
              <w:br/>
            </w:r>
            <w:r>
              <w:rPr>
                <w:rFonts w:ascii="Times New Roman"/>
                <w:b w:val="false"/>
                <w:i w:val="false"/>
                <w:color w:val="000000"/>
                <w:sz w:val="20"/>
              </w:rPr>
              <w:t>
</w:t>
            </w: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заимствования</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между предельной емкостью</w:t>
            </w:r>
            <w:r>
              <w:br/>
            </w:r>
            <w:r>
              <w:rPr>
                <w:rFonts w:ascii="Times New Roman"/>
                <w:b w:val="false"/>
                <w:i w:val="false"/>
                <w:color w:val="000000"/>
                <w:sz w:val="20"/>
              </w:rPr>
              <w:t>
</w:t>
            </w:r>
            <w:r>
              <w:rPr>
                <w:rFonts w:ascii="Times New Roman"/>
                <w:b w:val="false"/>
                <w:i w:val="false"/>
                <w:color w:val="000000"/>
                <w:sz w:val="20"/>
              </w:rPr>
              <w:t>заимствования Компании</w:t>
            </w:r>
            <w:r>
              <w:br/>
            </w:r>
            <w:r>
              <w:rPr>
                <w:rFonts w:ascii="Times New Roman"/>
                <w:b w:val="false"/>
                <w:i w:val="false"/>
                <w:color w:val="000000"/>
                <w:sz w:val="20"/>
              </w:rPr>
              <w:t>
</w:t>
            </w:r>
            <w:r>
              <w:rPr>
                <w:rFonts w:ascii="Times New Roman"/>
                <w:b w:val="false"/>
                <w:i w:val="false"/>
                <w:color w:val="000000"/>
                <w:sz w:val="20"/>
              </w:rPr>
              <w:t>(организации) и объемом</w:t>
            </w:r>
            <w:r>
              <w:br/>
            </w:r>
            <w:r>
              <w:rPr>
                <w:rFonts w:ascii="Times New Roman"/>
                <w:b w:val="false"/>
                <w:i w:val="false"/>
                <w:color w:val="000000"/>
                <w:sz w:val="20"/>
              </w:rPr>
              <w:t>
</w:t>
            </w:r>
            <w:r>
              <w:rPr>
                <w:rFonts w:ascii="Times New Roman"/>
                <w:b w:val="false"/>
                <w:i w:val="false"/>
                <w:color w:val="000000"/>
                <w:sz w:val="20"/>
              </w:rPr>
              <w:t>финансовых обязательств*, включая</w:t>
            </w:r>
            <w:r>
              <w:br/>
            </w:r>
            <w:r>
              <w:rPr>
                <w:rFonts w:ascii="Times New Roman"/>
                <w:b w:val="false"/>
                <w:i w:val="false"/>
                <w:color w:val="000000"/>
                <w:sz w:val="20"/>
              </w:rPr>
              <w:t>
</w:t>
            </w:r>
            <w:r>
              <w:rPr>
                <w:rFonts w:ascii="Times New Roman"/>
                <w:b w:val="false"/>
                <w:i w:val="false"/>
                <w:color w:val="000000"/>
                <w:sz w:val="20"/>
              </w:rPr>
              <w:t>суммы привлеченных займов и</w:t>
            </w:r>
            <w:r>
              <w:br/>
            </w:r>
            <w:r>
              <w:rPr>
                <w:rFonts w:ascii="Times New Roman"/>
                <w:b w:val="false"/>
                <w:i w:val="false"/>
                <w:color w:val="000000"/>
                <w:sz w:val="20"/>
              </w:rPr>
              <w:t>
</w:t>
            </w:r>
            <w:r>
              <w:rPr>
                <w:rFonts w:ascii="Times New Roman"/>
                <w:b w:val="false"/>
                <w:i w:val="false"/>
                <w:color w:val="000000"/>
                <w:sz w:val="20"/>
              </w:rPr>
              <w:t>выданных корпоративных</w:t>
            </w:r>
            <w:r>
              <w:br/>
            </w:r>
            <w:r>
              <w:rPr>
                <w:rFonts w:ascii="Times New Roman"/>
                <w:b w:val="false"/>
                <w:i w:val="false"/>
                <w:color w:val="000000"/>
                <w:sz w:val="20"/>
              </w:rPr>
              <w:t>
</w:t>
            </w:r>
            <w:r>
              <w:rPr>
                <w:rFonts w:ascii="Times New Roman"/>
                <w:b w:val="false"/>
                <w:i w:val="false"/>
                <w:color w:val="000000"/>
                <w:sz w:val="20"/>
              </w:rPr>
              <w:t>поручительств Компанией</w:t>
            </w:r>
            <w:r>
              <w:br/>
            </w:r>
            <w:r>
              <w:rPr>
                <w:rFonts w:ascii="Times New Roman"/>
                <w:b w:val="false"/>
                <w:i w:val="false"/>
                <w:color w:val="000000"/>
                <w:sz w:val="20"/>
              </w:rPr>
              <w:t>
</w:t>
            </w:r>
            <w:r>
              <w:rPr>
                <w:rFonts w:ascii="Times New Roman"/>
                <w:b w:val="false"/>
                <w:i w:val="false"/>
                <w:color w:val="000000"/>
                <w:sz w:val="20"/>
              </w:rPr>
              <w:t>(организацией) за исключением,</w:t>
            </w:r>
            <w:r>
              <w:br/>
            </w:r>
            <w:r>
              <w:rPr>
                <w:rFonts w:ascii="Times New Roman"/>
                <w:b w:val="false"/>
                <w:i w:val="false"/>
                <w:color w:val="000000"/>
                <w:sz w:val="20"/>
              </w:rPr>
              <w:t>
</w:t>
            </w:r>
            <w:r>
              <w:rPr>
                <w:rFonts w:ascii="Times New Roman"/>
                <w:b w:val="false"/>
                <w:i w:val="false"/>
                <w:color w:val="000000"/>
                <w:sz w:val="20"/>
              </w:rPr>
              <w:t>выданных в пользу своих дочерних</w:t>
            </w:r>
            <w:r>
              <w:br/>
            </w:r>
            <w:r>
              <w:rPr>
                <w:rFonts w:ascii="Times New Roman"/>
                <w:b w:val="false"/>
                <w:i w:val="false"/>
                <w:color w:val="000000"/>
                <w:sz w:val="20"/>
              </w:rPr>
              <w:t>
</w:t>
            </w:r>
            <w:r>
              <w:rPr>
                <w:rFonts w:ascii="Times New Roman"/>
                <w:b w:val="false"/>
                <w:i w:val="false"/>
                <w:color w:val="000000"/>
                <w:sz w:val="20"/>
              </w:rPr>
              <w:t>и зависимых организаций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Предельная</w:t>
            </w:r>
            <w:r>
              <w:br/>
            </w:r>
            <w:r>
              <w:rPr>
                <w:rFonts w:ascii="Times New Roman"/>
                <w:b w:val="false"/>
                <w:i w:val="false"/>
                <w:color w:val="000000"/>
                <w:sz w:val="20"/>
              </w:rPr>
              <w:t>
</w:t>
            </w:r>
            <w:r>
              <w:rPr>
                <w:rFonts w:ascii="Times New Roman"/>
                <w:b w:val="false"/>
                <w:i w:val="false"/>
                <w:color w:val="000000"/>
                <w:sz w:val="20"/>
              </w:rPr>
              <w:t>емкость</w:t>
            </w:r>
            <w:r>
              <w:br/>
            </w:r>
            <w:r>
              <w:rPr>
                <w:rFonts w:ascii="Times New Roman"/>
                <w:b w:val="false"/>
                <w:i w:val="false"/>
                <w:color w:val="000000"/>
                <w:sz w:val="20"/>
              </w:rPr>
              <w:t>
</w:t>
            </w:r>
            <w:r>
              <w:rPr>
                <w:rFonts w:ascii="Times New Roman"/>
                <w:b w:val="false"/>
                <w:i w:val="false"/>
                <w:color w:val="000000"/>
                <w:sz w:val="20"/>
              </w:rPr>
              <w:t>заимствования</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 допустимая сумма,</w:t>
            </w:r>
            <w:r>
              <w:br/>
            </w:r>
            <w:r>
              <w:rPr>
                <w:rFonts w:ascii="Times New Roman"/>
                <w:b w:val="false"/>
                <w:i w:val="false"/>
                <w:color w:val="000000"/>
                <w:sz w:val="20"/>
              </w:rPr>
              <w:t>
</w:t>
            </w:r>
            <w:r>
              <w:rPr>
                <w:rFonts w:ascii="Times New Roman"/>
                <w:b w:val="false"/>
                <w:i w:val="false"/>
                <w:color w:val="000000"/>
                <w:sz w:val="20"/>
              </w:rPr>
              <w:t>доступная для привлечения займов,</w:t>
            </w:r>
            <w:r>
              <w:br/>
            </w:r>
            <w:r>
              <w:rPr>
                <w:rFonts w:ascii="Times New Roman"/>
                <w:b w:val="false"/>
                <w:i w:val="false"/>
                <w:color w:val="000000"/>
                <w:sz w:val="20"/>
              </w:rPr>
              <w:t>
</w:t>
            </w:r>
            <w:r>
              <w:rPr>
                <w:rFonts w:ascii="Times New Roman"/>
                <w:b w:val="false"/>
                <w:i w:val="false"/>
                <w:color w:val="000000"/>
                <w:sz w:val="20"/>
              </w:rPr>
              <w:t>предоставления корпоративных</w:t>
            </w:r>
            <w:r>
              <w:br/>
            </w:r>
            <w:r>
              <w:rPr>
                <w:rFonts w:ascii="Times New Roman"/>
                <w:b w:val="false"/>
                <w:i w:val="false"/>
                <w:color w:val="000000"/>
                <w:sz w:val="20"/>
              </w:rPr>
              <w:t>
</w:t>
            </w:r>
            <w:r>
              <w:rPr>
                <w:rFonts w:ascii="Times New Roman"/>
                <w:b w:val="false"/>
                <w:i w:val="false"/>
                <w:color w:val="000000"/>
                <w:sz w:val="20"/>
              </w:rPr>
              <w:t>гарантий и корпоративных</w:t>
            </w:r>
            <w:r>
              <w:br/>
            </w:r>
            <w:r>
              <w:rPr>
                <w:rFonts w:ascii="Times New Roman"/>
                <w:b w:val="false"/>
                <w:i w:val="false"/>
                <w:color w:val="000000"/>
                <w:sz w:val="20"/>
              </w:rPr>
              <w:t>
</w:t>
            </w:r>
            <w:r>
              <w:rPr>
                <w:rFonts w:ascii="Times New Roman"/>
                <w:b w:val="false"/>
                <w:i w:val="false"/>
                <w:color w:val="000000"/>
                <w:sz w:val="20"/>
              </w:rPr>
              <w:t>поручительств Компании</w:t>
            </w:r>
            <w:r>
              <w:br/>
            </w:r>
            <w:r>
              <w:rPr>
                <w:rFonts w:ascii="Times New Roman"/>
                <w:b w:val="false"/>
                <w:i w:val="false"/>
                <w:color w:val="000000"/>
                <w:sz w:val="20"/>
              </w:rPr>
              <w:t>
</w:t>
            </w:r>
            <w:r>
              <w:rPr>
                <w:rFonts w:ascii="Times New Roman"/>
                <w:b w:val="false"/>
                <w:i w:val="false"/>
                <w:color w:val="000000"/>
                <w:sz w:val="20"/>
              </w:rPr>
              <w:t>(организации), при которой</w:t>
            </w:r>
            <w:r>
              <w:br/>
            </w:r>
            <w:r>
              <w:rPr>
                <w:rFonts w:ascii="Times New Roman"/>
                <w:b w:val="false"/>
                <w:i w:val="false"/>
                <w:color w:val="000000"/>
                <w:sz w:val="20"/>
              </w:rPr>
              <w:t>
</w:t>
            </w:r>
            <w:r>
              <w:rPr>
                <w:rFonts w:ascii="Times New Roman"/>
                <w:b w:val="false"/>
                <w:i w:val="false"/>
                <w:color w:val="000000"/>
                <w:sz w:val="20"/>
              </w:rPr>
              <w:t>коэффициенты емкости</w:t>
            </w:r>
            <w:r>
              <w:br/>
            </w:r>
            <w:r>
              <w:rPr>
                <w:rFonts w:ascii="Times New Roman"/>
                <w:b w:val="false"/>
                <w:i w:val="false"/>
                <w:color w:val="000000"/>
                <w:sz w:val="20"/>
              </w:rPr>
              <w:t>
</w:t>
            </w:r>
            <w:r>
              <w:rPr>
                <w:rFonts w:ascii="Times New Roman"/>
                <w:b w:val="false"/>
                <w:i w:val="false"/>
                <w:color w:val="000000"/>
                <w:sz w:val="20"/>
              </w:rPr>
              <w:t>заимствования** достигают</w:t>
            </w:r>
            <w:r>
              <w:br/>
            </w:r>
            <w:r>
              <w:rPr>
                <w:rFonts w:ascii="Times New Roman"/>
                <w:b w:val="false"/>
                <w:i w:val="false"/>
                <w:color w:val="000000"/>
                <w:sz w:val="20"/>
              </w:rPr>
              <w:t>
</w:t>
            </w:r>
            <w:r>
              <w:rPr>
                <w:rFonts w:ascii="Times New Roman"/>
                <w:b w:val="false"/>
                <w:i w:val="false"/>
                <w:color w:val="000000"/>
                <w:sz w:val="20"/>
              </w:rPr>
              <w:t>нормативных значений,</w:t>
            </w:r>
            <w:r>
              <w:br/>
            </w:r>
            <w:r>
              <w:rPr>
                <w:rFonts w:ascii="Times New Roman"/>
                <w:b w:val="false"/>
                <w:i w:val="false"/>
                <w:color w:val="000000"/>
                <w:sz w:val="20"/>
              </w:rPr>
              <w:t>
</w:t>
            </w:r>
            <w:r>
              <w:rPr>
                <w:rFonts w:ascii="Times New Roman"/>
                <w:b w:val="false"/>
                <w:i w:val="false"/>
                <w:color w:val="000000"/>
                <w:sz w:val="20"/>
              </w:rPr>
              <w:t>утвержденных для Компании</w:t>
            </w:r>
            <w:r>
              <w:br/>
            </w:r>
            <w:r>
              <w:rPr>
                <w:rFonts w:ascii="Times New Roman"/>
                <w:b w:val="false"/>
                <w:i w:val="false"/>
                <w:color w:val="000000"/>
                <w:sz w:val="20"/>
              </w:rPr>
              <w:t>
</w:t>
            </w:r>
            <w:r>
              <w:rPr>
                <w:rFonts w:ascii="Times New Roman"/>
                <w:b w:val="false"/>
                <w:i w:val="false"/>
                <w:color w:val="000000"/>
                <w:sz w:val="20"/>
              </w:rPr>
              <w:t>(организации), уполномоченным</w:t>
            </w:r>
            <w:r>
              <w:br/>
            </w:r>
            <w:r>
              <w:rPr>
                <w:rFonts w:ascii="Times New Roman"/>
                <w:b w:val="false"/>
                <w:i w:val="false"/>
                <w:color w:val="000000"/>
                <w:sz w:val="20"/>
              </w:rPr>
              <w:t>
</w:t>
            </w:r>
            <w:r>
              <w:rPr>
                <w:rFonts w:ascii="Times New Roman"/>
                <w:b w:val="false"/>
                <w:i w:val="false"/>
                <w:color w:val="000000"/>
                <w:sz w:val="20"/>
              </w:rPr>
              <w:t>органом (должностным лицом)</w:t>
            </w:r>
            <w:r>
              <w:br/>
            </w:r>
            <w:r>
              <w:rPr>
                <w:rFonts w:ascii="Times New Roman"/>
                <w:b w:val="false"/>
                <w:i w:val="false"/>
                <w:color w:val="000000"/>
                <w:sz w:val="20"/>
              </w:rPr>
              <w:t>
</w:t>
            </w:r>
            <w:r>
              <w:rPr>
                <w:rFonts w:ascii="Times New Roman"/>
                <w:b w:val="false"/>
                <w:i w:val="false"/>
                <w:color w:val="000000"/>
                <w:sz w:val="20"/>
              </w:rPr>
              <w:t>Компании (организации)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9"/>
    <w:p>
      <w:pPr>
        <w:spacing w:after="0"/>
        <w:ind w:left="0"/>
        <w:jc w:val="both"/>
      </w:pPr>
      <w:r>
        <w:rPr>
          <w:rFonts w:ascii="Times New Roman"/>
          <w:b w:val="false"/>
          <w:i w:val="false"/>
          <w:color w:val="000000"/>
          <w:sz w:val="28"/>
        </w:rPr>
        <w:t>
      * объемом финансовых обязательств – объем любых обязательств, являющихся:</w:t>
      </w:r>
      <w:r>
        <w:br/>
      </w:r>
      <w:r>
        <w:rPr>
          <w:rFonts w:ascii="Times New Roman"/>
          <w:b w:val="false"/>
          <w:i w:val="false"/>
          <w:color w:val="000000"/>
          <w:sz w:val="28"/>
        </w:rPr>
        <w:t>
</w:t>
      </w:r>
      <w:r>
        <w:rPr>
          <w:rFonts w:ascii="Times New Roman"/>
          <w:b w:val="false"/>
          <w:i w:val="false"/>
          <w:color w:val="000000"/>
          <w:sz w:val="28"/>
        </w:rPr>
        <w:t>
      обусловленным договором обязательством:</w:t>
      </w:r>
      <w:r>
        <w:br/>
      </w:r>
      <w:r>
        <w:rPr>
          <w:rFonts w:ascii="Times New Roman"/>
          <w:b w:val="false"/>
          <w:i w:val="false"/>
          <w:color w:val="000000"/>
          <w:sz w:val="28"/>
        </w:rPr>
        <w:t>
</w:t>
      </w:r>
      <w:r>
        <w:rPr>
          <w:rFonts w:ascii="Times New Roman"/>
          <w:b w:val="false"/>
          <w:i w:val="false"/>
          <w:color w:val="000000"/>
          <w:sz w:val="28"/>
        </w:rPr>
        <w:t>
      передать денежные средства или иной финансовый актив другому субъекту;</w:t>
      </w:r>
      <w:r>
        <w:br/>
      </w:r>
      <w:r>
        <w:rPr>
          <w:rFonts w:ascii="Times New Roman"/>
          <w:b w:val="false"/>
          <w:i w:val="false"/>
          <w:color w:val="000000"/>
          <w:sz w:val="28"/>
        </w:rPr>
        <w:t>
</w:t>
      </w: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 невыгодных для субъекта;</w:t>
      </w:r>
      <w:r>
        <w:br/>
      </w:r>
      <w:r>
        <w:rPr>
          <w:rFonts w:ascii="Times New Roman"/>
          <w:b w:val="false"/>
          <w:i w:val="false"/>
          <w:color w:val="000000"/>
          <w:sz w:val="28"/>
        </w:rPr>
        <w:t>
</w:t>
      </w: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r>
        <w:br/>
      </w:r>
      <w:r>
        <w:rPr>
          <w:rFonts w:ascii="Times New Roman"/>
          <w:b w:val="false"/>
          <w:i w:val="false"/>
          <w:color w:val="000000"/>
          <w:sz w:val="28"/>
        </w:rPr>
        <w:t>
</w:t>
      </w: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r>
        <w:br/>
      </w:r>
      <w:r>
        <w:rPr>
          <w:rFonts w:ascii="Times New Roman"/>
          <w:b w:val="false"/>
          <w:i w:val="false"/>
          <w:color w:val="000000"/>
          <w:sz w:val="28"/>
        </w:rPr>
        <w:t>
</w:t>
      </w:r>
      <w:r>
        <w:rPr>
          <w:rFonts w:ascii="Times New Roman"/>
          <w:b w:val="false"/>
          <w:i w:val="false"/>
          <w:color w:val="000000"/>
          <w:sz w:val="28"/>
        </w:rPr>
        <w:t>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r>
        <w:br/>
      </w:r>
      <w:r>
        <w:rPr>
          <w:rFonts w:ascii="Times New Roman"/>
          <w:b w:val="false"/>
          <w:i w:val="false"/>
          <w:color w:val="000000"/>
          <w:sz w:val="28"/>
        </w:rPr>
        <w:t>
</w:t>
      </w:r>
      <w:r>
        <w:rPr>
          <w:rFonts w:ascii="Times New Roman"/>
          <w:b w:val="false"/>
          <w:i w:val="false"/>
          <w:color w:val="000000"/>
          <w:sz w:val="28"/>
        </w:rPr>
        <w:t>
      **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r>
        <w:br/>
      </w:r>
      <w:r>
        <w:rPr>
          <w:rFonts w:ascii="Times New Roman"/>
          <w:b w:val="false"/>
          <w:i w:val="false"/>
          <w:color w:val="000000"/>
          <w:sz w:val="28"/>
        </w:rPr>
        <w:t>
</w:t>
      </w:r>
      <w:r>
        <w:rPr>
          <w:rFonts w:ascii="Times New Roman"/>
          <w:b w:val="false"/>
          <w:i w:val="false"/>
          <w:color w:val="000000"/>
          <w:sz w:val="28"/>
        </w:rPr>
        <w:t>
      3.3 дивидендной политике и их обоснование:</w:t>
      </w:r>
    </w:p>
    <w:bookmarkEnd w:id="19"/>
    <w:bookmarkStart w:name="z43" w:id="20"/>
    <w:p>
      <w:pPr>
        <w:spacing w:after="0"/>
        <w:ind w:left="0"/>
        <w:jc w:val="both"/>
      </w:pPr>
      <w:r>
        <w:rPr>
          <w:rFonts w:ascii="Times New Roman"/>
          <w:b w:val="false"/>
          <w:i w:val="false"/>
          <w:color w:val="000000"/>
          <w:sz w:val="28"/>
        </w:rPr>
        <w:t xml:space="preserve">
                                                             форма 7 </w:t>
      </w:r>
      <w:r>
        <w:br/>
      </w:r>
      <w:r>
        <w:rPr>
          <w:rFonts w:ascii="Times New Roman"/>
          <w:b w:val="false"/>
          <w:i w:val="false"/>
          <w:color w:val="000000"/>
          <w:sz w:val="28"/>
        </w:rPr>
        <w:t>
                                                          тыс. тенге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740"/>
        <w:gridCol w:w="1691"/>
        <w:gridCol w:w="2677"/>
        <w:gridCol w:w="2887"/>
        <w:gridCol w:w="1692"/>
        <w:gridCol w:w="1231"/>
      </w:tblGrid>
      <w:tr>
        <w:trPr>
          <w:trHeight w:val="18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0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r>
              <w:br/>
            </w:r>
            <w:r>
              <w:rPr>
                <w:rFonts w:ascii="Times New Roman"/>
                <w:b w:val="false"/>
                <w:i w:val="false"/>
                <w:color w:val="000000"/>
                <w:sz w:val="20"/>
              </w:rPr>
              <w:t>
</w:t>
            </w:r>
            <w:r>
              <w:rPr>
                <w:rFonts w:ascii="Times New Roman"/>
                <w:b w:val="false"/>
                <w:i w:val="false"/>
                <w:color w:val="000000"/>
                <w:sz w:val="20"/>
              </w:rPr>
              <w:t>дивидендов от</w:t>
            </w:r>
            <w:r>
              <w:br/>
            </w:r>
            <w:r>
              <w:rPr>
                <w:rFonts w:ascii="Times New Roman"/>
                <w:b w:val="false"/>
                <w:i w:val="false"/>
                <w:color w:val="000000"/>
                <w:sz w:val="20"/>
              </w:rPr>
              <w:t>
</w:t>
            </w:r>
            <w:r>
              <w:rPr>
                <w:rFonts w:ascii="Times New Roman"/>
                <w:b w:val="false"/>
                <w:i w:val="false"/>
                <w:color w:val="000000"/>
                <w:sz w:val="20"/>
              </w:rPr>
              <w:t>дочерних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Компании, в</w:t>
            </w:r>
            <w:r>
              <w:br/>
            </w:r>
            <w:r>
              <w:rPr>
                <w:rFonts w:ascii="Times New Roman"/>
                <w:b w:val="false"/>
                <w:i w:val="false"/>
                <w:color w:val="000000"/>
                <w:sz w:val="20"/>
              </w:rPr>
              <w:t>
</w:t>
            </w:r>
            <w:r>
              <w:rPr>
                <w:rFonts w:ascii="Times New Roman"/>
                <w:b w:val="false"/>
                <w:i w:val="false"/>
                <w:color w:val="000000"/>
                <w:sz w:val="20"/>
              </w:rPr>
              <w:t>том числе: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n</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1"/>
    <w:p>
      <w:pPr>
        <w:spacing w:after="0"/>
        <w:ind w:left="0"/>
        <w:jc w:val="both"/>
      </w:pPr>
      <w:r>
        <w:rPr>
          <w:rFonts w:ascii="Times New Roman"/>
          <w:b w:val="false"/>
          <w:i w:val="false"/>
          <w:color w:val="000000"/>
          <w:sz w:val="28"/>
        </w:rPr>
        <w:t>
      3.4 реструктуризация активов* и их обоснование:</w:t>
      </w:r>
    </w:p>
    <w:bookmarkEnd w:id="21"/>
    <w:bookmarkStart w:name="z45" w:id="22"/>
    <w:p>
      <w:pPr>
        <w:spacing w:after="0"/>
        <w:ind w:left="0"/>
        <w:jc w:val="both"/>
      </w:pPr>
      <w:r>
        <w:rPr>
          <w:rFonts w:ascii="Times New Roman"/>
          <w:b w:val="false"/>
          <w:i w:val="false"/>
          <w:color w:val="000000"/>
          <w:sz w:val="28"/>
        </w:rPr>
        <w:t>
                                                             форма 8</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2919"/>
        <w:gridCol w:w="1915"/>
        <w:gridCol w:w="1300"/>
        <w:gridCol w:w="2308"/>
        <w:gridCol w:w="2308"/>
        <w:gridCol w:w="1108"/>
        <w:gridCol w:w="1019"/>
      </w:tblGrid>
      <w:tr>
        <w:trPr>
          <w:trHeight w:val="81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Компании (с</w:t>
            </w:r>
            <w:r>
              <w:br/>
            </w:r>
            <w:r>
              <w:rPr>
                <w:rFonts w:ascii="Times New Roman"/>
                <w:b w:val="false"/>
                <w:i w:val="false"/>
                <w:color w:val="000000"/>
                <w:sz w:val="20"/>
              </w:rPr>
              <w:t>
</w:t>
            </w:r>
            <w:r>
              <w:rPr>
                <w:rFonts w:ascii="Times New Roman"/>
                <w:b w:val="false"/>
                <w:i w:val="false"/>
                <w:color w:val="000000"/>
                <w:sz w:val="20"/>
              </w:rPr>
              <w:t>указанием всех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входящих в</w:t>
            </w:r>
            <w:r>
              <w:br/>
            </w:r>
            <w:r>
              <w:rPr>
                <w:rFonts w:ascii="Times New Roman"/>
                <w:b w:val="false"/>
                <w:i w:val="false"/>
                <w:color w:val="000000"/>
                <w:sz w:val="20"/>
              </w:rPr>
              <w:t>
</w:t>
            </w:r>
            <w:r>
              <w:rPr>
                <w:rFonts w:ascii="Times New Roman"/>
                <w:b w:val="false"/>
                <w:i w:val="false"/>
                <w:color w:val="000000"/>
                <w:sz w:val="20"/>
              </w:rPr>
              <w:t>группу)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актива</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фильный,</w:t>
            </w:r>
            <w:r>
              <w:br/>
            </w:r>
            <w:r>
              <w:rPr>
                <w:rFonts w:ascii="Times New Roman"/>
                <w:b w:val="false"/>
                <w:i w:val="false"/>
                <w:color w:val="000000"/>
                <w:sz w:val="20"/>
              </w:rPr>
              <w:t>
</w:t>
            </w:r>
            <w:r>
              <w:rPr>
                <w:rFonts w:ascii="Times New Roman"/>
                <w:b w:val="false"/>
                <w:i w:val="false"/>
                <w:color w:val="000000"/>
                <w:sz w:val="20"/>
              </w:rPr>
              <w:t>непро-</w:t>
            </w:r>
            <w:r>
              <w:br/>
            </w:r>
            <w:r>
              <w:rPr>
                <w:rFonts w:ascii="Times New Roman"/>
                <w:b w:val="false"/>
                <w:i w:val="false"/>
                <w:color w:val="000000"/>
                <w:sz w:val="20"/>
              </w:rPr>
              <w:t>
</w:t>
            </w:r>
            <w:r>
              <w:rPr>
                <w:rFonts w:ascii="Times New Roman"/>
                <w:b w:val="false"/>
                <w:i w:val="false"/>
                <w:color w:val="000000"/>
                <w:sz w:val="20"/>
              </w:rPr>
              <w:t>фильный,</w:t>
            </w:r>
            <w:r>
              <w:br/>
            </w:r>
            <w:r>
              <w:rPr>
                <w:rFonts w:ascii="Times New Roman"/>
                <w:b w:val="false"/>
                <w:i w:val="false"/>
                <w:color w:val="000000"/>
                <w:sz w:val="20"/>
              </w:rPr>
              <w:t>
</w:t>
            </w:r>
            <w:r>
              <w:rPr>
                <w:rFonts w:ascii="Times New Roman"/>
                <w:b w:val="false"/>
                <w:i w:val="false"/>
                <w:color w:val="000000"/>
                <w:sz w:val="20"/>
              </w:rPr>
              <w:t>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Реструктуризация актива за отчетный</w:t>
            </w:r>
            <w:r>
              <w:br/>
            </w:r>
            <w:r>
              <w:rPr>
                <w:rFonts w:ascii="Times New Roman"/>
                <w:b w:val="false"/>
                <w:i w:val="false"/>
                <w:color w:val="000000"/>
                <w:sz w:val="20"/>
              </w:rPr>
              <w:t>
</w:t>
            </w:r>
            <w:r>
              <w:rPr>
                <w:rFonts w:ascii="Times New Roman"/>
                <w:b w:val="false"/>
                <w:i w:val="false"/>
                <w:color w:val="000000"/>
                <w:sz w:val="20"/>
              </w:rPr>
              <w:t>период (разделение, выделение,</w:t>
            </w:r>
            <w:r>
              <w:br/>
            </w:r>
            <w:r>
              <w:rPr>
                <w:rFonts w:ascii="Times New Roman"/>
                <w:b w:val="false"/>
                <w:i w:val="false"/>
                <w:color w:val="000000"/>
                <w:sz w:val="20"/>
              </w:rPr>
              <w:t>
</w:t>
            </w:r>
            <w:r>
              <w:rPr>
                <w:rFonts w:ascii="Times New Roman"/>
                <w:b w:val="false"/>
                <w:i w:val="false"/>
                <w:color w:val="000000"/>
                <w:sz w:val="20"/>
              </w:rPr>
              <w:t>соединение, ликвидация, продажа</w:t>
            </w:r>
            <w:r>
              <w:br/>
            </w:r>
            <w:r>
              <w:rPr>
                <w:rFonts w:ascii="Times New Roman"/>
                <w:b w:val="false"/>
                <w:i w:val="false"/>
                <w:color w:val="000000"/>
                <w:sz w:val="20"/>
              </w:rPr>
              <w:t>
</w:t>
            </w:r>
            <w:r>
              <w:rPr>
                <w:rFonts w:ascii="Times New Roman"/>
                <w:b w:val="false"/>
                <w:i w:val="false"/>
                <w:color w:val="000000"/>
                <w:sz w:val="20"/>
              </w:rPr>
              <w:t>(отчуждение) создание новых,</w:t>
            </w:r>
            <w:r>
              <w:br/>
            </w:r>
            <w:r>
              <w:rPr>
                <w:rFonts w:ascii="Times New Roman"/>
                <w:b w:val="false"/>
                <w:i w:val="false"/>
                <w:color w:val="000000"/>
                <w:sz w:val="20"/>
              </w:rPr>
              <w:t>
</w:t>
            </w:r>
            <w:r>
              <w:rPr>
                <w:rFonts w:ascii="Times New Roman"/>
                <w:b w:val="false"/>
                <w:i w:val="false"/>
                <w:color w:val="000000"/>
                <w:sz w:val="20"/>
              </w:rPr>
              <w:t>приобретения акций (долей участия) и</w:t>
            </w:r>
            <w:r>
              <w:br/>
            </w:r>
            <w:r>
              <w:rPr>
                <w:rFonts w:ascii="Times New Roman"/>
                <w:b w:val="false"/>
                <w:i w:val="false"/>
                <w:color w:val="000000"/>
                <w:sz w:val="20"/>
              </w:rPr>
              <w:t>
</w:t>
            </w:r>
            <w:r>
              <w:rPr>
                <w:rFonts w:ascii="Times New Roman"/>
                <w:b w:val="false"/>
                <w:i w:val="false"/>
                <w:color w:val="000000"/>
                <w:sz w:val="20"/>
              </w:rPr>
              <w:t>т.д.)</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группы</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(с указанием всех</w:t>
            </w:r>
            <w:r>
              <w:br/>
            </w:r>
            <w:r>
              <w:rPr>
                <w:rFonts w:ascii="Times New Roman"/>
                <w:b w:val="false"/>
                <w:i w:val="false"/>
                <w:color w:val="000000"/>
                <w:sz w:val="20"/>
              </w:rPr>
              <w:t>
</w:t>
            </w:r>
            <w:r>
              <w:rPr>
                <w:rFonts w:ascii="Times New Roman"/>
                <w:b w:val="false"/>
                <w:i w:val="false"/>
                <w:color w:val="000000"/>
                <w:sz w:val="20"/>
              </w:rPr>
              <w:t>организаций, входящих в</w:t>
            </w:r>
            <w:r>
              <w:br/>
            </w:r>
            <w:r>
              <w:rPr>
                <w:rFonts w:ascii="Times New Roman"/>
                <w:b w:val="false"/>
                <w:i w:val="false"/>
                <w:color w:val="000000"/>
                <w:sz w:val="20"/>
              </w:rPr>
              <w:t>
</w:t>
            </w:r>
            <w:r>
              <w:rPr>
                <w:rFonts w:ascii="Times New Roman"/>
                <w:b w:val="false"/>
                <w:i w:val="false"/>
                <w:color w:val="000000"/>
                <w:sz w:val="20"/>
              </w:rPr>
              <w:t>группу) на конец</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r>
      <w:tr>
        <w:trPr>
          <w:trHeight w:val="25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3"/>
    <w:p>
      <w:pPr>
        <w:spacing w:after="0"/>
        <w:ind w:left="0"/>
        <w:jc w:val="both"/>
      </w:pPr>
      <w:r>
        <w:rPr>
          <w:rFonts w:ascii="Times New Roman"/>
          <w:b w:val="false"/>
          <w:i w:val="false"/>
          <w:color w:val="000000"/>
          <w:sz w:val="28"/>
        </w:rPr>
        <w:t>
* активы – это юридические лица, входящие в группу Компании.</w:t>
      </w:r>
    </w:p>
    <w:bookmarkEnd w:id="23"/>
    <w:bookmarkStart w:name="z47" w:id="24"/>
    <w:p>
      <w:pPr>
        <w:spacing w:after="0"/>
        <w:ind w:left="0"/>
        <w:jc w:val="both"/>
      </w:pPr>
      <w:r>
        <w:rPr>
          <w:rFonts w:ascii="Times New Roman"/>
          <w:b w:val="false"/>
          <w:i w:val="false"/>
          <w:color w:val="000000"/>
          <w:sz w:val="28"/>
        </w:rPr>
        <w:t>       
3.5 увеличению казахстанского содержания:</w:t>
      </w:r>
    </w:p>
    <w:bookmarkEnd w:id="24"/>
    <w:bookmarkStart w:name="z48" w:id="25"/>
    <w:p>
      <w:pPr>
        <w:spacing w:after="0"/>
        <w:ind w:left="0"/>
        <w:jc w:val="both"/>
      </w:pPr>
      <w:r>
        <w:rPr>
          <w:rFonts w:ascii="Times New Roman"/>
          <w:b w:val="false"/>
          <w:i w:val="false"/>
          <w:color w:val="000000"/>
          <w:sz w:val="28"/>
        </w:rPr>
        <w:t>
                                                           форма 9</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281"/>
        <w:gridCol w:w="1497"/>
        <w:gridCol w:w="1289"/>
        <w:gridCol w:w="2288"/>
        <w:gridCol w:w="2288"/>
        <w:gridCol w:w="1289"/>
        <w:gridCol w:w="3054"/>
      </w:tblGrid>
      <w:tr>
        <w:trPr>
          <w:trHeight w:val="3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435"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закупок</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Казахстанское</w:t>
            </w:r>
            <w:r>
              <w:br/>
            </w:r>
            <w:r>
              <w:rPr>
                <w:rFonts w:ascii="Times New Roman"/>
                <w:b w:val="false"/>
                <w:i w:val="false"/>
                <w:color w:val="000000"/>
                <w:sz w:val="20"/>
              </w:rPr>
              <w:t>
</w:t>
            </w:r>
            <w:r>
              <w:rPr>
                <w:rFonts w:ascii="Times New Roman"/>
                <w:b w:val="false"/>
                <w:i w:val="false"/>
                <w:color w:val="000000"/>
                <w:sz w:val="20"/>
              </w:rPr>
              <w:t>содержание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6"/>
    <w:p>
      <w:pPr>
        <w:spacing w:after="0"/>
        <w:ind w:left="0"/>
        <w:jc w:val="both"/>
      </w:pPr>
      <w:r>
        <w:rPr>
          <w:rFonts w:ascii="Times New Roman"/>
          <w:b w:val="false"/>
          <w:i w:val="false"/>
          <w:color w:val="000000"/>
          <w:sz w:val="28"/>
        </w:rPr>
        <w:t>       
4. Административные расходы за отчетный период, с обоснованием роста или снижения:</w:t>
      </w:r>
    </w:p>
    <w:bookmarkEnd w:id="26"/>
    <w:bookmarkStart w:name="z50" w:id="27"/>
    <w:p>
      <w:pPr>
        <w:spacing w:after="0"/>
        <w:ind w:left="0"/>
        <w:jc w:val="both"/>
      </w:pPr>
      <w:r>
        <w:rPr>
          <w:rFonts w:ascii="Times New Roman"/>
          <w:b w:val="false"/>
          <w:i w:val="false"/>
          <w:color w:val="000000"/>
          <w:sz w:val="28"/>
        </w:rPr>
        <w:t>
                                                             форма 10</w:t>
      </w:r>
      <w:r>
        <w:br/>
      </w:r>
      <w:r>
        <w:rPr>
          <w:rFonts w:ascii="Times New Roman"/>
          <w:b w:val="false"/>
          <w:i w:val="false"/>
          <w:color w:val="000000"/>
          <w:sz w:val="28"/>
        </w:rPr>
        <w:t>
                                                           тыс. тенге</w:t>
      </w:r>
    </w:p>
    <w:bookmarkEnd w:id="27"/>
    <w:bookmarkStart w:name="z51" w:id="28"/>
    <w:p>
      <w:pPr>
        <w:spacing w:after="0"/>
        <w:ind w:left="0"/>
        <w:jc w:val="left"/>
      </w:pPr>
      <w:r>
        <w:rPr>
          <w:rFonts w:ascii="Times New Roman"/>
          <w:b/>
          <w:i w:val="false"/>
          <w:color w:val="000000"/>
        </w:rPr>
        <w:t xml:space="preserve"> 
Наименование Компании (дочерней организации)*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3185"/>
        <w:gridCol w:w="1438"/>
        <w:gridCol w:w="2711"/>
        <w:gridCol w:w="2646"/>
        <w:gridCol w:w="1157"/>
        <w:gridCol w:w="2518"/>
      </w:tblGrid>
      <w:tr>
        <w:trPr>
          <w:trHeight w:val="285" w:hRule="atLeast"/>
        </w:trPr>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165"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 всего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труда</w:t>
            </w:r>
            <w:r>
              <w:br/>
            </w:r>
            <w:r>
              <w:rPr>
                <w:rFonts w:ascii="Times New Roman"/>
                <w:b w:val="false"/>
                <w:i w:val="false"/>
                <w:color w:val="000000"/>
                <w:sz w:val="20"/>
              </w:rPr>
              <w:t>
</w:t>
            </w:r>
            <w:r>
              <w:rPr>
                <w:rFonts w:ascii="Times New Roman"/>
                <w:b w:val="false"/>
                <w:i w:val="false"/>
                <w:color w:val="000000"/>
                <w:sz w:val="20"/>
              </w:rPr>
              <w:t>работников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от</w:t>
            </w:r>
            <w:r>
              <w:br/>
            </w:r>
            <w:r>
              <w:rPr>
                <w:rFonts w:ascii="Times New Roman"/>
                <w:b w:val="false"/>
                <w:i w:val="false"/>
                <w:color w:val="000000"/>
                <w:sz w:val="20"/>
              </w:rPr>
              <w:t>
</w:t>
            </w:r>
            <w:r>
              <w:rPr>
                <w:rFonts w:ascii="Times New Roman"/>
                <w:b w:val="false"/>
                <w:i w:val="false"/>
                <w:color w:val="000000"/>
                <w:sz w:val="20"/>
              </w:rPr>
              <w:t>оплаты труда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основных</w:t>
            </w:r>
            <w:r>
              <w:br/>
            </w:r>
            <w:r>
              <w:rPr>
                <w:rFonts w:ascii="Times New Roman"/>
                <w:b w:val="false"/>
                <w:i w:val="false"/>
                <w:color w:val="000000"/>
                <w:sz w:val="20"/>
              </w:rPr>
              <w:t>
</w:t>
            </w:r>
            <w:r>
              <w:rPr>
                <w:rFonts w:ascii="Times New Roman"/>
                <w:b w:val="false"/>
                <w:i w:val="false"/>
                <w:color w:val="000000"/>
                <w:sz w:val="20"/>
              </w:rPr>
              <w:t>средств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и</w:t>
            </w:r>
            <w:r>
              <w:br/>
            </w:r>
            <w:r>
              <w:rPr>
                <w:rFonts w:ascii="Times New Roman"/>
                <w:b w:val="false"/>
                <w:i w:val="false"/>
                <w:color w:val="000000"/>
                <w:sz w:val="20"/>
              </w:rPr>
              <w:t>
</w:t>
            </w:r>
            <w:r>
              <w:rPr>
                <w:rFonts w:ascii="Times New Roman"/>
                <w:b w:val="false"/>
                <w:i w:val="false"/>
                <w:color w:val="000000"/>
                <w:sz w:val="20"/>
              </w:rPr>
              <w:t>ремонт основных</w:t>
            </w:r>
            <w:r>
              <w:br/>
            </w:r>
            <w:r>
              <w:rPr>
                <w:rFonts w:ascii="Times New Roman"/>
                <w:b w:val="false"/>
                <w:i w:val="false"/>
                <w:color w:val="000000"/>
                <w:sz w:val="20"/>
              </w:rPr>
              <w:t>
</w:t>
            </w:r>
            <w:r>
              <w:rPr>
                <w:rFonts w:ascii="Times New Roman"/>
                <w:b w:val="false"/>
                <w:i w:val="false"/>
                <w:color w:val="000000"/>
                <w:sz w:val="20"/>
              </w:rPr>
              <w:t>средств и</w:t>
            </w:r>
            <w:r>
              <w:br/>
            </w:r>
            <w:r>
              <w:rPr>
                <w:rFonts w:ascii="Times New Roman"/>
                <w:b w:val="false"/>
                <w:i w:val="false"/>
                <w:color w:val="000000"/>
                <w:sz w:val="20"/>
              </w:rPr>
              <w:t>
</w:t>
            </w:r>
            <w:r>
              <w:rPr>
                <w:rFonts w:ascii="Times New Roman"/>
                <w:b w:val="false"/>
                <w:i w:val="false"/>
                <w:color w:val="000000"/>
                <w:sz w:val="20"/>
              </w:rPr>
              <w:t>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транспортным</w:t>
            </w:r>
            <w:r>
              <w:br/>
            </w:r>
            <w:r>
              <w:rPr>
                <w:rFonts w:ascii="Times New Roman"/>
                <w:b w:val="false"/>
                <w:i w:val="false"/>
                <w:color w:val="000000"/>
                <w:sz w:val="20"/>
              </w:rPr>
              <w:t>
</w:t>
            </w:r>
            <w:r>
              <w:rPr>
                <w:rFonts w:ascii="Times New Roman"/>
                <w:b w:val="false"/>
                <w:i w:val="false"/>
                <w:color w:val="000000"/>
                <w:sz w:val="20"/>
              </w:rPr>
              <w:t>услугам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услугам</w:t>
            </w:r>
            <w:r>
              <w:br/>
            </w:r>
            <w:r>
              <w:rPr>
                <w:rFonts w:ascii="Times New Roman"/>
                <w:b w:val="false"/>
                <w:i w:val="false"/>
                <w:color w:val="000000"/>
                <w:sz w:val="20"/>
              </w:rPr>
              <w:t>
</w:t>
            </w:r>
            <w:r>
              <w:rPr>
                <w:rFonts w:ascii="Times New Roman"/>
                <w:b w:val="false"/>
                <w:i w:val="false"/>
                <w:color w:val="000000"/>
                <w:sz w:val="20"/>
              </w:rPr>
              <w:t>связи</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w:t>
            </w:r>
            <w:r>
              <w:rPr>
                <w:rFonts w:ascii="Times New Roman"/>
                <w:b w:val="false"/>
                <w:i w:val="false"/>
                <w:color w:val="000000"/>
                <w:sz w:val="20"/>
              </w:rPr>
              <w:t>расходы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Аудиторские</w:t>
            </w:r>
            <w:r>
              <w:br/>
            </w:r>
            <w:r>
              <w:rPr>
                <w:rFonts w:ascii="Times New Roman"/>
                <w:b w:val="false"/>
                <w:i w:val="false"/>
                <w:color w:val="000000"/>
                <w:sz w:val="20"/>
              </w:rPr>
              <w:t>
</w:t>
            </w:r>
            <w:r>
              <w:rPr>
                <w:rFonts w:ascii="Times New Roman"/>
                <w:b w:val="false"/>
                <w:i w:val="false"/>
                <w:color w:val="000000"/>
                <w:sz w:val="20"/>
              </w:rPr>
              <w:t>расходы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w:t>
            </w:r>
            <w:r>
              <w:br/>
            </w:r>
            <w:r>
              <w:rPr>
                <w:rFonts w:ascii="Times New Roman"/>
                <w:b w:val="false"/>
                <w:i w:val="false"/>
                <w:color w:val="000000"/>
                <w:sz w:val="20"/>
              </w:rPr>
              <w:t>
</w:t>
            </w:r>
            <w:r>
              <w:rPr>
                <w:rFonts w:ascii="Times New Roman"/>
                <w:b w:val="false"/>
                <w:i w:val="false"/>
                <w:color w:val="000000"/>
                <w:sz w:val="20"/>
              </w:rPr>
              <w:t>услуги</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w:t>
            </w:r>
            <w:r>
              <w:br/>
            </w:r>
            <w:r>
              <w:rPr>
                <w:rFonts w:ascii="Times New Roman"/>
                <w:b w:val="false"/>
                <w:i w:val="false"/>
                <w:color w:val="000000"/>
                <w:sz w:val="20"/>
              </w:rPr>
              <w:t>
</w:t>
            </w:r>
            <w:r>
              <w:rPr>
                <w:rFonts w:ascii="Times New Roman"/>
                <w:b w:val="false"/>
                <w:i w:val="false"/>
                <w:color w:val="000000"/>
                <w:sz w:val="20"/>
              </w:rPr>
              <w:t>расходы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w:t>
            </w:r>
            <w:r>
              <w:br/>
            </w:r>
            <w:r>
              <w:rPr>
                <w:rFonts w:ascii="Times New Roman"/>
                <w:b w:val="false"/>
                <w:i w:val="false"/>
                <w:color w:val="000000"/>
                <w:sz w:val="20"/>
              </w:rPr>
              <w:t>
</w:t>
            </w:r>
            <w:r>
              <w:rPr>
                <w:rFonts w:ascii="Times New Roman"/>
                <w:b w:val="false"/>
                <w:i w:val="false"/>
                <w:color w:val="000000"/>
                <w:sz w:val="20"/>
              </w:rPr>
              <w:t>расходы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w:t>
            </w:r>
            <w:r>
              <w:br/>
            </w:r>
            <w:r>
              <w:rPr>
                <w:rFonts w:ascii="Times New Roman"/>
                <w:b w:val="false"/>
                <w:i w:val="false"/>
                <w:color w:val="000000"/>
                <w:sz w:val="20"/>
              </w:rPr>
              <w:t>
</w:t>
            </w:r>
            <w:r>
              <w:rPr>
                <w:rFonts w:ascii="Times New Roman"/>
                <w:b w:val="false"/>
                <w:i w:val="false"/>
                <w:color w:val="000000"/>
                <w:sz w:val="20"/>
              </w:rPr>
              <w:t>с оказанием</w:t>
            </w:r>
            <w:r>
              <w:br/>
            </w:r>
            <w:r>
              <w:rPr>
                <w:rFonts w:ascii="Times New Roman"/>
                <w:b w:val="false"/>
                <w:i w:val="false"/>
                <w:color w:val="000000"/>
                <w:sz w:val="20"/>
              </w:rPr>
              <w:t>
</w:t>
            </w:r>
            <w:r>
              <w:rPr>
                <w:rFonts w:ascii="Times New Roman"/>
                <w:b w:val="false"/>
                <w:i w:val="false"/>
                <w:color w:val="000000"/>
                <w:sz w:val="20"/>
              </w:rPr>
              <w:t>благотворительной</w:t>
            </w:r>
            <w:r>
              <w:br/>
            </w:r>
            <w:r>
              <w:rPr>
                <w:rFonts w:ascii="Times New Roman"/>
                <w:b w:val="false"/>
                <w:i w:val="false"/>
                <w:color w:val="000000"/>
                <w:sz w:val="20"/>
              </w:rPr>
              <w:t>
</w:t>
            </w:r>
            <w:r>
              <w:rPr>
                <w:rFonts w:ascii="Times New Roman"/>
                <w:b w:val="false"/>
                <w:i w:val="false"/>
                <w:color w:val="000000"/>
                <w:sz w:val="20"/>
              </w:rPr>
              <w:t>и спонсорской</w:t>
            </w:r>
            <w:r>
              <w:br/>
            </w:r>
            <w:r>
              <w:rPr>
                <w:rFonts w:ascii="Times New Roman"/>
                <w:b w:val="false"/>
                <w:i w:val="false"/>
                <w:color w:val="000000"/>
                <w:sz w:val="20"/>
              </w:rPr>
              <w:t>
</w:t>
            </w:r>
            <w:r>
              <w:rPr>
                <w:rFonts w:ascii="Times New Roman"/>
                <w:b w:val="false"/>
                <w:i w:val="false"/>
                <w:color w:val="000000"/>
                <w:sz w:val="20"/>
              </w:rPr>
              <w:t>помощи</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 охране</w:t>
            </w:r>
            <w:r>
              <w:br/>
            </w:r>
            <w:r>
              <w:rPr>
                <w:rFonts w:ascii="Times New Roman"/>
                <w:b w:val="false"/>
                <w:i w:val="false"/>
                <w:color w:val="000000"/>
                <w:sz w:val="20"/>
              </w:rPr>
              <w:t>
</w:t>
            </w:r>
            <w:r>
              <w:rPr>
                <w:rFonts w:ascii="Times New Roman"/>
                <w:b w:val="false"/>
                <w:i w:val="false"/>
                <w:color w:val="000000"/>
                <w:sz w:val="20"/>
              </w:rPr>
              <w:t>труда и технике</w:t>
            </w:r>
            <w:r>
              <w:br/>
            </w:r>
            <w:r>
              <w:rPr>
                <w:rFonts w:ascii="Times New Roman"/>
                <w:b w:val="false"/>
                <w:i w:val="false"/>
                <w:color w:val="000000"/>
                <w:sz w:val="20"/>
              </w:rPr>
              <w:t>
</w:t>
            </w:r>
            <w:r>
              <w:rPr>
                <w:rFonts w:ascii="Times New Roman"/>
                <w:b w:val="false"/>
                <w:i w:val="false"/>
                <w:color w:val="000000"/>
                <w:sz w:val="20"/>
              </w:rPr>
              <w:t>безопасности</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программе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и другие</w:t>
            </w:r>
            <w:r>
              <w:br/>
            </w:r>
            <w:r>
              <w:rPr>
                <w:rFonts w:ascii="Times New Roman"/>
                <w:b w:val="false"/>
                <w:i w:val="false"/>
                <w:color w:val="000000"/>
                <w:sz w:val="20"/>
              </w:rPr>
              <w:t>
</w:t>
            </w:r>
            <w:r>
              <w:rPr>
                <w:rFonts w:ascii="Times New Roman"/>
                <w:b w:val="false"/>
                <w:i w:val="false"/>
                <w:color w:val="000000"/>
                <w:sz w:val="20"/>
              </w:rPr>
              <w:t>обязательные</w:t>
            </w:r>
            <w:r>
              <w:br/>
            </w:r>
            <w:r>
              <w:rPr>
                <w:rFonts w:ascii="Times New Roman"/>
                <w:b w:val="false"/>
                <w:i w:val="false"/>
                <w:color w:val="000000"/>
                <w:sz w:val="20"/>
              </w:rPr>
              <w:t>
</w:t>
            </w:r>
            <w:r>
              <w:rPr>
                <w:rFonts w:ascii="Times New Roman"/>
                <w:b w:val="false"/>
                <w:i w:val="false"/>
                <w:color w:val="000000"/>
                <w:sz w:val="20"/>
              </w:rPr>
              <w:t>платежи в бюджет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содержание Совета</w:t>
            </w:r>
            <w:r>
              <w:br/>
            </w:r>
            <w:r>
              <w:rPr>
                <w:rFonts w:ascii="Times New Roman"/>
                <w:b w:val="false"/>
                <w:i w:val="false"/>
                <w:color w:val="000000"/>
                <w:sz w:val="20"/>
              </w:rPr>
              <w:t>
</w:t>
            </w:r>
            <w:r>
              <w:rPr>
                <w:rFonts w:ascii="Times New Roman"/>
                <w:b w:val="false"/>
                <w:i w:val="false"/>
                <w:color w:val="000000"/>
                <w:sz w:val="20"/>
              </w:rPr>
              <w:t>директоров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 том</w:t>
            </w:r>
            <w:r>
              <w:br/>
            </w:r>
            <w:r>
              <w:rPr>
                <w:rFonts w:ascii="Times New Roman"/>
                <w:b w:val="false"/>
                <w:i w:val="false"/>
                <w:color w:val="000000"/>
                <w:sz w:val="20"/>
              </w:rPr>
              <w:t>
</w:t>
            </w:r>
            <w:r>
              <w:rPr>
                <w:rFonts w:ascii="Times New Roman"/>
                <w:b w:val="false"/>
                <w:i w:val="false"/>
                <w:color w:val="000000"/>
                <w:sz w:val="20"/>
              </w:rPr>
              <w:t>числе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29"/>
    <w:p>
      <w:pPr>
        <w:spacing w:after="0"/>
        <w:ind w:left="0"/>
        <w:jc w:val="both"/>
      </w:pPr>
      <w:r>
        <w:rPr>
          <w:rFonts w:ascii="Times New Roman"/>
          <w:b w:val="false"/>
          <w:i w:val="false"/>
          <w:color w:val="000000"/>
          <w:sz w:val="28"/>
        </w:rPr>
        <w:t>
      * данная форма заполняется отдельно по каждой дочерней организации.</w:t>
      </w:r>
    </w:p>
    <w:bookmarkEnd w:id="29"/>
    <w:bookmarkStart w:name="z53" w:id="30"/>
    <w:p>
      <w:pPr>
        <w:spacing w:after="0"/>
        <w:ind w:left="0"/>
        <w:jc w:val="both"/>
      </w:pPr>
      <w:r>
        <w:rPr>
          <w:rFonts w:ascii="Times New Roman"/>
          <w:b w:val="false"/>
          <w:i w:val="false"/>
          <w:color w:val="000000"/>
          <w:sz w:val="28"/>
        </w:rPr>
        <w:t>
      5. Отношения с бюджетом за отчетный период:</w:t>
      </w:r>
      <w:r>
        <w:br/>
      </w:r>
      <w:r>
        <w:rPr>
          <w:rFonts w:ascii="Times New Roman"/>
          <w:b w:val="false"/>
          <w:i w:val="false"/>
          <w:color w:val="000000"/>
          <w:sz w:val="28"/>
        </w:rPr>
        <w:t>
</w:t>
      </w:r>
      <w:r>
        <w:rPr>
          <w:rFonts w:ascii="Times New Roman"/>
          <w:b w:val="false"/>
          <w:i w:val="false"/>
          <w:color w:val="000000"/>
          <w:sz w:val="28"/>
        </w:rPr>
        <w:t>
      5.1 Поступления из республиканского бюджета и местных бюджетов в соответствии с бюджетным законодательством Республики Казахстан:</w:t>
      </w:r>
    </w:p>
    <w:bookmarkEnd w:id="30"/>
    <w:bookmarkStart w:name="z55" w:id="31"/>
    <w:p>
      <w:pPr>
        <w:spacing w:after="0"/>
        <w:ind w:left="0"/>
        <w:jc w:val="both"/>
      </w:pPr>
      <w:r>
        <w:rPr>
          <w:rFonts w:ascii="Times New Roman"/>
          <w:b w:val="false"/>
          <w:i w:val="false"/>
          <w:color w:val="000000"/>
          <w:sz w:val="28"/>
        </w:rPr>
        <w:t xml:space="preserve">
                                                            форма 11 </w:t>
      </w:r>
      <w:r>
        <w:br/>
      </w:r>
      <w:r>
        <w:rPr>
          <w:rFonts w:ascii="Times New Roman"/>
          <w:b w:val="false"/>
          <w:i w:val="false"/>
          <w:color w:val="000000"/>
          <w:sz w:val="28"/>
        </w:rPr>
        <w:t>
                                                          тыс. тенге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2117"/>
        <w:gridCol w:w="1564"/>
        <w:gridCol w:w="1420"/>
        <w:gridCol w:w="2294"/>
        <w:gridCol w:w="2294"/>
        <w:gridCol w:w="1101"/>
        <w:gridCol w:w="2103"/>
        <w:gridCol w:w="2033"/>
      </w:tblGrid>
      <w:tr>
        <w:trPr>
          <w:trHeight w:val="30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наз-</w:t>
            </w:r>
            <w:r>
              <w:br/>
            </w:r>
            <w:r>
              <w:rPr>
                <w:rFonts w:ascii="Times New Roman"/>
                <w:b w:val="false"/>
                <w:i w:val="false"/>
                <w:color w:val="000000"/>
                <w:sz w:val="20"/>
              </w:rPr>
              <w:t>
</w:t>
            </w:r>
            <w:r>
              <w:rPr>
                <w:rFonts w:ascii="Times New Roman"/>
                <w:b w:val="false"/>
                <w:i w:val="false"/>
                <w:color w:val="000000"/>
                <w:sz w:val="20"/>
              </w:rPr>
              <w:t>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выполнения</w:t>
            </w:r>
          </w:p>
        </w:tc>
        <w:tc>
          <w:tcPr>
            <w:tcW w:w="0" w:type="auto"/>
            <w:vMerge/>
            <w:tcBorders>
              <w:top w:val="nil"/>
              <w:left w:val="single" w:color="cfcfcf" w:sz="5"/>
              <w:bottom w:val="single" w:color="cfcfcf" w:sz="5"/>
              <w:right w:val="single" w:color="cfcfcf" w:sz="5"/>
            </w:tcBorders>
          </w:tcPr>
          <w:p/>
        </w:tc>
      </w:tr>
      <w:tr>
        <w:trPr>
          <w:trHeight w:val="27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 или ее дочерней организации</w:t>
            </w:r>
          </w:p>
        </w:tc>
      </w:tr>
      <w:tr>
        <w:trPr>
          <w:trHeight w:val="270" w:hRule="atLeast"/>
        </w:trPr>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507"/>
        <w:gridCol w:w="1294"/>
        <w:gridCol w:w="1507"/>
        <w:gridCol w:w="1891"/>
        <w:gridCol w:w="1913"/>
        <w:gridCol w:w="1892"/>
        <w:gridCol w:w="1699"/>
        <w:gridCol w:w="2512"/>
      </w:tblGrid>
      <w:tr>
        <w:trPr>
          <w:trHeight w:val="27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 или ее дочерней организации</w:t>
            </w:r>
          </w:p>
        </w:tc>
      </w:tr>
      <w:tr>
        <w:trPr>
          <w:trHeight w:val="270" w:hRule="atLeast"/>
        </w:trPr>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2"/>
    <w:p>
      <w:pPr>
        <w:spacing w:after="0"/>
        <w:ind w:left="0"/>
        <w:jc w:val="both"/>
      </w:pPr>
      <w:r>
        <w:rPr>
          <w:rFonts w:ascii="Times New Roman"/>
          <w:b w:val="false"/>
          <w:i w:val="false"/>
          <w:color w:val="000000"/>
          <w:sz w:val="28"/>
        </w:rPr>
        <w:t>
      5.2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bookmarkEnd w:id="32"/>
    <w:bookmarkStart w:name="z57" w:id="33"/>
    <w:p>
      <w:pPr>
        <w:spacing w:after="0"/>
        <w:ind w:left="0"/>
        <w:jc w:val="both"/>
      </w:pPr>
      <w:r>
        <w:rPr>
          <w:rFonts w:ascii="Times New Roman"/>
          <w:b w:val="false"/>
          <w:i w:val="false"/>
          <w:color w:val="000000"/>
          <w:sz w:val="28"/>
        </w:rPr>
        <w:t>
                                                            форма 12</w:t>
      </w:r>
      <w:r>
        <w:br/>
      </w:r>
      <w:r>
        <w:rPr>
          <w:rFonts w:ascii="Times New Roman"/>
          <w:b w:val="false"/>
          <w:i w:val="false"/>
          <w:color w:val="000000"/>
          <w:sz w:val="28"/>
        </w:rPr>
        <w:t>
                                                          тыс.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3474"/>
        <w:gridCol w:w="1559"/>
        <w:gridCol w:w="2654"/>
        <w:gridCol w:w="2761"/>
        <w:gridCol w:w="1065"/>
        <w:gridCol w:w="2505"/>
      </w:tblGrid>
      <w:tr>
        <w:trPr>
          <w:trHeight w:val="225"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21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налогов и</w:t>
            </w:r>
            <w:r>
              <w:br/>
            </w:r>
            <w:r>
              <w:rPr>
                <w:rFonts w:ascii="Times New Roman"/>
                <w:b w:val="false"/>
                <w:i w:val="false"/>
                <w:color w:val="000000"/>
                <w:sz w:val="20"/>
              </w:rPr>
              <w:t>
</w:t>
            </w:r>
            <w:r>
              <w:rPr>
                <w:rFonts w:ascii="Times New Roman"/>
                <w:b w:val="false"/>
                <w:i w:val="false"/>
                <w:color w:val="000000"/>
                <w:sz w:val="20"/>
              </w:rPr>
              <w:t>платежей, в том</w:t>
            </w:r>
            <w:r>
              <w:br/>
            </w:r>
            <w:r>
              <w:rPr>
                <w:rFonts w:ascii="Times New Roman"/>
                <w:b w:val="false"/>
                <w:i w:val="false"/>
                <w:color w:val="000000"/>
                <w:sz w:val="20"/>
              </w:rPr>
              <w:t>
</w:t>
            </w:r>
            <w:r>
              <w:rPr>
                <w:rFonts w:ascii="Times New Roman"/>
                <w:b w:val="false"/>
                <w:i w:val="false"/>
                <w:color w:val="000000"/>
                <w:sz w:val="20"/>
              </w:rPr>
              <w:t>числе: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w:t>
            </w:r>
            <w:r>
              <w:br/>
            </w:r>
            <w:r>
              <w:rPr>
                <w:rFonts w:ascii="Times New Roman"/>
                <w:b w:val="false"/>
                <w:i w:val="false"/>
                <w:color w:val="000000"/>
                <w:sz w:val="20"/>
              </w:rPr>
              <w:t>
</w:t>
            </w:r>
            <w:r>
              <w:rPr>
                <w:rFonts w:ascii="Times New Roman"/>
                <w:b w:val="false"/>
                <w:i w:val="false"/>
                <w:color w:val="000000"/>
                <w:sz w:val="20"/>
              </w:rPr>
              <w:t>подоходный налог</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подоходный налог</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w:t>
            </w:r>
            <w:r>
              <w:br/>
            </w:r>
            <w:r>
              <w:rPr>
                <w:rFonts w:ascii="Times New Roman"/>
                <w:b w:val="false"/>
                <w:i w:val="false"/>
                <w:color w:val="000000"/>
                <w:sz w:val="20"/>
              </w:rPr>
              <w:t>
</w:t>
            </w:r>
            <w:r>
              <w:rPr>
                <w:rFonts w:ascii="Times New Roman"/>
                <w:b w:val="false"/>
                <w:i w:val="false"/>
                <w:color w:val="000000"/>
                <w:sz w:val="20"/>
              </w:rPr>
              <w:t>экспортируемую сырую</w:t>
            </w:r>
            <w:r>
              <w:br/>
            </w:r>
            <w:r>
              <w:rPr>
                <w:rFonts w:ascii="Times New Roman"/>
                <w:b w:val="false"/>
                <w:i w:val="false"/>
                <w:color w:val="000000"/>
                <w:sz w:val="20"/>
              </w:rPr>
              <w:t>
</w:t>
            </w:r>
            <w:r>
              <w:rPr>
                <w:rFonts w:ascii="Times New Roman"/>
                <w:b w:val="false"/>
                <w:i w:val="false"/>
                <w:color w:val="000000"/>
                <w:sz w:val="20"/>
              </w:rPr>
              <w:t>нефть, газовый</w:t>
            </w:r>
            <w:r>
              <w:br/>
            </w:r>
            <w:r>
              <w:rPr>
                <w:rFonts w:ascii="Times New Roman"/>
                <w:b w:val="false"/>
                <w:i w:val="false"/>
                <w:color w:val="000000"/>
                <w:sz w:val="20"/>
              </w:rPr>
              <w:t>
</w:t>
            </w:r>
            <w:r>
              <w:rPr>
                <w:rFonts w:ascii="Times New Roman"/>
                <w:b w:val="false"/>
                <w:i w:val="false"/>
                <w:color w:val="000000"/>
                <w:sz w:val="20"/>
              </w:rPr>
              <w:t>конденсат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платежи</w:t>
            </w:r>
            <w:r>
              <w:br/>
            </w:r>
            <w:r>
              <w:rPr>
                <w:rFonts w:ascii="Times New Roman"/>
                <w:b w:val="false"/>
                <w:i w:val="false"/>
                <w:color w:val="000000"/>
                <w:sz w:val="20"/>
              </w:rPr>
              <w:t>
</w:t>
            </w:r>
            <w:r>
              <w:rPr>
                <w:rFonts w:ascii="Times New Roman"/>
                <w:b w:val="false"/>
                <w:i w:val="false"/>
                <w:color w:val="000000"/>
                <w:sz w:val="20"/>
              </w:rPr>
              <w:t>и налоги</w:t>
            </w:r>
            <w:r>
              <w:br/>
            </w:r>
            <w:r>
              <w:rPr>
                <w:rFonts w:ascii="Times New Roman"/>
                <w:b w:val="false"/>
                <w:i w:val="false"/>
                <w:color w:val="000000"/>
                <w:sz w:val="20"/>
              </w:rPr>
              <w:t>
</w:t>
            </w:r>
            <w:r>
              <w:rPr>
                <w:rFonts w:ascii="Times New Roman"/>
                <w:b w:val="false"/>
                <w:i w:val="false"/>
                <w:color w:val="000000"/>
                <w:sz w:val="20"/>
              </w:rPr>
              <w:t>недропользователей</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эмиссии в</w:t>
            </w:r>
            <w:r>
              <w:br/>
            </w:r>
            <w:r>
              <w:rPr>
                <w:rFonts w:ascii="Times New Roman"/>
                <w:b w:val="false"/>
                <w:i w:val="false"/>
                <w:color w:val="000000"/>
                <w:sz w:val="20"/>
              </w:rPr>
              <w:t>
</w:t>
            </w:r>
            <w:r>
              <w:rPr>
                <w:rFonts w:ascii="Times New Roman"/>
                <w:b w:val="false"/>
                <w:i w:val="false"/>
                <w:color w:val="000000"/>
                <w:sz w:val="20"/>
              </w:rPr>
              <w:t>окружающую среду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w:t>
            </w:r>
            <w:r>
              <w:br/>
            </w:r>
            <w:r>
              <w:rPr>
                <w:rFonts w:ascii="Times New Roman"/>
                <w:b w:val="false"/>
                <w:i w:val="false"/>
                <w:color w:val="000000"/>
                <w:sz w:val="20"/>
              </w:rPr>
              <w:t>
</w:t>
            </w:r>
            <w:r>
              <w:rPr>
                <w:rFonts w:ascii="Times New Roman"/>
                <w:b w:val="false"/>
                <w:i w:val="false"/>
                <w:color w:val="000000"/>
                <w:sz w:val="20"/>
              </w:rPr>
              <w:t>земельными участками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34"/>
    <w:p>
      <w:pPr>
        <w:spacing w:after="0"/>
        <w:ind w:left="0"/>
        <w:jc w:val="both"/>
      </w:pPr>
      <w:r>
        <w:rPr>
          <w:rFonts w:ascii="Times New Roman"/>
          <w:b w:val="false"/>
          <w:i w:val="false"/>
          <w:color w:val="000000"/>
          <w:sz w:val="28"/>
        </w:rPr>
        <w:t>
      5.3 Выплата дивидендов на государственный пакет акций:</w:t>
      </w:r>
    </w:p>
    <w:bookmarkEnd w:id="34"/>
    <w:bookmarkStart w:name="z59" w:id="35"/>
    <w:p>
      <w:pPr>
        <w:spacing w:after="0"/>
        <w:ind w:left="0"/>
        <w:jc w:val="both"/>
      </w:pPr>
      <w:r>
        <w:rPr>
          <w:rFonts w:ascii="Times New Roman"/>
          <w:b w:val="false"/>
          <w:i w:val="false"/>
          <w:color w:val="000000"/>
          <w:sz w:val="28"/>
        </w:rPr>
        <w:t>
                                                             форма 13</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2707"/>
        <w:gridCol w:w="1510"/>
        <w:gridCol w:w="1301"/>
        <w:gridCol w:w="2632"/>
        <w:gridCol w:w="2611"/>
        <w:gridCol w:w="1109"/>
        <w:gridCol w:w="2720"/>
      </w:tblGrid>
      <w:tr>
        <w:trPr>
          <w:trHeight w:val="3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w:t>
            </w:r>
            <w:r>
              <w:br/>
            </w:r>
            <w:r>
              <w:rPr>
                <w:rFonts w:ascii="Times New Roman"/>
                <w:b w:val="false"/>
                <w:i w:val="false"/>
                <w:color w:val="000000"/>
                <w:sz w:val="20"/>
              </w:rPr>
              <w:t>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со знаком</w:t>
            </w:r>
            <w:r>
              <w:br/>
            </w:r>
            <w:r>
              <w:rPr>
                <w:rFonts w:ascii="Times New Roman"/>
                <w:b w:val="false"/>
                <w:i w:val="false"/>
                <w:color w:val="000000"/>
                <w:sz w:val="20"/>
              </w:rPr>
              <w:t>
</w:t>
            </w:r>
            <w:r>
              <w:rPr>
                <w:rFonts w:ascii="Times New Roman"/>
                <w:b w:val="false"/>
                <w:i w:val="false"/>
                <w:color w:val="000000"/>
                <w:sz w:val="20"/>
              </w:rPr>
              <w:t>минус), всего</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w:t>
            </w:r>
            <w:r>
              <w:br/>
            </w:r>
            <w:r>
              <w:rPr>
                <w:rFonts w:ascii="Times New Roman"/>
                <w:b w:val="false"/>
                <w:i w:val="false"/>
                <w:color w:val="000000"/>
                <w:sz w:val="20"/>
              </w:rPr>
              <w:t>
</w:t>
            </w:r>
            <w:r>
              <w:rPr>
                <w:rFonts w:ascii="Times New Roman"/>
                <w:b w:val="false"/>
                <w:i w:val="false"/>
                <w:color w:val="000000"/>
                <w:sz w:val="20"/>
              </w:rPr>
              <w:t>чистого</w:t>
            </w:r>
            <w:r>
              <w:br/>
            </w:r>
            <w:r>
              <w:rPr>
                <w:rFonts w:ascii="Times New Roman"/>
                <w:b w:val="false"/>
                <w:i w:val="false"/>
                <w:color w:val="000000"/>
                <w:sz w:val="20"/>
              </w:rPr>
              <w:t>
</w:t>
            </w:r>
            <w:r>
              <w:rPr>
                <w:rFonts w:ascii="Times New Roman"/>
                <w:b w:val="false"/>
                <w:i w:val="false"/>
                <w:color w:val="000000"/>
                <w:sz w:val="20"/>
              </w:rPr>
              <w:t>дохода, в том</w:t>
            </w:r>
            <w:r>
              <w:br/>
            </w:r>
            <w:r>
              <w:rPr>
                <w:rFonts w:ascii="Times New Roman"/>
                <w:b w:val="false"/>
                <w:i w:val="false"/>
                <w:color w:val="000000"/>
                <w:sz w:val="20"/>
              </w:rPr>
              <w:t>
</w:t>
            </w:r>
            <w:r>
              <w:rPr>
                <w:rFonts w:ascii="Times New Roman"/>
                <w:b w:val="false"/>
                <w:i w:val="false"/>
                <w:color w:val="000000"/>
                <w:sz w:val="20"/>
              </w:rPr>
              <w:t>числе на: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w:t>
            </w:r>
            <w:r>
              <w:br/>
            </w:r>
            <w:r>
              <w:rPr>
                <w:rFonts w:ascii="Times New Roman"/>
                <w:b w:val="false"/>
                <w:i w:val="false"/>
                <w:color w:val="000000"/>
                <w:sz w:val="20"/>
              </w:rPr>
              <w:t>
</w:t>
            </w:r>
            <w:r>
              <w:rPr>
                <w:rFonts w:ascii="Times New Roman"/>
                <w:b w:val="false"/>
                <w:i w:val="false"/>
                <w:color w:val="000000"/>
                <w:sz w:val="20"/>
              </w:rPr>
              <w:t>проекты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инновационные</w:t>
            </w:r>
            <w:r>
              <w:br/>
            </w:r>
            <w:r>
              <w:rPr>
                <w:rFonts w:ascii="Times New Roman"/>
                <w:b w:val="false"/>
                <w:i w:val="false"/>
                <w:color w:val="000000"/>
                <w:sz w:val="20"/>
              </w:rPr>
              <w:t>
</w:t>
            </w:r>
            <w:r>
              <w:rPr>
                <w:rFonts w:ascii="Times New Roman"/>
                <w:b w:val="false"/>
                <w:i w:val="false"/>
                <w:color w:val="000000"/>
                <w:sz w:val="20"/>
              </w:rPr>
              <w:t>проекты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w:t>
            </w:r>
            <w:r>
              <w:br/>
            </w:r>
            <w:r>
              <w:rPr>
                <w:rFonts w:ascii="Times New Roman"/>
                <w:b w:val="false"/>
                <w:i w:val="false"/>
                <w:color w:val="000000"/>
                <w:sz w:val="20"/>
              </w:rPr>
              <w:t>
</w:t>
            </w:r>
            <w:r>
              <w:rPr>
                <w:rFonts w:ascii="Times New Roman"/>
                <w:b w:val="false"/>
                <w:i w:val="false"/>
                <w:color w:val="000000"/>
                <w:sz w:val="20"/>
              </w:rPr>
              <w:t>убытков прошлых</w:t>
            </w:r>
            <w:r>
              <w:br/>
            </w:r>
            <w:r>
              <w:rPr>
                <w:rFonts w:ascii="Times New Roman"/>
                <w:b w:val="false"/>
                <w:i w:val="false"/>
                <w:color w:val="000000"/>
                <w:sz w:val="20"/>
              </w:rPr>
              <w:t>
</w:t>
            </w:r>
            <w:r>
              <w:rPr>
                <w:rFonts w:ascii="Times New Roman"/>
                <w:b w:val="false"/>
                <w:i w:val="false"/>
                <w:color w:val="000000"/>
                <w:sz w:val="20"/>
              </w:rPr>
              <w:t>лет</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на</w:t>
            </w:r>
            <w:r>
              <w:br/>
            </w:r>
            <w:r>
              <w:rPr>
                <w:rFonts w:ascii="Times New Roman"/>
                <w:b w:val="false"/>
                <w:i w:val="false"/>
                <w:color w:val="000000"/>
                <w:sz w:val="20"/>
              </w:rPr>
              <w:t>
</w:t>
            </w:r>
            <w:r>
              <w:rPr>
                <w:rFonts w:ascii="Times New Roman"/>
                <w:b w:val="false"/>
                <w:i w:val="false"/>
                <w:color w:val="000000"/>
                <w:sz w:val="20"/>
              </w:rPr>
              <w:t>акцию:</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простую</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w:t>
            </w:r>
            <w:r>
              <w:br/>
            </w:r>
            <w:r>
              <w:rPr>
                <w:rFonts w:ascii="Times New Roman"/>
                <w:b w:val="false"/>
                <w:i w:val="false"/>
                <w:color w:val="000000"/>
                <w:sz w:val="20"/>
              </w:rPr>
              <w:t>
</w:t>
            </w:r>
            <w:r>
              <w:rPr>
                <w:rFonts w:ascii="Times New Roman"/>
                <w:b w:val="false"/>
                <w:i w:val="false"/>
                <w:color w:val="000000"/>
                <w:sz w:val="20"/>
              </w:rPr>
              <w:t>ванную</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пакет акций,</w:t>
            </w:r>
            <w:r>
              <w:br/>
            </w:r>
            <w:r>
              <w:rPr>
                <w:rFonts w:ascii="Times New Roman"/>
                <w:b w:val="false"/>
                <w:i w:val="false"/>
                <w:color w:val="000000"/>
                <w:sz w:val="20"/>
              </w:rPr>
              <w:t>
</w:t>
            </w:r>
            <w:r>
              <w:rPr>
                <w:rFonts w:ascii="Times New Roman"/>
                <w:b w:val="false"/>
                <w:i w:val="false"/>
                <w:color w:val="000000"/>
                <w:sz w:val="20"/>
              </w:rPr>
              <w:t>находящийся в</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чистого</w:t>
            </w:r>
            <w:r>
              <w:br/>
            </w:r>
            <w:r>
              <w:rPr>
                <w:rFonts w:ascii="Times New Roman"/>
                <w:b w:val="false"/>
                <w:i w:val="false"/>
                <w:color w:val="000000"/>
                <w:sz w:val="20"/>
              </w:rPr>
              <w:t>
</w:t>
            </w:r>
            <w:r>
              <w:rPr>
                <w:rFonts w:ascii="Times New Roman"/>
                <w:b w:val="false"/>
                <w:i w:val="false"/>
                <w:color w:val="000000"/>
                <w:sz w:val="20"/>
              </w:rPr>
              <w:t>дохода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6"/>
    <w:p>
      <w:pPr>
        <w:spacing w:after="0"/>
        <w:ind w:left="0"/>
        <w:jc w:val="both"/>
      </w:pPr>
      <w:r>
        <w:rPr>
          <w:rFonts w:ascii="Times New Roman"/>
          <w:b w:val="false"/>
          <w:i w:val="false"/>
          <w:color w:val="000000"/>
          <w:sz w:val="28"/>
        </w:rPr>
        <w:t>
      6. Общий объем инвестиций и капитальных вложений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направлениям деятельности и следующим видам:</w:t>
      </w:r>
      <w:r>
        <w:br/>
      </w:r>
      <w:r>
        <w:rPr>
          <w:rFonts w:ascii="Times New Roman"/>
          <w:b w:val="false"/>
          <w:i w:val="false"/>
          <w:color w:val="000000"/>
          <w:sz w:val="28"/>
        </w:rPr>
        <w:t>
</w:t>
      </w:r>
      <w:r>
        <w:rPr>
          <w:rFonts w:ascii="Times New Roman"/>
          <w:b w:val="false"/>
          <w:i w:val="false"/>
          <w:color w:val="000000"/>
          <w:sz w:val="28"/>
        </w:rPr>
        <w:t>
      капитальные вложения в новые проекты, в том числе отдельно в инновационные проекты;</w:t>
      </w:r>
      <w:r>
        <w:br/>
      </w:r>
      <w:r>
        <w:rPr>
          <w:rFonts w:ascii="Times New Roman"/>
          <w:b w:val="false"/>
          <w:i w:val="false"/>
          <w:color w:val="000000"/>
          <w:sz w:val="28"/>
        </w:rPr>
        <w:t>
</w:t>
      </w:r>
      <w:r>
        <w:rPr>
          <w:rFonts w:ascii="Times New Roman"/>
          <w:b w:val="false"/>
          <w:i w:val="false"/>
          <w:color w:val="000000"/>
          <w:sz w:val="28"/>
        </w:rPr>
        <w:t>
      капитальные вложения в существующие проекты, в том числе отдельно в инновационные проекты; финансовые инвестиции:</w:t>
      </w:r>
    </w:p>
    <w:bookmarkEnd w:id="36"/>
    <w:bookmarkStart w:name="z63" w:id="37"/>
    <w:p>
      <w:pPr>
        <w:spacing w:after="0"/>
        <w:ind w:left="0"/>
        <w:jc w:val="both"/>
      </w:pPr>
      <w:r>
        <w:rPr>
          <w:rFonts w:ascii="Times New Roman"/>
          <w:b w:val="false"/>
          <w:i w:val="false"/>
          <w:color w:val="000000"/>
          <w:sz w:val="28"/>
        </w:rPr>
        <w:t>
                                                                            форма 14</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460"/>
        <w:gridCol w:w="693"/>
        <w:gridCol w:w="693"/>
        <w:gridCol w:w="540"/>
        <w:gridCol w:w="543"/>
        <w:gridCol w:w="658"/>
        <w:gridCol w:w="658"/>
        <w:gridCol w:w="725"/>
        <w:gridCol w:w="542"/>
        <w:gridCol w:w="701"/>
        <w:gridCol w:w="701"/>
        <w:gridCol w:w="1034"/>
        <w:gridCol w:w="543"/>
        <w:gridCol w:w="703"/>
        <w:gridCol w:w="703"/>
        <w:gridCol w:w="770"/>
        <w:gridCol w:w="543"/>
        <w:gridCol w:w="548"/>
        <w:gridCol w:w="548"/>
        <w:gridCol w:w="793"/>
        <w:gridCol w:w="543"/>
        <w:gridCol w:w="659"/>
        <w:gridCol w:w="548"/>
        <w:gridCol w:w="883"/>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инвестиционных (инновационных) проектов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освоения проекта</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дата ввода в эксплуатацию</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за отчетный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счет источников финансирования</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счет источников финансирования</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счет источников финансирования</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счет источников финансирования</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за счет источников </w:t>
            </w:r>
          </w:p>
          <w:p>
            <w:pPr>
              <w:spacing w:after="20"/>
              <w:ind w:left="20"/>
              <w:jc w:val="both"/>
            </w:pPr>
            <w:r>
              <w:rPr>
                <w:rFonts w:ascii="Times New Roman"/>
                <w:b w:val="false"/>
                <w:i w:val="false"/>
                <w:color w:val="000000"/>
                <w:sz w:val="20"/>
              </w:rPr>
              <w:t>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w:t>
            </w: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w:t>
            </w: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w:t>
            </w: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w:t>
            </w: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 в том числе в разрезе отраслей экономики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Инновационные проекты, в том числе в разрезе отраслей экономики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инвестиции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38"/>
    <w:p>
      <w:pPr>
        <w:spacing w:after="0"/>
        <w:ind w:left="0"/>
        <w:jc w:val="both"/>
      </w:pPr>
      <w:r>
        <w:rPr>
          <w:rFonts w:ascii="Times New Roman"/>
          <w:b w:val="false"/>
          <w:i w:val="false"/>
          <w:color w:val="000000"/>
          <w:sz w:val="28"/>
        </w:rPr>
        <w:t>
      7. Управление временно свободными денежными средствами, политика их размещения за отчетный период:</w:t>
      </w:r>
    </w:p>
    <w:bookmarkEnd w:id="38"/>
    <w:bookmarkStart w:name="z65" w:id="39"/>
    <w:p>
      <w:pPr>
        <w:spacing w:after="0"/>
        <w:ind w:left="0"/>
        <w:jc w:val="both"/>
      </w:pPr>
      <w:r>
        <w:rPr>
          <w:rFonts w:ascii="Times New Roman"/>
          <w:b w:val="false"/>
          <w:i w:val="false"/>
          <w:color w:val="000000"/>
          <w:sz w:val="28"/>
        </w:rPr>
        <w:t>
                                                             форма 15</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391"/>
        <w:gridCol w:w="1886"/>
        <w:gridCol w:w="1679"/>
        <w:gridCol w:w="2670"/>
        <w:gridCol w:w="2670"/>
        <w:gridCol w:w="1869"/>
        <w:gridCol w:w="3029"/>
      </w:tblGrid>
      <w:tr>
        <w:trPr>
          <w:trHeight w:val="345"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40"/>
    <w:p>
      <w:pPr>
        <w:spacing w:after="0"/>
        <w:ind w:left="0"/>
        <w:jc w:val="both"/>
      </w:pPr>
      <w:r>
        <w:rPr>
          <w:rFonts w:ascii="Times New Roman"/>
          <w:b w:val="false"/>
          <w:i w:val="false"/>
          <w:color w:val="000000"/>
          <w:sz w:val="28"/>
        </w:rPr>
        <w:t>
      8. Кадровая политика Компании (среднегодовая численность работников, среднемесячная заработная плата, фонд оплаты труда, уровень текучести кадров) за отчетный период:</w:t>
      </w:r>
    </w:p>
    <w:bookmarkEnd w:id="40"/>
    <w:bookmarkStart w:name="z67" w:id="41"/>
    <w:p>
      <w:pPr>
        <w:spacing w:after="0"/>
        <w:ind w:left="0"/>
        <w:jc w:val="both"/>
      </w:pPr>
      <w:r>
        <w:rPr>
          <w:rFonts w:ascii="Times New Roman"/>
          <w:b w:val="false"/>
          <w:i w:val="false"/>
          <w:color w:val="000000"/>
          <w:sz w:val="28"/>
        </w:rPr>
        <w:t>
                                                             форма 16</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830"/>
        <w:gridCol w:w="1927"/>
        <w:gridCol w:w="1505"/>
        <w:gridCol w:w="2585"/>
        <w:gridCol w:w="2629"/>
        <w:gridCol w:w="1008"/>
        <w:gridCol w:w="2392"/>
      </w:tblGrid>
      <w:tr>
        <w:trPr>
          <w:trHeight w:val="27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 т.д.)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w:t>
            </w:r>
            <w:r>
              <w:br/>
            </w:r>
            <w:r>
              <w:rPr>
                <w:rFonts w:ascii="Times New Roman"/>
                <w:b w:val="false"/>
                <w:i w:val="false"/>
                <w:color w:val="000000"/>
                <w:sz w:val="20"/>
              </w:rPr>
              <w:t>
</w:t>
            </w:r>
            <w:r>
              <w:rPr>
                <w:rFonts w:ascii="Times New Roman"/>
                <w:b w:val="false"/>
                <w:i w:val="false"/>
                <w:color w:val="000000"/>
                <w:sz w:val="20"/>
              </w:rPr>
              <w:t>штатному</w:t>
            </w:r>
            <w:r>
              <w:br/>
            </w:r>
            <w:r>
              <w:rPr>
                <w:rFonts w:ascii="Times New Roman"/>
                <w:b w:val="false"/>
                <w:i w:val="false"/>
                <w:color w:val="000000"/>
                <w:sz w:val="20"/>
              </w:rPr>
              <w:t>
</w:t>
            </w:r>
            <w:r>
              <w:rPr>
                <w:rFonts w:ascii="Times New Roman"/>
                <w:b w:val="false"/>
                <w:i w:val="false"/>
                <w:color w:val="000000"/>
                <w:sz w:val="20"/>
              </w:rPr>
              <w:t>расписанию, в</w:t>
            </w:r>
            <w:r>
              <w:br/>
            </w:r>
            <w:r>
              <w:rPr>
                <w:rFonts w:ascii="Times New Roman"/>
                <w:b w:val="false"/>
                <w:i w:val="false"/>
                <w:color w:val="000000"/>
                <w:sz w:val="20"/>
              </w:rPr>
              <w:t>
</w:t>
            </w:r>
            <w:r>
              <w:rPr>
                <w:rFonts w:ascii="Times New Roman"/>
                <w:b w:val="false"/>
                <w:i w:val="false"/>
                <w:color w:val="000000"/>
                <w:sz w:val="20"/>
              </w:rPr>
              <w:t>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 т.д.)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заработная</w:t>
            </w:r>
            <w:r>
              <w:br/>
            </w:r>
            <w:r>
              <w:rPr>
                <w:rFonts w:ascii="Times New Roman"/>
                <w:b w:val="false"/>
                <w:i w:val="false"/>
                <w:color w:val="000000"/>
                <w:sz w:val="20"/>
              </w:rPr>
              <w:t>
</w:t>
            </w:r>
            <w:r>
              <w:rPr>
                <w:rFonts w:ascii="Times New Roman"/>
                <w:b w:val="false"/>
                <w:i w:val="false"/>
                <w:color w:val="000000"/>
                <w:sz w:val="20"/>
              </w:rPr>
              <w:t>плата, в том</w:t>
            </w:r>
            <w:r>
              <w:br/>
            </w:r>
            <w:r>
              <w:rPr>
                <w:rFonts w:ascii="Times New Roman"/>
                <w:b w:val="false"/>
                <w:i w:val="false"/>
                <w:color w:val="000000"/>
                <w:sz w:val="20"/>
              </w:rPr>
              <w:t>
</w:t>
            </w:r>
            <w:r>
              <w:rPr>
                <w:rFonts w:ascii="Times New Roman"/>
                <w:b w:val="false"/>
                <w:i w:val="false"/>
                <w:color w:val="000000"/>
                <w:sz w:val="20"/>
              </w:rPr>
              <w:t>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 т.д.)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w:t>
            </w:r>
            <w:r>
              <w:br/>
            </w:r>
            <w:r>
              <w:rPr>
                <w:rFonts w:ascii="Times New Roman"/>
                <w:b w:val="false"/>
                <w:i w:val="false"/>
                <w:color w:val="000000"/>
                <w:sz w:val="20"/>
              </w:rPr>
              <w:t>
</w:t>
            </w:r>
            <w:r>
              <w:rPr>
                <w:rFonts w:ascii="Times New Roman"/>
                <w:b w:val="false"/>
                <w:i w:val="false"/>
                <w:color w:val="000000"/>
                <w:sz w:val="20"/>
              </w:rPr>
              <w:t>труда, в том</w:t>
            </w:r>
            <w:r>
              <w:br/>
            </w:r>
            <w:r>
              <w:rPr>
                <w:rFonts w:ascii="Times New Roman"/>
                <w:b w:val="false"/>
                <w:i w:val="false"/>
                <w:color w:val="000000"/>
                <w:sz w:val="20"/>
              </w:rPr>
              <w:t>
</w:t>
            </w:r>
            <w:r>
              <w:rPr>
                <w:rFonts w:ascii="Times New Roman"/>
                <w:b w:val="false"/>
                <w:i w:val="false"/>
                <w:color w:val="000000"/>
                <w:sz w:val="20"/>
              </w:rPr>
              <w:t>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 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 т.д.)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Премирование</w:t>
            </w:r>
            <w:r>
              <w:br/>
            </w:r>
            <w:r>
              <w:rPr>
                <w:rFonts w:ascii="Times New Roman"/>
                <w:b w:val="false"/>
                <w:i w:val="false"/>
                <w:color w:val="000000"/>
                <w:sz w:val="20"/>
              </w:rPr>
              <w:t>
</w:t>
            </w:r>
            <w:r>
              <w:rPr>
                <w:rFonts w:ascii="Times New Roman"/>
                <w:b w:val="false"/>
                <w:i w:val="false"/>
                <w:color w:val="000000"/>
                <w:sz w:val="20"/>
              </w:rPr>
              <w:t>по результатам</w:t>
            </w:r>
            <w:r>
              <w:br/>
            </w:r>
            <w:r>
              <w:rPr>
                <w:rFonts w:ascii="Times New Roman"/>
                <w:b w:val="false"/>
                <w:i w:val="false"/>
                <w:color w:val="000000"/>
                <w:sz w:val="20"/>
              </w:rPr>
              <w:t>
</w:t>
            </w:r>
            <w:r>
              <w:rPr>
                <w:rFonts w:ascii="Times New Roman"/>
                <w:b w:val="false"/>
                <w:i w:val="false"/>
                <w:color w:val="000000"/>
                <w:sz w:val="20"/>
              </w:rPr>
              <w:t>работы, в том</w:t>
            </w:r>
            <w:r>
              <w:br/>
            </w:r>
            <w:r>
              <w:rPr>
                <w:rFonts w:ascii="Times New Roman"/>
                <w:b w:val="false"/>
                <w:i w:val="false"/>
                <w:color w:val="000000"/>
                <w:sz w:val="20"/>
              </w:rPr>
              <w:t>
</w:t>
            </w:r>
            <w:r>
              <w:rPr>
                <w:rFonts w:ascii="Times New Roman"/>
                <w:b w:val="false"/>
                <w:i w:val="false"/>
                <w:color w:val="000000"/>
                <w:sz w:val="20"/>
              </w:rPr>
              <w:t>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 т.д.)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материальной</w:t>
            </w:r>
            <w:r>
              <w:br/>
            </w:r>
            <w:r>
              <w:rPr>
                <w:rFonts w:ascii="Times New Roman"/>
                <w:b w:val="false"/>
                <w:i w:val="false"/>
                <w:color w:val="000000"/>
                <w:sz w:val="20"/>
              </w:rPr>
              <w:t>
</w:t>
            </w:r>
            <w:r>
              <w:rPr>
                <w:rFonts w:ascii="Times New Roman"/>
                <w:b w:val="false"/>
                <w:i w:val="false"/>
                <w:color w:val="000000"/>
                <w:sz w:val="20"/>
              </w:rPr>
              <w:t>помощи, в том</w:t>
            </w:r>
            <w:r>
              <w:br/>
            </w:r>
            <w:r>
              <w:rPr>
                <w:rFonts w:ascii="Times New Roman"/>
                <w:b w:val="false"/>
                <w:i w:val="false"/>
                <w:color w:val="000000"/>
                <w:sz w:val="20"/>
              </w:rPr>
              <w:t>
</w:t>
            </w:r>
            <w:r>
              <w:rPr>
                <w:rFonts w:ascii="Times New Roman"/>
                <w:b w:val="false"/>
                <w:i w:val="false"/>
                <w:color w:val="000000"/>
                <w:sz w:val="20"/>
              </w:rPr>
              <w:t>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управленческому</w:t>
            </w:r>
            <w:r>
              <w:br/>
            </w:r>
            <w:r>
              <w:rPr>
                <w:rFonts w:ascii="Times New Roman"/>
                <w:b w:val="false"/>
                <w:i w:val="false"/>
                <w:color w:val="000000"/>
                <w:sz w:val="20"/>
              </w:rPr>
              <w:t>
</w:t>
            </w:r>
            <w:r>
              <w:rPr>
                <w:rFonts w:ascii="Times New Roman"/>
                <w:b w:val="false"/>
                <w:i w:val="false"/>
                <w:color w:val="000000"/>
                <w:sz w:val="20"/>
              </w:rPr>
              <w:t>персоналу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венному</w:t>
            </w:r>
            <w:r>
              <w:br/>
            </w:r>
            <w:r>
              <w:rPr>
                <w:rFonts w:ascii="Times New Roman"/>
                <w:b w:val="false"/>
                <w:i w:val="false"/>
                <w:color w:val="000000"/>
                <w:sz w:val="20"/>
              </w:rPr>
              <w:t>
</w:t>
            </w:r>
            <w:r>
              <w:rPr>
                <w:rFonts w:ascii="Times New Roman"/>
                <w:b w:val="false"/>
                <w:i w:val="false"/>
                <w:color w:val="000000"/>
                <w:sz w:val="20"/>
              </w:rPr>
              <w:t>персоналу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вспомогательному</w:t>
            </w:r>
            <w:r>
              <w:br/>
            </w:r>
            <w:r>
              <w:rPr>
                <w:rFonts w:ascii="Times New Roman"/>
                <w:b w:val="false"/>
                <w:i w:val="false"/>
                <w:color w:val="000000"/>
                <w:sz w:val="20"/>
              </w:rPr>
              <w:t>
</w:t>
            </w:r>
            <w:r>
              <w:rPr>
                <w:rFonts w:ascii="Times New Roman"/>
                <w:b w:val="false"/>
                <w:i w:val="false"/>
                <w:color w:val="000000"/>
                <w:sz w:val="20"/>
              </w:rPr>
              <w:t>персоналу</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 т.д.)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охваченных</w:t>
            </w:r>
            <w:r>
              <w:br/>
            </w:r>
            <w:r>
              <w:rPr>
                <w:rFonts w:ascii="Times New Roman"/>
                <w:b w:val="false"/>
                <w:i w:val="false"/>
                <w:color w:val="000000"/>
                <w:sz w:val="20"/>
              </w:rPr>
              <w:t>
</w:t>
            </w:r>
            <w:r>
              <w:rPr>
                <w:rFonts w:ascii="Times New Roman"/>
                <w:b w:val="false"/>
                <w:i w:val="false"/>
                <w:color w:val="000000"/>
                <w:sz w:val="20"/>
              </w:rPr>
              <w:t>системой</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в 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в 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w:t>
            </w:r>
            <w:r>
              <w:br/>
            </w:r>
            <w:r>
              <w:rPr>
                <w:rFonts w:ascii="Times New Roman"/>
                <w:b w:val="false"/>
                <w:i w:val="false"/>
                <w:color w:val="000000"/>
                <w:sz w:val="20"/>
              </w:rPr>
              <w:t>
</w:t>
            </w:r>
            <w:r>
              <w:rPr>
                <w:rFonts w:ascii="Times New Roman"/>
                <w:b w:val="false"/>
                <w:i w:val="false"/>
                <w:color w:val="000000"/>
                <w:sz w:val="20"/>
              </w:rPr>
              <w:t>рабочих мест,</w:t>
            </w:r>
            <w:r>
              <w:br/>
            </w:r>
            <w:r>
              <w:rPr>
                <w:rFonts w:ascii="Times New Roman"/>
                <w:b w:val="false"/>
                <w:i w:val="false"/>
                <w:color w:val="000000"/>
                <w:sz w:val="20"/>
              </w:rPr>
              <w:t>
</w:t>
            </w:r>
            <w:r>
              <w:rPr>
                <w:rFonts w:ascii="Times New Roman"/>
                <w:b w:val="false"/>
                <w:i w:val="false"/>
                <w:color w:val="000000"/>
                <w:sz w:val="20"/>
              </w:rPr>
              <w:t>в 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управленческий</w:t>
            </w:r>
            <w:r>
              <w:br/>
            </w:r>
            <w:r>
              <w:rPr>
                <w:rFonts w:ascii="Times New Roman"/>
                <w:b w:val="false"/>
                <w:i w:val="false"/>
                <w:color w:val="000000"/>
                <w:sz w:val="20"/>
              </w:rPr>
              <w:t>
</w:t>
            </w:r>
            <w:r>
              <w:rPr>
                <w:rFonts w:ascii="Times New Roman"/>
                <w:b w:val="false"/>
                <w:i w:val="false"/>
                <w:color w:val="000000"/>
                <w:sz w:val="20"/>
              </w:rPr>
              <w:t>персонал</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персонал</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медицинскому</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в 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 т.д.)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Ссуды,</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ленные</w:t>
            </w:r>
            <w:r>
              <w:br/>
            </w:r>
            <w:r>
              <w:rPr>
                <w:rFonts w:ascii="Times New Roman"/>
                <w:b w:val="false"/>
                <w:i w:val="false"/>
                <w:color w:val="000000"/>
                <w:sz w:val="20"/>
              </w:rPr>
              <w:t>
</w:t>
            </w:r>
            <w:r>
              <w:rPr>
                <w:rFonts w:ascii="Times New Roman"/>
                <w:b w:val="false"/>
                <w:i w:val="false"/>
                <w:color w:val="000000"/>
                <w:sz w:val="20"/>
              </w:rPr>
              <w:t>работникам, в</w:t>
            </w:r>
            <w:r>
              <w:br/>
            </w:r>
            <w:r>
              <w:rPr>
                <w:rFonts w:ascii="Times New Roman"/>
                <w:b w:val="false"/>
                <w:i w:val="false"/>
                <w:color w:val="000000"/>
                <w:sz w:val="20"/>
              </w:rPr>
              <w:t>
</w:t>
            </w:r>
            <w:r>
              <w:rPr>
                <w:rFonts w:ascii="Times New Roman"/>
                <w:b w:val="false"/>
                <w:i w:val="false"/>
                <w:color w:val="000000"/>
                <w:sz w:val="20"/>
              </w:rPr>
              <w:t>том 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технички и т.д.)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текучести</w:t>
            </w:r>
            <w:r>
              <w:br/>
            </w:r>
            <w:r>
              <w:rPr>
                <w:rFonts w:ascii="Times New Roman"/>
                <w:b w:val="false"/>
                <w:i w:val="false"/>
                <w:color w:val="000000"/>
                <w:sz w:val="20"/>
              </w:rPr>
              <w:t>
</w:t>
            </w:r>
            <w:r>
              <w:rPr>
                <w:rFonts w:ascii="Times New Roman"/>
                <w:b w:val="false"/>
                <w:i w:val="false"/>
                <w:color w:val="000000"/>
                <w:sz w:val="20"/>
              </w:rPr>
              <w:t>кадров, в том</w:t>
            </w:r>
            <w:r>
              <w:br/>
            </w:r>
            <w:r>
              <w:rPr>
                <w:rFonts w:ascii="Times New Roman"/>
                <w:b w:val="false"/>
                <w:i w:val="false"/>
                <w:color w:val="000000"/>
                <w:sz w:val="20"/>
              </w:rPr>
              <w:t>
</w:t>
            </w:r>
            <w:r>
              <w:rPr>
                <w:rFonts w:ascii="Times New Roman"/>
                <w:b w:val="false"/>
                <w:i w:val="false"/>
                <w:color w:val="000000"/>
                <w:sz w:val="20"/>
              </w:rPr>
              <w:t>числе: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управленческого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персонала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42"/>
    <w:p>
      <w:pPr>
        <w:spacing w:after="0"/>
        <w:ind w:left="0"/>
        <w:jc w:val="both"/>
      </w:pPr>
      <w:r>
        <w:rPr>
          <w:rFonts w:ascii="Times New Roman"/>
          <w:b w:val="false"/>
          <w:i w:val="false"/>
          <w:color w:val="000000"/>
          <w:sz w:val="28"/>
        </w:rPr>
        <w:t>
      9. Отдельные ключевые показатели Компании, а также основные консолидированные и неконсолидированные показатели Компании и консолидированные показатели юридических лиц, акции (доли участия) которых предоставляют право Компании прямо определять решения, принимаемые данными юридическими лицами (доходы, расходы, инвестиции, дивиденды, финансовый результат, займы и другие сведения):</w:t>
      </w:r>
      <w:r>
        <w:br/>
      </w:r>
      <w:r>
        <w:rPr>
          <w:rFonts w:ascii="Times New Roman"/>
          <w:b w:val="false"/>
          <w:i w:val="false"/>
          <w:color w:val="000000"/>
          <w:sz w:val="28"/>
        </w:rPr>
        <w:t>
</w:t>
      </w:r>
      <w:r>
        <w:rPr>
          <w:rFonts w:ascii="Times New Roman"/>
          <w:b w:val="false"/>
          <w:i w:val="false"/>
          <w:color w:val="000000"/>
          <w:sz w:val="28"/>
        </w:rPr>
        <w:t>
      9.1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42"/>
    <w:bookmarkStart w:name="z70" w:id="43"/>
    <w:p>
      <w:pPr>
        <w:spacing w:after="0"/>
        <w:ind w:left="0"/>
        <w:jc w:val="both"/>
      </w:pPr>
      <w:r>
        <w:rPr>
          <w:rFonts w:ascii="Times New Roman"/>
          <w:b w:val="false"/>
          <w:i w:val="false"/>
          <w:color w:val="000000"/>
          <w:sz w:val="28"/>
        </w:rPr>
        <w:t xml:space="preserve">
                                                           форма 17  </w:t>
      </w:r>
      <w:r>
        <w:br/>
      </w:r>
      <w:r>
        <w:rPr>
          <w:rFonts w:ascii="Times New Roman"/>
          <w:b w:val="false"/>
          <w:i w:val="false"/>
          <w:color w:val="000000"/>
          <w:sz w:val="28"/>
        </w:rPr>
        <w:t>
                                                         тыс. тенге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677"/>
        <w:gridCol w:w="1706"/>
        <w:gridCol w:w="2713"/>
        <w:gridCol w:w="2671"/>
        <w:gridCol w:w="956"/>
        <w:gridCol w:w="1515"/>
      </w:tblGrid>
      <w:tr>
        <w:trPr>
          <w:trHeight w:val="375"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всего в том</w:t>
            </w:r>
            <w:r>
              <w:br/>
            </w:r>
            <w:r>
              <w:rPr>
                <w:rFonts w:ascii="Times New Roman"/>
                <w:b w:val="false"/>
                <w:i w:val="false"/>
                <w:color w:val="000000"/>
                <w:sz w:val="20"/>
              </w:rPr>
              <w:t>
</w:t>
            </w:r>
            <w:r>
              <w:rPr>
                <w:rFonts w:ascii="Times New Roman"/>
                <w:b w:val="false"/>
                <w:i w:val="false"/>
                <w:color w:val="000000"/>
                <w:sz w:val="20"/>
              </w:rPr>
              <w:t xml:space="preserve">числе: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основной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основной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w:t>
            </w:r>
            <w:r>
              <w:br/>
            </w:r>
            <w:r>
              <w:rPr>
                <w:rFonts w:ascii="Times New Roman"/>
                <w:b w:val="false"/>
                <w:i w:val="false"/>
                <w:color w:val="000000"/>
                <w:sz w:val="20"/>
              </w:rPr>
              <w:t>
</w:t>
            </w: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 всего</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Доход/убыток до</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корпоративному</w:t>
            </w:r>
            <w:r>
              <w:br/>
            </w:r>
            <w:r>
              <w:rPr>
                <w:rFonts w:ascii="Times New Roman"/>
                <w:b w:val="false"/>
                <w:i w:val="false"/>
                <w:color w:val="000000"/>
                <w:sz w:val="20"/>
              </w:rPr>
              <w:t>
</w:t>
            </w:r>
            <w:r>
              <w:rPr>
                <w:rFonts w:ascii="Times New Roman"/>
                <w:b w:val="false"/>
                <w:i w:val="false"/>
                <w:color w:val="000000"/>
                <w:sz w:val="20"/>
              </w:rPr>
              <w:t>подоходному налогу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(убыток</w:t>
            </w:r>
            <w:r>
              <w:br/>
            </w:r>
            <w:r>
              <w:rPr>
                <w:rFonts w:ascii="Times New Roman"/>
                <w:b w:val="false"/>
                <w:i w:val="false"/>
                <w:color w:val="000000"/>
                <w:sz w:val="20"/>
              </w:rPr>
              <w:t>
</w:t>
            </w:r>
            <w:r>
              <w:rPr>
                <w:rFonts w:ascii="Times New Roman"/>
                <w:b w:val="false"/>
                <w:i w:val="false"/>
                <w:color w:val="000000"/>
                <w:sz w:val="20"/>
              </w:rPr>
              <w:t>указывается со знаком</w:t>
            </w:r>
            <w:r>
              <w:br/>
            </w:r>
            <w:r>
              <w:rPr>
                <w:rFonts w:ascii="Times New Roman"/>
                <w:b w:val="false"/>
                <w:i w:val="false"/>
                <w:color w:val="000000"/>
                <w:sz w:val="20"/>
              </w:rPr>
              <w:t>
</w:t>
            </w:r>
            <w:r>
              <w:rPr>
                <w:rFonts w:ascii="Times New Roman"/>
                <w:b w:val="false"/>
                <w:i w:val="false"/>
                <w:color w:val="000000"/>
                <w:sz w:val="20"/>
              </w:rPr>
              <w:t>минус)</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 том числе: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активы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в том</w:t>
            </w:r>
            <w:r>
              <w:br/>
            </w:r>
            <w:r>
              <w:rPr>
                <w:rFonts w:ascii="Times New Roman"/>
                <w:b w:val="false"/>
                <w:i w:val="false"/>
                <w:color w:val="000000"/>
                <w:sz w:val="20"/>
              </w:rPr>
              <w:t>
</w:t>
            </w:r>
            <w:r>
              <w:rPr>
                <w:rFonts w:ascii="Times New Roman"/>
                <w:b w:val="false"/>
                <w:i w:val="false"/>
                <w:color w:val="000000"/>
                <w:sz w:val="20"/>
              </w:rPr>
              <w:t>числе: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 том числе: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w:t>
            </w:r>
            <w:r>
              <w:br/>
            </w:r>
            <w:r>
              <w:rPr>
                <w:rFonts w:ascii="Times New Roman"/>
                <w:b w:val="false"/>
                <w:i w:val="false"/>
                <w:color w:val="000000"/>
                <w:sz w:val="20"/>
              </w:rPr>
              <w:t>
</w:t>
            </w:r>
            <w:r>
              <w:rPr>
                <w:rFonts w:ascii="Times New Roman"/>
                <w:b w:val="false"/>
                <w:i w:val="false"/>
                <w:color w:val="000000"/>
                <w:sz w:val="20"/>
              </w:rPr>
              <w:t>доход (непокрытый</w:t>
            </w:r>
            <w:r>
              <w:br/>
            </w:r>
            <w:r>
              <w:rPr>
                <w:rFonts w:ascii="Times New Roman"/>
                <w:b w:val="false"/>
                <w:i w:val="false"/>
                <w:color w:val="000000"/>
                <w:sz w:val="20"/>
              </w:rPr>
              <w:t>
</w:t>
            </w:r>
            <w:r>
              <w:rPr>
                <w:rFonts w:ascii="Times New Roman"/>
                <w:b w:val="false"/>
                <w:i w:val="false"/>
                <w:color w:val="000000"/>
                <w:sz w:val="20"/>
              </w:rPr>
              <w:t>убыток)</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44"/>
    <w:p>
      <w:pPr>
        <w:spacing w:after="0"/>
        <w:ind w:left="0"/>
        <w:jc w:val="both"/>
      </w:pPr>
      <w:r>
        <w:rPr>
          <w:rFonts w:ascii="Times New Roman"/>
          <w:b w:val="false"/>
          <w:i w:val="false"/>
          <w:color w:val="000000"/>
          <w:sz w:val="28"/>
        </w:rPr>
        <w:t>
      9.2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44"/>
    <w:bookmarkStart w:name="z72" w:id="45"/>
    <w:p>
      <w:pPr>
        <w:spacing w:after="0"/>
        <w:ind w:left="0"/>
        <w:jc w:val="both"/>
      </w:pPr>
      <w:r>
        <w:rPr>
          <w:rFonts w:ascii="Times New Roman"/>
          <w:b w:val="false"/>
          <w:i w:val="false"/>
          <w:color w:val="000000"/>
          <w:sz w:val="28"/>
        </w:rPr>
        <w:t xml:space="preserve">
                                                            форма 18 </w:t>
      </w:r>
      <w:r>
        <w:br/>
      </w:r>
      <w:r>
        <w:rPr>
          <w:rFonts w:ascii="Times New Roman"/>
          <w:b w:val="false"/>
          <w:i w:val="false"/>
          <w:color w:val="000000"/>
          <w:sz w:val="28"/>
        </w:rPr>
        <w:t>
                                                          тыс. тенге</w:t>
      </w:r>
    </w:p>
    <w:bookmarkEnd w:id="45"/>
    <w:bookmarkStart w:name="z73" w:id="46"/>
    <w:p>
      <w:pPr>
        <w:spacing w:after="0"/>
        <w:ind w:left="0"/>
        <w:jc w:val="left"/>
      </w:pPr>
      <w:r>
        <w:rPr>
          <w:rFonts w:ascii="Times New Roman"/>
          <w:b/>
          <w:i w:val="false"/>
          <w:color w:val="000000"/>
        </w:rPr>
        <w:t xml:space="preserve"> 
Наименование Компании (дочерней организации)*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4488"/>
        <w:gridCol w:w="1512"/>
        <w:gridCol w:w="2626"/>
        <w:gridCol w:w="2627"/>
        <w:gridCol w:w="1127"/>
        <w:gridCol w:w="850"/>
      </w:tblGrid>
      <w:tr>
        <w:trPr>
          <w:trHeight w:val="345"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всего, в том</w:t>
            </w:r>
            <w:r>
              <w:br/>
            </w:r>
            <w:r>
              <w:rPr>
                <w:rFonts w:ascii="Times New Roman"/>
                <w:b w:val="false"/>
                <w:i w:val="false"/>
                <w:color w:val="000000"/>
                <w:sz w:val="20"/>
              </w:rPr>
              <w:t>
</w:t>
            </w:r>
            <w:r>
              <w:rPr>
                <w:rFonts w:ascii="Times New Roman"/>
                <w:b w:val="false"/>
                <w:i w:val="false"/>
                <w:color w:val="000000"/>
                <w:sz w:val="20"/>
              </w:rPr>
              <w:t>числе: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продукции, выполненных</w:t>
            </w:r>
            <w:r>
              <w:br/>
            </w:r>
            <w:r>
              <w:rPr>
                <w:rFonts w:ascii="Times New Roman"/>
                <w:b w:val="false"/>
                <w:i w:val="false"/>
                <w:color w:val="000000"/>
                <w:sz w:val="20"/>
              </w:rPr>
              <w:t>
</w:t>
            </w:r>
            <w:r>
              <w:rPr>
                <w:rFonts w:ascii="Times New Roman"/>
                <w:b w:val="false"/>
                <w:i w:val="false"/>
                <w:color w:val="000000"/>
                <w:sz w:val="20"/>
              </w:rPr>
              <w:t>работ  и оказанных услуг</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финансирования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выбытия активов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безвозмездно</w:t>
            </w:r>
            <w:r>
              <w:br/>
            </w:r>
            <w:r>
              <w:rPr>
                <w:rFonts w:ascii="Times New Roman"/>
                <w:b w:val="false"/>
                <w:i w:val="false"/>
                <w:color w:val="000000"/>
                <w:sz w:val="20"/>
              </w:rPr>
              <w:t>
</w:t>
            </w:r>
            <w:r>
              <w:rPr>
                <w:rFonts w:ascii="Times New Roman"/>
                <w:b w:val="false"/>
                <w:i w:val="false"/>
                <w:color w:val="000000"/>
                <w:sz w:val="20"/>
              </w:rPr>
              <w:t>полученных активов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операционной</w:t>
            </w:r>
            <w:r>
              <w:br/>
            </w:r>
            <w:r>
              <w:rPr>
                <w:rFonts w:ascii="Times New Roman"/>
                <w:b w:val="false"/>
                <w:i w:val="false"/>
                <w:color w:val="000000"/>
                <w:sz w:val="20"/>
              </w:rPr>
              <w:t>
</w:t>
            </w:r>
            <w:r>
              <w:rPr>
                <w:rFonts w:ascii="Times New Roman"/>
                <w:b w:val="false"/>
                <w:i w:val="false"/>
                <w:color w:val="000000"/>
                <w:sz w:val="20"/>
              </w:rPr>
              <w:t>аренды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инвестициям,</w:t>
            </w:r>
            <w:r>
              <w:br/>
            </w:r>
            <w:r>
              <w:rPr>
                <w:rFonts w:ascii="Times New Roman"/>
                <w:b w:val="false"/>
                <w:i w:val="false"/>
                <w:color w:val="000000"/>
                <w:sz w:val="20"/>
              </w:rPr>
              <w:t>
</w:t>
            </w:r>
            <w:r>
              <w:rPr>
                <w:rFonts w:ascii="Times New Roman"/>
                <w:b w:val="false"/>
                <w:i w:val="false"/>
                <w:color w:val="000000"/>
                <w:sz w:val="20"/>
              </w:rPr>
              <w:t>учитываемых методом</w:t>
            </w:r>
            <w:r>
              <w:br/>
            </w:r>
            <w:r>
              <w:rPr>
                <w:rFonts w:ascii="Times New Roman"/>
                <w:b w:val="false"/>
                <w:i w:val="false"/>
                <w:color w:val="000000"/>
                <w:sz w:val="20"/>
              </w:rPr>
              <w:t>
</w:t>
            </w:r>
            <w:r>
              <w:rPr>
                <w:rFonts w:ascii="Times New Roman"/>
                <w:b w:val="false"/>
                <w:i w:val="false"/>
                <w:color w:val="000000"/>
                <w:sz w:val="20"/>
              </w:rPr>
              <w:t>долевого участия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финансовым</w:t>
            </w:r>
            <w:r>
              <w:br/>
            </w:r>
            <w:r>
              <w:rPr>
                <w:rFonts w:ascii="Times New Roman"/>
                <w:b w:val="false"/>
                <w:i w:val="false"/>
                <w:color w:val="000000"/>
                <w:sz w:val="20"/>
              </w:rPr>
              <w:t>
</w:t>
            </w:r>
            <w:r>
              <w:rPr>
                <w:rFonts w:ascii="Times New Roman"/>
                <w:b w:val="false"/>
                <w:i w:val="false"/>
                <w:color w:val="000000"/>
                <w:sz w:val="20"/>
              </w:rPr>
              <w:t>инструментам</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курсовой</w:t>
            </w:r>
            <w:r>
              <w:br/>
            </w:r>
            <w:r>
              <w:rPr>
                <w:rFonts w:ascii="Times New Roman"/>
                <w:b w:val="false"/>
                <w:i w:val="false"/>
                <w:color w:val="000000"/>
                <w:sz w:val="20"/>
              </w:rPr>
              <w:t>
</w:t>
            </w:r>
            <w:r>
              <w:rPr>
                <w:rFonts w:ascii="Times New Roman"/>
                <w:b w:val="false"/>
                <w:i w:val="false"/>
                <w:color w:val="000000"/>
                <w:sz w:val="20"/>
              </w:rPr>
              <w:t>разнице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в том</w:t>
            </w:r>
            <w:r>
              <w:br/>
            </w:r>
            <w:r>
              <w:rPr>
                <w:rFonts w:ascii="Times New Roman"/>
                <w:b w:val="false"/>
                <w:i w:val="false"/>
                <w:color w:val="000000"/>
                <w:sz w:val="20"/>
              </w:rPr>
              <w:t>
</w:t>
            </w:r>
            <w:r>
              <w:rPr>
                <w:rFonts w:ascii="Times New Roman"/>
                <w:b w:val="false"/>
                <w:i w:val="false"/>
                <w:color w:val="000000"/>
                <w:sz w:val="20"/>
              </w:rPr>
              <w:t>числе: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том числе: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реализованной продукции,</w:t>
            </w:r>
            <w:r>
              <w:br/>
            </w:r>
            <w:r>
              <w:rPr>
                <w:rFonts w:ascii="Times New Roman"/>
                <w:b w:val="false"/>
                <w:i w:val="false"/>
                <w:color w:val="000000"/>
                <w:sz w:val="20"/>
              </w:rPr>
              <w:t>
</w:t>
            </w:r>
            <w:r>
              <w:rPr>
                <w:rFonts w:ascii="Times New Roman"/>
                <w:b w:val="false"/>
                <w:i w:val="false"/>
                <w:color w:val="000000"/>
                <w:sz w:val="20"/>
              </w:rPr>
              <w:t>выполненных работ  и</w:t>
            </w:r>
            <w:r>
              <w:br/>
            </w:r>
            <w:r>
              <w:rPr>
                <w:rFonts w:ascii="Times New Roman"/>
                <w:b w:val="false"/>
                <w:i w:val="false"/>
                <w:color w:val="000000"/>
                <w:sz w:val="20"/>
              </w:rPr>
              <w:t>
</w:t>
            </w:r>
            <w:r>
              <w:rPr>
                <w:rFonts w:ascii="Times New Roman"/>
                <w:b w:val="false"/>
                <w:i w:val="false"/>
                <w:color w:val="000000"/>
                <w:sz w:val="20"/>
              </w:rPr>
              <w:t>оказанных услуг</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w:t>
            </w:r>
            <w:r>
              <w:br/>
            </w:r>
            <w:r>
              <w:rPr>
                <w:rFonts w:ascii="Times New Roman"/>
                <w:b w:val="false"/>
                <w:i w:val="false"/>
                <w:color w:val="000000"/>
                <w:sz w:val="20"/>
              </w:rPr>
              <w:t>
</w:t>
            </w:r>
            <w:r>
              <w:rPr>
                <w:rFonts w:ascii="Times New Roman"/>
                <w:b w:val="false"/>
                <w:i w:val="false"/>
                <w:color w:val="000000"/>
                <w:sz w:val="20"/>
              </w:rPr>
              <w:t>подоходному налогу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w:t>
            </w:r>
            <w:r>
              <w:br/>
            </w:r>
            <w:r>
              <w:rPr>
                <w:rFonts w:ascii="Times New Roman"/>
                <w:b w:val="false"/>
                <w:i w:val="false"/>
                <w:color w:val="000000"/>
                <w:sz w:val="20"/>
              </w:rPr>
              <w:t>
</w:t>
            </w:r>
            <w:r>
              <w:rPr>
                <w:rFonts w:ascii="Times New Roman"/>
                <w:b w:val="false"/>
                <w:i w:val="false"/>
                <w:color w:val="000000"/>
                <w:sz w:val="20"/>
              </w:rPr>
              <w:t>расходы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выбытия</w:t>
            </w:r>
            <w:r>
              <w:br/>
            </w:r>
            <w:r>
              <w:rPr>
                <w:rFonts w:ascii="Times New Roman"/>
                <w:b w:val="false"/>
                <w:i w:val="false"/>
                <w:color w:val="000000"/>
                <w:sz w:val="20"/>
              </w:rPr>
              <w:t>
</w:t>
            </w:r>
            <w:r>
              <w:rPr>
                <w:rFonts w:ascii="Times New Roman"/>
                <w:b w:val="false"/>
                <w:i w:val="false"/>
                <w:color w:val="000000"/>
                <w:sz w:val="20"/>
              </w:rPr>
              <w:t>активов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обесценения</w:t>
            </w:r>
            <w:r>
              <w:br/>
            </w:r>
            <w:r>
              <w:rPr>
                <w:rFonts w:ascii="Times New Roman"/>
                <w:b w:val="false"/>
                <w:i w:val="false"/>
                <w:color w:val="000000"/>
                <w:sz w:val="20"/>
              </w:rPr>
              <w:t>
</w:t>
            </w:r>
            <w:r>
              <w:rPr>
                <w:rFonts w:ascii="Times New Roman"/>
                <w:b w:val="false"/>
                <w:i w:val="false"/>
                <w:color w:val="000000"/>
                <w:sz w:val="20"/>
              </w:rPr>
              <w:t>активов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курсовой</w:t>
            </w:r>
            <w:r>
              <w:br/>
            </w:r>
            <w:r>
              <w:rPr>
                <w:rFonts w:ascii="Times New Roman"/>
                <w:b w:val="false"/>
                <w:i w:val="false"/>
                <w:color w:val="000000"/>
                <w:sz w:val="20"/>
              </w:rPr>
              <w:t>
</w:t>
            </w:r>
            <w:r>
              <w:rPr>
                <w:rFonts w:ascii="Times New Roman"/>
                <w:b w:val="false"/>
                <w:i w:val="false"/>
                <w:color w:val="000000"/>
                <w:sz w:val="20"/>
              </w:rPr>
              <w:t>разнице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финансирование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в том</w:t>
            </w:r>
            <w:r>
              <w:br/>
            </w:r>
            <w:r>
              <w:rPr>
                <w:rFonts w:ascii="Times New Roman"/>
                <w:b w:val="false"/>
                <w:i w:val="false"/>
                <w:color w:val="000000"/>
                <w:sz w:val="20"/>
              </w:rPr>
              <w:t>
</w:t>
            </w:r>
            <w:r>
              <w:rPr>
                <w:rFonts w:ascii="Times New Roman"/>
                <w:b w:val="false"/>
                <w:i w:val="false"/>
                <w:color w:val="000000"/>
                <w:sz w:val="20"/>
              </w:rPr>
              <w:t>числе: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в том числе: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активы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в том</w:t>
            </w:r>
            <w:r>
              <w:br/>
            </w:r>
            <w:r>
              <w:rPr>
                <w:rFonts w:ascii="Times New Roman"/>
                <w:b w:val="false"/>
                <w:i w:val="false"/>
                <w:color w:val="000000"/>
                <w:sz w:val="20"/>
              </w:rPr>
              <w:t>
</w:t>
            </w:r>
            <w:r>
              <w:rPr>
                <w:rFonts w:ascii="Times New Roman"/>
                <w:b w:val="false"/>
                <w:i w:val="false"/>
                <w:color w:val="000000"/>
                <w:sz w:val="20"/>
              </w:rPr>
              <w:t>числе: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в том числе: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доход</w:t>
            </w:r>
            <w:r>
              <w:br/>
            </w:r>
            <w:r>
              <w:rPr>
                <w:rFonts w:ascii="Times New Roman"/>
                <w:b w:val="false"/>
                <w:i w:val="false"/>
                <w:color w:val="000000"/>
                <w:sz w:val="20"/>
              </w:rPr>
              <w:t>
</w:t>
            </w:r>
            <w:r>
              <w:rPr>
                <w:rFonts w:ascii="Times New Roman"/>
                <w:b w:val="false"/>
                <w:i w:val="false"/>
                <w:color w:val="000000"/>
                <w:sz w:val="20"/>
              </w:rPr>
              <w:t>(непокрытый убыток)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за счет всех</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финансирования, в том</w:t>
            </w:r>
            <w:r>
              <w:br/>
            </w:r>
            <w:r>
              <w:rPr>
                <w:rFonts w:ascii="Times New Roman"/>
                <w:b w:val="false"/>
                <w:i w:val="false"/>
                <w:color w:val="000000"/>
                <w:sz w:val="20"/>
              </w:rPr>
              <w:t>
</w:t>
            </w:r>
            <w:r>
              <w:rPr>
                <w:rFonts w:ascii="Times New Roman"/>
                <w:b w:val="false"/>
                <w:i w:val="false"/>
                <w:color w:val="000000"/>
                <w:sz w:val="20"/>
              </w:rPr>
              <w:t>числе: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w:t>
            </w:r>
            <w:r>
              <w:br/>
            </w:r>
            <w:r>
              <w:rPr>
                <w:rFonts w:ascii="Times New Roman"/>
                <w:b w:val="false"/>
                <w:i w:val="false"/>
                <w:color w:val="000000"/>
                <w:sz w:val="20"/>
              </w:rPr>
              <w:t>
</w:t>
            </w:r>
            <w:r>
              <w:rPr>
                <w:rFonts w:ascii="Times New Roman"/>
                <w:b w:val="false"/>
                <w:i w:val="false"/>
                <w:color w:val="000000"/>
                <w:sz w:val="20"/>
              </w:rPr>
              <w:t>средств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заемных средств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бюджета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(убыток</w:t>
            </w:r>
            <w:r>
              <w:br/>
            </w:r>
            <w:r>
              <w:rPr>
                <w:rFonts w:ascii="Times New Roman"/>
                <w:b w:val="false"/>
                <w:i w:val="false"/>
                <w:color w:val="000000"/>
                <w:sz w:val="20"/>
              </w:rPr>
              <w:t>
</w:t>
            </w:r>
            <w:r>
              <w:rPr>
                <w:rFonts w:ascii="Times New Roman"/>
                <w:b w:val="false"/>
                <w:i w:val="false"/>
                <w:color w:val="000000"/>
                <w:sz w:val="20"/>
              </w:rPr>
              <w:t>указывается со знаком</w:t>
            </w:r>
            <w:r>
              <w:br/>
            </w:r>
            <w:r>
              <w:rPr>
                <w:rFonts w:ascii="Times New Roman"/>
                <w:b w:val="false"/>
                <w:i w:val="false"/>
                <w:color w:val="000000"/>
                <w:sz w:val="20"/>
              </w:rPr>
              <w:t>
</w:t>
            </w:r>
            <w:r>
              <w:rPr>
                <w:rFonts w:ascii="Times New Roman"/>
                <w:b w:val="false"/>
                <w:i w:val="false"/>
                <w:color w:val="000000"/>
                <w:sz w:val="20"/>
              </w:rPr>
              <w:t>минус)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Рентабельность</w:t>
            </w:r>
            <w:r>
              <w:br/>
            </w:r>
            <w:r>
              <w:rPr>
                <w:rFonts w:ascii="Times New Roman"/>
                <w:b w:val="false"/>
                <w:i w:val="false"/>
                <w:color w:val="000000"/>
                <w:sz w:val="20"/>
              </w:rPr>
              <w:t>
</w:t>
            </w:r>
            <w:r>
              <w:rPr>
                <w:rFonts w:ascii="Times New Roman"/>
                <w:b w:val="false"/>
                <w:i w:val="false"/>
                <w:color w:val="000000"/>
                <w:sz w:val="20"/>
              </w:rPr>
              <w:t>деятельности,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w:t>
            </w:r>
            <w:r>
              <w:br/>
            </w:r>
            <w:r>
              <w:rPr>
                <w:rFonts w:ascii="Times New Roman"/>
                <w:b w:val="false"/>
                <w:i w:val="false"/>
                <w:color w:val="000000"/>
                <w:sz w:val="20"/>
              </w:rPr>
              <w:t>
</w:t>
            </w:r>
            <w:r>
              <w:rPr>
                <w:rFonts w:ascii="Times New Roman"/>
                <w:b w:val="false"/>
                <w:i w:val="false"/>
                <w:color w:val="000000"/>
                <w:sz w:val="20"/>
              </w:rPr>
              <w:t>добавленная стоимость</w:t>
            </w:r>
            <w:r>
              <w:br/>
            </w:r>
            <w:r>
              <w:rPr>
                <w:rFonts w:ascii="Times New Roman"/>
                <w:b w:val="false"/>
                <w:i w:val="false"/>
                <w:color w:val="000000"/>
                <w:sz w:val="20"/>
              </w:rPr>
              <w:t>
</w:t>
            </w:r>
            <w:r>
              <w:rPr>
                <w:rFonts w:ascii="Times New Roman"/>
                <w:b w:val="false"/>
                <w:i w:val="false"/>
                <w:color w:val="000000"/>
                <w:sz w:val="20"/>
              </w:rPr>
              <w:t>EVA (Economic Value</w:t>
            </w:r>
            <w:r>
              <w:br/>
            </w:r>
            <w:r>
              <w:rPr>
                <w:rFonts w:ascii="Times New Roman"/>
                <w:b w:val="false"/>
                <w:i w:val="false"/>
                <w:color w:val="000000"/>
                <w:sz w:val="20"/>
              </w:rPr>
              <w:t>
</w:t>
            </w:r>
            <w:r>
              <w:rPr>
                <w:rFonts w:ascii="Times New Roman"/>
                <w:b w:val="false"/>
                <w:i w:val="false"/>
                <w:color w:val="000000"/>
                <w:sz w:val="20"/>
              </w:rPr>
              <w:t>Added)</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47"/>
    <w:p>
      <w:pPr>
        <w:spacing w:after="0"/>
        <w:ind w:left="0"/>
        <w:jc w:val="both"/>
      </w:pPr>
      <w:r>
        <w:rPr>
          <w:rFonts w:ascii="Times New Roman"/>
          <w:b w:val="false"/>
          <w:i w:val="false"/>
          <w:color w:val="000000"/>
          <w:sz w:val="28"/>
        </w:rPr>
        <w:t>
      * данная форма заполняется отдельно по каждой дочерней организации.</w:t>
      </w:r>
      <w:r>
        <w:br/>
      </w:r>
      <w:r>
        <w:rPr>
          <w:rFonts w:ascii="Times New Roman"/>
          <w:b w:val="false"/>
          <w:i w:val="false"/>
          <w:color w:val="000000"/>
          <w:sz w:val="28"/>
        </w:rPr>
        <w:t>
</w:t>
      </w:r>
      <w:r>
        <w:rPr>
          <w:rFonts w:ascii="Times New Roman"/>
          <w:b w:val="false"/>
          <w:i w:val="false"/>
          <w:color w:val="000000"/>
          <w:sz w:val="28"/>
        </w:rPr>
        <w:t>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r>
        <w:br/>
      </w:r>
      <w:r>
        <w:rPr>
          <w:rFonts w:ascii="Times New Roman"/>
          <w:b w:val="false"/>
          <w:i w:val="false"/>
          <w:color w:val="000000"/>
          <w:sz w:val="28"/>
        </w:rPr>
        <w:t>
</w:t>
      </w:r>
      <w:r>
        <w:rPr>
          <w:rFonts w:ascii="Times New Roman"/>
          <w:b w:val="false"/>
          <w:i w:val="false"/>
          <w:color w:val="000000"/>
          <w:sz w:val="28"/>
        </w:rPr>
        <w:t>
      10. 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 в том числе:</w:t>
      </w:r>
    </w:p>
    <w:bookmarkEnd w:id="47"/>
    <w:bookmarkStart w:name="z77" w:id="48"/>
    <w:p>
      <w:pPr>
        <w:spacing w:after="0"/>
        <w:ind w:left="0"/>
        <w:jc w:val="both"/>
      </w:pPr>
      <w:r>
        <w:rPr>
          <w:rFonts w:ascii="Times New Roman"/>
          <w:b w:val="false"/>
          <w:i w:val="false"/>
          <w:color w:val="000000"/>
          <w:sz w:val="28"/>
        </w:rPr>
        <w:t>
                                                            форма 19</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4117"/>
        <w:gridCol w:w="1508"/>
        <w:gridCol w:w="2597"/>
        <w:gridCol w:w="2576"/>
        <w:gridCol w:w="910"/>
        <w:gridCol w:w="2556"/>
      </w:tblGrid>
      <w:tr>
        <w:trPr>
          <w:trHeight w:val="30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корпоративного управления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n</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