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bad6" w14:textId="e47b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предписаний и Правил их выдачи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28 сентября 2012 года № 351. Зарегистрирован в Министерстве юстиции Республики Казахстан 2 ноября 2012 года № 8052. Утратил силу приказом и.о. Министра торговли и интеграции Республики Казахстан от 10 января 2022 года № 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торговли и интеграции РК от 10.01.2022 </w:t>
      </w:r>
      <w:r>
        <w:rPr>
          <w:rFonts w:ascii="Times New Roman"/>
          <w:b w:val="false"/>
          <w:i w:val="false"/>
          <w:color w:val="ff0000"/>
          <w:sz w:val="28"/>
        </w:rPr>
        <w:t>№ 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9 ноября 2004 года "О техническом регулировании"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7 июня 2000 года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предписания об устранении нарушений требований, установленных техническими регламентами,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предписания о запрете реализации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предписания об устранении нарушений метрологических норм и правил,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предписания об изъятии из эксплуатации непригодных к применению средств измерений и стандартных образцов состава и свойств веществ и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предписания об устранении нарушений порядка определения страны происхождения товара, статуса товара Таможенного союза и (или) иностранного товара, выдачи сертификата о происхождении товара, сертификата о происхождении товара для внутреннего обращения, заключения форм товара Таможенного союза и (или) иностранного товара, в которых данные о товаре недостоверны,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выдачи предписаний,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27.02.2015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Р.А.) в установленном порядке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2012 года № 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по инвестициям и развитию РК от 27.02.2015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(наименование проверяемого субъекта)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требований,</w:t>
      </w:r>
      <w:r>
        <w:br/>
      </w:r>
      <w:r>
        <w:rPr>
          <w:rFonts w:ascii="Times New Roman"/>
          <w:b/>
          <w:i w:val="false"/>
          <w:color w:val="000000"/>
        </w:rPr>
        <w:t>установленных техническими регламентами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                       от "___" _______20___ года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о результатах проверки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"___"_________20___года установлены нарушения требований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Выполнить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мероприятий: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информацию об исполнении предписания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документов в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органа, осуществляющего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(заместитель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государственному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  подпись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настоящим предписанием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 один экземпляр предписания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"____" _______________ 20____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 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должность уполномоченного представителя     подпись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проверяемого субъекта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2012 года № 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по инвестициям и развитию РК от 27.02.2015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(наименование проверяемого субъекта)  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о запрете реализации продукции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                       от "___" _______20___ года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о результатах проверки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"___"_________20___года установлены нарушения требований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Выполнить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мероприятий: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информацию об исполнении предписания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документов в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органа, осуществляющего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(заместитель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государственному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подпись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настоящим предписанием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 один экземпляр предписания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"____" 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должность уполномоченного представителя    подпись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проверяемого субъекта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2012 года № 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по инвестициям и развитию РК от 27.02.2015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(наименование проверяемого субъекта) </w:t>
      </w:r>
    </w:p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метрологических норм и правил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                       от "___" _______20___ года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о результатах проверки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 (наименование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"___"_________20___года установлены нарушения требований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Выполнить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мероприятий: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информацию об исполнении предписания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документов в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органа, осуществляющего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(заместитель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государственному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подпись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настоящим предписанием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 один экземпляр предписания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"____" _______________ 20 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должность уполномоченного представителя    подпись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проверяемого субъекта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2012 года № 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по инвестициям и развитию РК от 27.02.2015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(наименование проверяемого субъекта)      </w:t>
      </w:r>
    </w:p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об изъятии из эксплуатации непригодных к применению</w:t>
      </w:r>
      <w:r>
        <w:br/>
      </w:r>
      <w:r>
        <w:rPr>
          <w:rFonts w:ascii="Times New Roman"/>
          <w:b/>
          <w:i w:val="false"/>
          <w:color w:val="000000"/>
        </w:rPr>
        <w:t>средств измерений, стандартных образцов состава и свойств</w:t>
      </w:r>
      <w:r>
        <w:br/>
      </w:r>
      <w:r>
        <w:rPr>
          <w:rFonts w:ascii="Times New Roman"/>
          <w:b/>
          <w:i w:val="false"/>
          <w:color w:val="000000"/>
        </w:rPr>
        <w:t>веществ и материалов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                       от "___" _______20___ года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о результатах проверки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"___"_________20___года установлены нарушения требований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Выполнить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мероприятий: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информацию об исполнении предписания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документов в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органа, осуществляющего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(заместитель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государственному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подпись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настоящим предписанием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 один экземпляр предписания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"____" _______________ 20 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должность уполномоченного представителя    подпись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проверяемого субъекта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2012 года № 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Министра по инвестициям и развитию РК от 27.02.2015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(наименование проверяемого субъекта)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порядка определения страны</w:t>
      </w:r>
      <w:r>
        <w:br/>
      </w:r>
      <w:r>
        <w:rPr>
          <w:rFonts w:ascii="Times New Roman"/>
          <w:b/>
          <w:i w:val="false"/>
          <w:color w:val="000000"/>
        </w:rPr>
        <w:t>происхождения товара, статуса товара Таможенного союза и (или)</w:t>
      </w:r>
      <w:r>
        <w:br/>
      </w:r>
      <w:r>
        <w:rPr>
          <w:rFonts w:ascii="Times New Roman"/>
          <w:b/>
          <w:i w:val="false"/>
          <w:color w:val="000000"/>
        </w:rPr>
        <w:t>иностранного товара, выдачи сертификата о происхождении товара,</w:t>
      </w:r>
      <w:r>
        <w:br/>
      </w:r>
      <w:r>
        <w:rPr>
          <w:rFonts w:ascii="Times New Roman"/>
          <w:b/>
          <w:i w:val="false"/>
          <w:color w:val="000000"/>
        </w:rPr>
        <w:t>сертификата о происхождении товара для внутреннего обращения,</w:t>
      </w:r>
      <w:r>
        <w:br/>
      </w:r>
      <w:r>
        <w:rPr>
          <w:rFonts w:ascii="Times New Roman"/>
          <w:b/>
          <w:i w:val="false"/>
          <w:color w:val="000000"/>
        </w:rPr>
        <w:t>заключения форм товара Таможенного союза и (или) иностранного</w:t>
      </w:r>
      <w:r>
        <w:br/>
      </w:r>
      <w:r>
        <w:rPr>
          <w:rFonts w:ascii="Times New Roman"/>
          <w:b/>
          <w:i w:val="false"/>
          <w:color w:val="000000"/>
        </w:rPr>
        <w:t>товара, в которых данные о товаре недостоверны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                       от "___" _______20___ года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Актом о результатах проверки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"___"_________20___года установлены нарушения требований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Выполнить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мероприятий: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информацию об исполнении предписания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документов в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органа, осуществляющего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государственный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(заместитель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государственному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подпись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настоящим предписанием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 один экземпляр предписания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"____" _______________ 20 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 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должность уполномоченного представителя    подпись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проверяемого субъекта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2012 года № 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в редакции приказа Министра по инвестициям и развитию РК от 27.02.2015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предписаний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предписаний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9 ноября 2004 года "О техническом регулировании"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7 июня 2000 года "Об обеспечении единства измерений" и определяют порядок выдачи предписаний, при установлении нарушений требований законодательства Республики Казахстан в области технического регулирования и обеспечения единства измерений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установления по результатам проверки нарушений требований законодательства Республики Казахстан в области технического регулирования и обеспечения единства измерений выдаются: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предписание об устранении нарушений требований, установленных техническими регламентами;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о запрете реализации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предписание об устранении нарушений метрологических правил и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предписание об изъятии из эксплуатации непригодных к применению средств измерений, стандартных образцов состава и свойств веществ 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предписание об устранении нарушений порядка определения страны происхождения товара, статуса товара Таможенного союза и (или) иностранного товара, выдачи сертификата о происхождении товара, сертификата о происхождении товара для внутреннего обращения, заключения форм товара Таможенного союза и (или) иностранного товара, в которых данные о товаре недостоверны.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по инвестициям и развитию РК от 27.02.2015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Предписание,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выдается в случае несоответствия продукции требованиям, установленным техническими регламентами, а именно обнаружения несоответствия регистрации выданных деклараций о соответствии и сертификатов соответствия продукции.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Предписание,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Правил, выдается в случаях: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продукции требованиям, установленным техническими регламентами по показателям безопасности, маркировки;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сертификатов соответствия (копий сертификатов соответствия), деклараций о соответствии (копий деклараций о соответствии) на продукцию, подлежащую обязательному подтверждению соответствия;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маркировки продукции знаком соответствия без наличия на это права.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Предписание,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выдается в случаях: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нарушений требований метрологических норм и правил;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величины, указывающей количество содержащейся в упаковке продукции, обозначенной на упаковке.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Предписание,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выдается на изъятие из обращения непригодных к применению средств измерений, стандартных образцов состава и свойств веществ и материалов, в случаях: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сертификатов об утверждении типа средств измерений установленного образца или сертификатов о метрологической аттестации средств измерений установленного образца;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измерений, не внесенных в Реестр государственной системы обеспечения единства измерений;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сертификатов о поверке или оттисков поверительных клейм на средства измерений;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методик выполнения измерений без метрологической аттестации и регистрации в Реестре государственной системы обеспечения единства измерений.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Предписание, предусмотренное подпунктом 5) пункта 2 настоящих Правил, выдается на устранение нарушений порядка определения страны происхождения товара, статуса товара Таможенного союза и (или) иностранного товара в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нарушений порядка определения страны происхождения товара, статуса товара Таможенного союза и (или) иностранного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сертификата о происхождении товара, сертификата о происхождении товара для внутреннего обращения, заключения форм товара Таможенного союза и (или) иностранного товара, в которых данные о товаре недостоверны.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Министра по инвестициям и развитию РК от 27.02.2015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предписания осуществляется вместе с актом по результатам проверки.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Предписание составляется в двух экземплярах. Один экземпляр предписания выдается проверяемому субъекту под роспись, а другой находится у государственного инспектора, проводившего государственный контроль.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