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d5e2" w14:textId="500d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лицензирования деятельности по инкассации банкнот, монет и ценностей юридических лиц, не являющихся банками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августа 2012 года № 258. Зарегистрировано в Министерстве юстиции Республики Казахстан 8 октября 2012 года № 7984. Утратило силу постановлением Правления Национального Банка Республики Казахстан от 25 февраля 2015 года №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25.02.2015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«О Национальном Банке Республики Казахстан», в целях совершенствования порядка и условий лицензирования деятельности по инкассации банкнот, монет и ценностей юридических лиц, не являющихся банками,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лицензирования деятельности по инкассации банкнот, монет и ценностей юридических лиц, не являющихся банками.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постановления Правления Национального Банка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августа 2012 года № 258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лицензирования деятельности по инкассации банкнот,</w:t>
      </w:r>
      <w:r>
        <w:br/>
      </w:r>
      <w:r>
        <w:rPr>
          <w:rFonts w:ascii="Times New Roman"/>
          <w:b/>
          <w:i w:val="false"/>
          <w:color w:val="000000"/>
        </w:rPr>
        <w:t>
монет и ценностей юридических лиц, не являющихся банками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лицензирования деятельности по инкассации банкнот, монет и ценностей юридических лиц, не являющихся банками (далее – Правила) разработаны в соответствии с законами Республики Казахстан от 30 марта 1995 года </w:t>
      </w:r>
      <w:r>
        <w:rPr>
          <w:rFonts w:ascii="Times New Roman"/>
          <w:b w:val="false"/>
          <w:i w:val="false"/>
          <w:color w:val="000000"/>
          <w:sz w:val="28"/>
        </w:rPr>
        <w:t>«О Национальном Банке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Казахстан», от 31 августа 1995 года </w:t>
      </w:r>
      <w:r>
        <w:rPr>
          <w:rFonts w:ascii="Times New Roman"/>
          <w:b w:val="false"/>
          <w:i w:val="false"/>
          <w:color w:val="000000"/>
          <w:sz w:val="28"/>
        </w:rPr>
        <w:t>«О банках и банковской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Республики Казахстан», от 11 января 2007 года «О лицензировании» и определяют порядок и условия лицензирования деятельности юридических лиц, не являющихся банками, осуществляющих операции по инкассации банкнот, монет и ценностей, (далее – юридические лица, осуществляющие операции по инкассации).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Лицензия на проведение банковской операции по инкассации банкнот, монет и ценностей (далее – операции по инкассации) выдается Национальным Банком Республики Казахстан (далее – Национальный Банк) по форме,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на проведение операций по инкассации выдается через веб-портал информационной системы «Государственная база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«Е-лицензирование»: www.elicense.kz (далее – веб-портал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«Е-лицензирование») при условии наличия у заявителя электронной цифровой подписи.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и условия выдачи лицензии на проведение</w:t>
      </w:r>
      <w:r>
        <w:br/>
      </w:r>
      <w:r>
        <w:rPr>
          <w:rFonts w:ascii="Times New Roman"/>
          <w:b/>
          <w:i w:val="false"/>
          <w:color w:val="000000"/>
        </w:rPr>
        <w:t>
операций по инкассации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лицензии на проведение операций по инкассации заявителю предъявляются следующие квалификационные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помещений и оборудования, соответствующих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охраны и устройства помещений банков и организаций, осуществляющих отдельные виды банковских операций, утвержденным постановлением Правления Национального Банка Республики Казахстан от 24 августа 2012 года № 250 «Об утверждении Правил организации охраны и устройства помещений банков и организаций, осуществляющих отдельные виды банковских операций» (зарегистрированным в Реестре государственной регистрации нормативных правовых актов под № 8080), (далее – Правила организации охраны и устройства помещений);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у первого руководителя исполнительного органа заявителя опыта работы не менее одного года в сфере финансовых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у первого руководителя исполнительного органа заявителя непогашенной или неснятой судимости за преступления против собственности, в сфере экономической деятельности, против интересов службы в коммерческих и иных организациях, коррупционные преступления.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Правления Национального Банка РК от 27.05.2013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получения лицензии на проведение операций по инкассации заявитель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лицензии на проведение банковской операции по инкассации банкнот, монет и ценностей по форме,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уплату в бюджет </w:t>
      </w:r>
      <w:r>
        <w:rPr>
          <w:rFonts w:ascii="Times New Roman"/>
          <w:b w:val="false"/>
          <w:i w:val="false"/>
          <w:color w:val="000000"/>
          <w:sz w:val="28"/>
        </w:rPr>
        <w:t>лицензионного сбора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устава и справки или свидетельства о государственной регистрации (перерегистрации) в качестве юридического лица (нотариально засвидетельствованные копии в случае непредставления оригиналов для сверки);»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первом руководителе исполнительного органа по форме,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копию договора об аренде помещений или документа, удостоверяющего право собственности на помещения (нотариально засвидетельствованные копии в случае непредставления оригиналов для сверки).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направлении заявления в форме электронного документа, удостоверенного электронной цифровой подписью заявителя, через веб-портал системы «Е-лицензирование» к заявлению прилагаются документы, указанные в части первой настоящего пункта, в сканированном виде. При этом сканирование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подпунктах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настоящего пункта, осуществляется с их нотариально засвидетельствованных копий.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Правления Национального Банка РК от 26.04.2013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Заявление о выдаче лицензии на проведение операций по инкассации Национальным Банком рассматривается в течение тридцати рабочих дней со дня его приема.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Прием, рассмотрение документов, подготовка материалов о выдаче лицензии на рассмотрение Председателя Национального Банка или лица, его замещающего, и оформление лицензии производится подразделением по работе с наличными деньгами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Отказ в выдаче лицензии на проведение операций по инкассации производится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«О лицензировании», и в срок, указанный в пункте 5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Правления Национального Банка РК от 27.05.2013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Утерянный, испорченный бланк лицензии на проведение операций по инкассации считается недействительным со дня подачи лицензиатом письменного заявления Национальному Банку.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в течение двух рабочих дней со дня подачи заявления производит выдачу дубликата лицензии на проведение операций по инкассации с присвоением нового номера и надписью «Дубликат» в правом верхнем углу.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Лицензия на проведение операций по инкассации подлежит переоформлению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реорганизации юридического лица в форме слияния, присоединения, выделения или преобразования;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изменения наименования и (или) юридического адреса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переоформлении подается лицензиатом в течение тридцати календарных дней с приложением документа, подтверждающего уплату в бюджет лицензионного сбора за право занятия отдельными видами деятельности при переоформлении лицензий, копии лицензии (в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документов, указанных в настоящем пункте, Национальный Банк в течение десяти рабочих дней со дня подачи лицензиатом заявления отказывает в переоформлении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в течение десяти рабочих дней со дня подачи лицензиатом заявления переоформляет лицензию.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Лицензиат при получении переоформленной лицензии возвращает лицензиару ранее выданную лицензию (в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Юридическое лицо, осуществляющее операции по инкассации, в случае создания филиала представляет в Национальный Банк копию договора об аренде помещений для деятельности филиала или документа, подтверждающего право собственности на такие помещения, (нотариально засвидетельствованные копии в случае непредставления оригиналов для сверки).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Филиалы юридических лиц, осуществляющих операции по инкассации, в своей деятельности используют помещения, соответствующие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охраны и устройства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Правления Национального Банка РК от 27.05.2013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Юридическое лицо, осуществляющее операции по инкассации, после учетной регистрации (перерегистрации) филиала в органах юстиции Республики Казахстан в течение тридцати рабочих дней со дня получения справки об учетной регистрации (перерегистрации) филиала представляет в Национальный Банк копию указанной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постановления Правления Национального Банка РК от 26.04.2013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лицензирования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инкассации банкнот,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монет и ценностей юридических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лиц, не являющихся банками   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8"/>
    <w:bookmarkStart w:name="z4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Лицензия</w:t>
      </w:r>
      <w:r>
        <w:br/>
      </w:r>
      <w:r>
        <w:rPr>
          <w:rFonts w:ascii="Times New Roman"/>
          <w:b/>
          <w:i w:val="false"/>
          <w:color w:val="000000"/>
        </w:rPr>
        <w:t>
на проведение банковской операции</w:t>
      </w:r>
      <w:r>
        <w:br/>
      </w:r>
      <w:r>
        <w:rPr>
          <w:rFonts w:ascii="Times New Roman"/>
          <w:b/>
          <w:i w:val="false"/>
          <w:color w:val="000000"/>
        </w:rPr>
        <w:t>
по инкассации банкнот, монет и ценностей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Номер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«____» ____________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номер государственной регистрации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Настоящая лицензия выдана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дает право на проведение банковской операции по инкассации банкнот, монет и ценностей.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Права, вытекающие из условий настоящей лицензии, не могут быть переданы третьим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лицензия выдается в единственном экземпляре.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___________________________ Фамилия и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</w:t>
      </w:r>
    </w:p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лицензирования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инкассации банкнот,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монет и ценностей юридических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лиц, не являющихся банками   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(Кому)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(От кого)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(наименование заявителя)</w:t>
      </w:r>
    </w:p>
    <w:bookmarkStart w:name="z4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на получение лицензии на проведение банковской операции</w:t>
      </w:r>
      <w:r>
        <w:br/>
      </w:r>
      <w:r>
        <w:rPr>
          <w:rFonts w:ascii="Times New Roman"/>
          <w:b/>
          <w:i w:val="false"/>
          <w:color w:val="000000"/>
        </w:rPr>
        <w:t>
по инкассации банкнот, монет и ценностей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лицензию на осуществление банковской операции: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(указать вид банковской операции)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 заявителе: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Форма собственности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Адрес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(индекс, город, район, область, улица, № дома, телефон,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Документы, прилагаемые к заявлению: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отчество, лица уполномоченного на подачу заявления)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лицензирования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инкассации банкнот,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монет и ценностей юридических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лиц, не являющихся банками   </w:t>
      </w:r>
    </w:p>
    <w:bookmarkEnd w:id="13"/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первом руководителе исполнительного органа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(указывается должность руководителя и наименование организации) Общие сведения: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2"/>
        <w:gridCol w:w="10126"/>
      </w:tblGrid>
      <w:tr>
        <w:trPr>
          <w:trHeight w:val="1125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10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полном соответствии с документом, удостоверяющим личность первого руководителя)</w:t>
            </w:r>
          </w:p>
        </w:tc>
      </w:tr>
      <w:tr>
        <w:trPr>
          <w:trHeight w:val="1125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место рождения</w:t>
            </w:r>
          </w:p>
        </w:tc>
        <w:tc>
          <w:tcPr>
            <w:tcW w:w="10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</w:p>
        </w:tc>
      </w:tr>
      <w:tr>
        <w:trPr>
          <w:trHeight w:val="1125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место жительства, номера телефонов</w:t>
            </w:r>
          </w:p>
        </w:tc>
        <w:tc>
          <w:tcPr>
            <w:tcW w:w="10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подробный адрес, номера мобильного, служебного, домашнего телефона, включая код населенного пункта)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трудовой деятельности: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5255"/>
        <w:gridCol w:w="6793"/>
      </w:tblGrid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работы (месяц/год)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организации, занимаемые должности и должностные обязанности, координаты организации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Другие сведения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5"/>
        <w:gridCol w:w="5583"/>
      </w:tblGrid>
      <w:tr>
        <w:trPr>
          <w:trHeight w:val="30" w:hRule="atLeast"/>
        </w:trPr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непогашенной или неснятой судимости за преступления против собственности, в сфере экономической деятельности, против интересов службы в коммерческих и иных организациях, коррупционные преступления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 не погашенной судимости, указать статью Уголовного кодекса Республики Казахстан, дату и номер приговора)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(фамилия, имя, отчество (при его наличии),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подтверждаю, что настоящая информация была тщательно мною проверена и является достоверной и полной, ____________________ (подпись, дата).</w:t>
      </w:r>
    </w:p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августа 2012 года № 258</w:t>
      </w:r>
    </w:p>
    <w:bookmarkEnd w:id="15"/>
    <w:bookmarkStart w:name="z4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постановлений Правления Национального Банка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признаваемых утратившими силу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10 октября 2002 года № 401 «Об утверждении Правил лицензирования и регулирования деятельности по инкассации банкнот, монет и ценностей юридических лиц, не являющихся банками» (зарегистрированное в Реестре государственной регистрации нормативных правовых актов под № 2062).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14 апреля 2005 года № 46 «О внесении изменений и дополнения в постановление Правления Национального Банка Республики Казахстан от 10 октября 2002 года № 401 «Об утверждении Правил лицензирования и регулирования деятельности по инкассации, пересылке банкнот, монет и ценностей юридических лиц, не являющихся банками» (зарегистрированное в Реестре государственной регистрации нормативных правовых актов под № 3643).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18 октября 2005 года № 128 «О внесении изменений в постановление Правления Национального Банка Республики Казахстан от 10 октября 2002 года № 401 «Об утверждении Правил лицензирования и регулирования деятельности по инкассации, пересылке банкнот, монет и ценностей юридических лиц, не являющихся банками» (зарегистрированное в Реестре государственной регистрации нормативных правовых актов под № 3935).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18 января 2007 года № 6 «О внесении изменений и дополнения в постановление Правления Национального Банка Республики Казахстан от 10 октября 2002 года № 401 «Об утверждении Правил лицензирования и регулирования деятельности по инкассации банкнот, монет и ценностей юридических лиц, не являющихся банками» (зарегистрированное в Реестре государственной регистрации нормативных правовых актов под № 4551).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ноября 2007 года № 131 «О внесении изменений и дополнений в постановление Правления Национального Банка Республики Казахстан от 10 октября 2002 года № 401 «Об утверждении Правил лицензирования и регулирования деятельности по инкассации банкнот, монет и ценностей юридических лиц, не являющихся банками» (зарегистрированное в Реестре государственной регистрации нормативных правовых актов под № 5071, опубликованное 27 марта 2008 года в Собрании актов центральных исполнительных и иных центральных государственных органов Республики Казахстан №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28 ноября 2008 года № 94 «О внесении изменений и дополнений в некоторые постановления Правления Национального Банка Республики Казахстан» (зарегистрированное в Реестре государственной регистрации нормативных правовых актов под № 5483).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Правления Национального Банка Республики Казахстан от 24 июля 2009 года № 65 «О внесении изменений и дополнений в некоторые постановления Правления Национального Банка Республики Казахстан по вопросам применения при проведении кассовых операций автоматизированной кассы и организации охраны, устройства помещений банков второго уровня и организаций, осуществляющих отдельные виды банковских операций» (зарегистрированное в Реестре государственной регистрации нормативных правовых актов под № 5843, опубликованное 22 декабря 2009 года в газете «Юридическая газета» № 193 (1790).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Правления Национального Банка Республики Казахстан от 24 августа 2009 года № 86 «О внесении изменений и дополнений в некоторые постановления Правления Национального Банка Республики Казахстан по вопросам совмещения организациями, осуществляющими операции по инкассации банкнот, монет и ценностей, деятельности по пересчету, сортировке, упаковке, хранению банкнот, монет и ценностей, а также их выдаче банкам и их клиентам по поручению банков» (зарегистрированное в Реестре государственной регистрации нормативных правовых актов под № 5804, опубликованное 30 октября 2009 года в газете «Юридическая газета» № 166 (1763).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декабря 2009 года № 122 «О минимальном размере уставного капитала юридических лиц, осуществляющих на основании лицензии Национального Банка Республики Казахстан операции по инкассации банкнот, монет и ценностей» (зарегистрированное в Реестре государственной регистрации нормативных правовых актов под № 6043, опубликованное 19 февраля 2010 года в газете «Юридическая газета» № 26 (1822).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21 мая 2010 года № 50 «О внесении изменений в некоторые постановления Правления Национального Банка Республики Казахстан» (зарегистрированное в Реестре государственной регистрации нормативных правовых актов под № 6303, опубликованное 8 сентября 2010 года в газете «Казахстанская правда» № 235 (26296).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