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42b9" w14:textId="09a4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недропользователей, осуществляющих передачу сырой нефти для переработки на нефтеперерабатывающий завод, расположенный за пределами территории Таможенного союза, либо реализацию третьему лицу для последующей передачи для переработки на нефтеперерабатывающем заводе, расположенном за пределами территории Таможенного союза и применяющих таможенную процедуру экспорта к сырой нефти, ранее помещенной под таможенную процедуру переработки вне таможенной территории, а также перечня нефтеперерабатывающих заводов расположенных за пределами Таможенного союза и их условия переработки сырой нефти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нефти и газа Республики Казахстан от 24 августа 2012 года № 146. Зарегистрирован в Министерстве юстиции Республики Казахстан 24 сентября 2012 года № 7927. Утратил силу приказом Министра энергетики Республики Казахстан от 24 февраля 2021 года № 64</w:t>
      </w:r>
    </w:p>
    <w:p>
      <w:pPr>
        <w:spacing w:after="0"/>
        <w:ind w:left="0"/>
        <w:jc w:val="both"/>
      </w:pPr>
      <w:r>
        <w:rPr>
          <w:rFonts w:ascii="Times New Roman"/>
          <w:b w:val="false"/>
          <w:i w:val="false"/>
          <w:color w:val="ff0000"/>
          <w:sz w:val="28"/>
        </w:rPr>
        <w:t xml:space="preserve">
      Сноска. Утратил силу приказом Министра энергетики РК от 24.02.2021 </w:t>
      </w:r>
      <w:r>
        <w:rPr>
          <w:rFonts w:ascii="Times New Roman"/>
          <w:b w:val="false"/>
          <w:i w:val="false"/>
          <w:color w:val="ff0000"/>
          <w:sz w:val="28"/>
        </w:rPr>
        <w:t>№ 64</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300, </w:t>
      </w:r>
      <w:r>
        <w:rPr>
          <w:rFonts w:ascii="Times New Roman"/>
          <w:b w:val="false"/>
          <w:i w:val="false"/>
          <w:color w:val="000000"/>
          <w:sz w:val="28"/>
        </w:rPr>
        <w:t>подпунктом 2-1)</w:t>
      </w:r>
      <w:r>
        <w:rPr>
          <w:rFonts w:ascii="Times New Roman"/>
          <w:b w:val="false"/>
          <w:i w:val="false"/>
          <w:color w:val="000000"/>
          <w:sz w:val="28"/>
        </w:rPr>
        <w:t xml:space="preserve"> пункта 2 статьи 332 Кодекса Республики Казахстан от 10 декабря 2008 года "О налогах и других обязательных платежах в бюджет" (Налоговый кодекс)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недропользователей, осуществляющих передачу сырой нефти для переработки на нефтеперерабатывающий завод, расположенный за пределами территории Таможенного союза, либо реализацию третьему лицу для последующей передачи для переработки на нефтеперерабатывающем заводе, расположенном за пределами территории Таможенного союза и применяющих таможенную процедуру экспорта к сырой нефти, ранее помещенной под таможенную процедуру переработки вне таможенной территории, а также перечня нефтеперерабатывающих заводов расположенных за пределами Таможенного союза и их условия переработки сырой нефти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w:t>
      </w:r>
      <w:r>
        <w:rPr>
          <w:rFonts w:ascii="Times New Roman"/>
          <w:b w:val="false"/>
          <w:i w:val="false"/>
          <w:color w:val="000000"/>
          <w:sz w:val="28"/>
        </w:rPr>
        <w:t xml:space="preserve"> нефтеперерабатывающих заводов, расположенных за пределами Таможенного союза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2. Условия переработки сырой нефти на нефтеперерабатывающих заводах, расположенных за пределами Таможенного союза, указанных в подпункте 2) пункта 1 настоящего приказа, определяются документомоб условиях переработки товаров на/вне таможенной территории и для внутреннего потребления, составленном по форме и в соответствии с Правилами выдачи документа об условиях переработки товаров на/вне таможенной территории и переработки для внутреннего потребления, внесения в него изменений или дополнений, а также его отзыва (аннулирования),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января 2012 года № 73.</w:t>
      </w:r>
    </w:p>
    <w:bookmarkEnd w:id="4"/>
    <w:bookmarkStart w:name="z6" w:id="5"/>
    <w:p>
      <w:pPr>
        <w:spacing w:after="0"/>
        <w:ind w:left="0"/>
        <w:jc w:val="both"/>
      </w:pPr>
      <w:r>
        <w:rPr>
          <w:rFonts w:ascii="Times New Roman"/>
          <w:b w:val="false"/>
          <w:i w:val="false"/>
          <w:color w:val="000000"/>
          <w:sz w:val="28"/>
        </w:rPr>
        <w:t>
      3. Департаменту развития нефтяной промышленности Министерства нефти и газа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w:t>
      </w:r>
    </w:p>
    <w:bookmarkEnd w:id="5"/>
    <w:bookmarkStart w:name="z7"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нефти и газа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2012 года № 146</w:t>
            </w:r>
          </w:p>
        </w:tc>
      </w:tr>
    </w:tbl>
    <w:bookmarkStart w:name="z9" w:id="7"/>
    <w:p>
      <w:pPr>
        <w:spacing w:after="0"/>
        <w:ind w:left="0"/>
        <w:jc w:val="left"/>
      </w:pPr>
      <w:r>
        <w:rPr>
          <w:rFonts w:ascii="Times New Roman"/>
          <w:b/>
          <w:i w:val="false"/>
          <w:color w:val="000000"/>
        </w:rPr>
        <w:t xml:space="preserve"> Перечень недропользователей, осуществляющих передачу сырой</w:t>
      </w:r>
      <w:r>
        <w:br/>
      </w:r>
      <w:r>
        <w:rPr>
          <w:rFonts w:ascii="Times New Roman"/>
          <w:b/>
          <w:i w:val="false"/>
          <w:color w:val="000000"/>
        </w:rPr>
        <w:t>нефти для переработки на нефтеперерабатывающий завод,</w:t>
      </w:r>
      <w:r>
        <w:br/>
      </w:r>
      <w:r>
        <w:rPr>
          <w:rFonts w:ascii="Times New Roman"/>
          <w:b/>
          <w:i w:val="false"/>
          <w:color w:val="000000"/>
        </w:rPr>
        <w:t>расположенный за пределами территории Таможенного союза, либо</w:t>
      </w:r>
      <w:r>
        <w:br/>
      </w:r>
      <w:r>
        <w:rPr>
          <w:rFonts w:ascii="Times New Roman"/>
          <w:b/>
          <w:i w:val="false"/>
          <w:color w:val="000000"/>
        </w:rPr>
        <w:t>реализацию третьему лицу для последующей передачи для</w:t>
      </w:r>
      <w:r>
        <w:br/>
      </w:r>
      <w:r>
        <w:rPr>
          <w:rFonts w:ascii="Times New Roman"/>
          <w:b/>
          <w:i w:val="false"/>
          <w:color w:val="000000"/>
        </w:rPr>
        <w:t>переработки на нефтеперерабатывающем заводе, расположенном за</w:t>
      </w:r>
      <w:r>
        <w:br/>
      </w:r>
      <w:r>
        <w:rPr>
          <w:rFonts w:ascii="Times New Roman"/>
          <w:b/>
          <w:i w:val="false"/>
          <w:color w:val="000000"/>
        </w:rPr>
        <w:t>пределами территории Таможенного союза и применяющих таможенную</w:t>
      </w:r>
      <w:r>
        <w:br/>
      </w:r>
      <w:r>
        <w:rPr>
          <w:rFonts w:ascii="Times New Roman"/>
          <w:b/>
          <w:i w:val="false"/>
          <w:color w:val="000000"/>
        </w:rPr>
        <w:t>процедуру экспорта к сырой нефти, ранее помещенной под</w:t>
      </w:r>
      <w:r>
        <w:br/>
      </w:r>
      <w:r>
        <w:rPr>
          <w:rFonts w:ascii="Times New Roman"/>
          <w:b/>
          <w:i w:val="false"/>
          <w:color w:val="000000"/>
        </w:rPr>
        <w:t>таможенную процедуру переработки вне таможенной территории, а</w:t>
      </w:r>
      <w:r>
        <w:br/>
      </w:r>
      <w:r>
        <w:rPr>
          <w:rFonts w:ascii="Times New Roman"/>
          <w:b/>
          <w:i w:val="false"/>
          <w:color w:val="000000"/>
        </w:rPr>
        <w:t>также перечня нефтеперерабатывающих заводов расположенных за</w:t>
      </w:r>
      <w:r>
        <w:br/>
      </w:r>
      <w:r>
        <w:rPr>
          <w:rFonts w:ascii="Times New Roman"/>
          <w:b/>
          <w:i w:val="false"/>
          <w:color w:val="000000"/>
        </w:rPr>
        <w:t>пределами Таможенного союза и их условия переработки сырой</w:t>
      </w:r>
      <w:r>
        <w:br/>
      </w:r>
      <w:r>
        <w:rPr>
          <w:rFonts w:ascii="Times New Roman"/>
          <w:b/>
          <w:i w:val="false"/>
          <w:color w:val="000000"/>
        </w:rPr>
        <w:t>нефти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10655"/>
      </w:tblGrid>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"Каражанбасмунай"</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"Каспий Нефть ТМЕ"</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"Каспий нефть"</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"КМК Мунай"</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"Мангистаумунайгаз"</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"Матен Петролеум"</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"КОР"</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"Озенмунайгаз"</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"Петро Казахстан КумкольРесорсиз"</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"СНПС-Ай ДанМунай"</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"СНПС-Актобемунайгаз"</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"Тургай Петролеум"</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"Эмбамунайгаз"</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"МНК "КазМунайТениз"</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"МНК "КазМунайТениз" (мест.Боранколь)</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"ANACO"</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ТОО"Astana Oil Company"</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"CaspiOilGas"</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"FIAL"</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ТОО"KAZPETROL GROUP"</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"MEERBUSCH"</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"Аби Петролеум Кэпитал"</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"Адай Петролеум К."</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"Актау-Транзит"</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"Амангельды Газ"</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"Арал Петролеум Кэп."</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"Атыраумунай"</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"Бузачи нефть"</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"Галаз и Компания"</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"Гюрал"</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"ЕМЕ"</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"Емир Ойл"</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"Жаикмунай"</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"Казахмыс Петролеум"</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"КазахойлАктобе"</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"Казахтуркмунай"</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"Казнефтехим-Копа"</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"Каменистое-нефть"</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"Каракудукмунай"</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"Кен-Сары"</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"Кожан"</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"Кольжан"</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"Кольжан-Ойл"</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"Ком-мунай"</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"Кор-таж"</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"Кумколь Транс Сервис"</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"ЛайнсДжамп"</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"НБК"</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"Озтюрк-Мунай"</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"Потенциал Ойл"</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"Прикаспиан Петролеум Компани"</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"Сагиз Петролеум Компани"</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"Сазанкурак"</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"Самек Интернешнл"</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"Саутс-Ойл"</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"Светланд-Ойл"</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"Табынай"</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"Тандай Петролеум"</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"Тасбулат Ойл Корп."</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"ТетисАралГаз"</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"Тобеарал-Ойл"</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"Фирма Ада Ойл"</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"Фирма ФизТех"</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"ХазарМунай"</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"Экогеонефтегаз"</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"Эмбаведьойл"</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"Эмбамунай"</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"Степной Леопард"</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 "АРМАН"</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 "Казгермунай"</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 "КуатАмлонмунай"</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АО – акционерное общество</w:t>
      </w:r>
    </w:p>
    <w:p>
      <w:pPr>
        <w:spacing w:after="0"/>
        <w:ind w:left="0"/>
        <w:jc w:val="both"/>
      </w:pPr>
      <w:r>
        <w:rPr>
          <w:rFonts w:ascii="Times New Roman"/>
          <w:b w:val="false"/>
          <w:i w:val="false"/>
          <w:color w:val="000000"/>
          <w:sz w:val="28"/>
        </w:rPr>
        <w:t>
      ТОО – товарищество с ограниченной ответственностью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нефти и газа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2012 года № 146</w:t>
            </w:r>
          </w:p>
        </w:tc>
      </w:tr>
    </w:tbl>
    <w:bookmarkStart w:name="z11" w:id="8"/>
    <w:p>
      <w:pPr>
        <w:spacing w:after="0"/>
        <w:ind w:left="0"/>
        <w:jc w:val="left"/>
      </w:pPr>
      <w:r>
        <w:rPr>
          <w:rFonts w:ascii="Times New Roman"/>
          <w:b/>
          <w:i w:val="false"/>
          <w:color w:val="000000"/>
        </w:rPr>
        <w:t xml:space="preserve"> Перечень нефтеперерабатывающих заводов,</w:t>
      </w:r>
      <w:r>
        <w:br/>
      </w:r>
      <w:r>
        <w:rPr>
          <w:rFonts w:ascii="Times New Roman"/>
          <w:b/>
          <w:i w:val="false"/>
          <w:color w:val="000000"/>
        </w:rPr>
        <w:t>расположенных за пределами Таможенного союза</w:t>
      </w:r>
    </w:p>
    <w:bookmarkEnd w:id="8"/>
    <w:bookmarkStart w:name="z12" w:id="9"/>
    <w:p>
      <w:pPr>
        <w:spacing w:after="0"/>
        <w:ind w:left="0"/>
        <w:jc w:val="both"/>
      </w:pPr>
      <w:r>
        <w:rPr>
          <w:rFonts w:ascii="Times New Roman"/>
          <w:b w:val="false"/>
          <w:i w:val="false"/>
          <w:color w:val="000000"/>
          <w:sz w:val="28"/>
        </w:rPr>
        <w:t>
      1. Chinaoil (Hong Kong) Corporation Ltd - нефтеперерабатывающий завод в городе Душаньцзы Китайской Народной Республики.</w:t>
      </w:r>
    </w:p>
    <w:bookmarkEnd w:id="9"/>
    <w:bookmarkStart w:name="z13" w:id="10"/>
    <w:p>
      <w:pPr>
        <w:spacing w:after="0"/>
        <w:ind w:left="0"/>
        <w:jc w:val="both"/>
      </w:pPr>
      <w:r>
        <w:rPr>
          <w:rFonts w:ascii="Times New Roman"/>
          <w:b w:val="false"/>
          <w:i w:val="false"/>
          <w:color w:val="000000"/>
          <w:sz w:val="28"/>
        </w:rPr>
        <w:t>
      2. Petro China Urumqi Petrochemical Company - нефтеперерабатывающий завод в городе Урумчи Китайской Народной Республики.</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