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4aa9" w14:textId="1494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10 августа 2012 года № 212. Зарегистрирован в Министерстве юстиции Республики Казахстан 6 сентября 2012 года № 7902. Утратил силу приказом Председателя Агентства Республики Казахстан по статистике от 12 августа 2013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Председателя Агентства РК по статистике от 12.08.2013 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статистическую форму общегосударственного статистического наблюдения «Отчет о туристской деятельности» (код 0931102, индекс 1-туризм,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инструкцию по заполнению 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статистическую форму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инструкцию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статистическую форму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инструкцию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статистическую форму общегосударственного статистического наблюдения «Анкета выборочного обследования посетителей» (код 2002103, индекс 1-туризм (приложение), периодичность полугодовая)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инструкцию по заполнению статистической формы общегосударственного статистического наблюдения «Анкета выборочного обследования посетителей» (код 2002103, индекс 1-туризм (приложение), периодичность полугодовая)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статистическую форму общегосударственного статистического наблюдения «Анкета выборочного обследования владельцев квартир, сдаваемых в наем туристам» (код 2012104, индекс Н-050 (приложение),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инструкцию по заполнению статистической формы общегосударственного статистического наблюдения «Анкета выборочного обследования владельцев квартир, сдаваемых в наем туристам» (код 2012104, индекс Н-050 (приложение),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статистическую форму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инструкцию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21 июля 2010 года № 186 «Об утверждении статистических форм и инструкций по их заполнению общегосударственных статистических наблюдений по статистике туризма» (зарегистрированный в Реестре государственной регистрации нормативных правовых актов за № 6429, опубликованный 12 октября 2010 года в газете «Казахстанская правда» № 269 (26330), 13 октября 2010 года № 270 (26331);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июня 2011 года № 162 «О внесении изменений в приказ исполняющего обязанности Председателя Агентства Республики Казахстан по статистике от 21 июля 2010 года № 186 «Об утверждении статистических форм и инструкций по их заполнению общегосударственных статистических наблюдений по статистике туризма» (зарегистрированный в Реестре государственной регистрации нормативных правовых актов за № 7077, опубликованный в газете «Казахстанская правда» от 15 сентября 2011 года № 296-297 (26687-26688).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А. Смаилов</w:t>
      </w:r>
    </w:p>
    <w:bookmarkStart w:name="z25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760"/>
        <w:gridCol w:w="1760"/>
        <w:gridCol w:w="2908"/>
        <w:gridCol w:w="2908"/>
        <w:gridCol w:w="2016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968"/>
              <w:gridCol w:w="986"/>
              <w:gridCol w:w="1004"/>
              <w:gridCol w:w="1019"/>
              <w:gridCol w:w="198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0931102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0931102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қызмет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туристкой деятельности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операторлардың, туристік агенттердің және туризм саласында қызмет көрсететін өзге де ұйымдардың қызметін Экономикалық қызмет түрлерінің жалпы жіктеуішінің - 79 кодына сәйкес жүзеге асыратын заңды тұлғалар және (немесе) олардың құрылымдық және оқшауланған бөлімшелері, дара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осуществляющие деятельность туроператоров, турагентов и прочих организаций, предоставляющих услуги в сфере туризма согласно коду Общего классификатора видов экономической деятельности - 79.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25-ші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25 числа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Негізгі қызмет түрін көрсетіңіз («v» белгісімен белгіленеді)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основной вид деятельности (отмечается знаком «v»)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033"/>
        <w:gridCol w:w="9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Туроператорлық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Туроператорская деятельность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Турагенттік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Турагентская деятельность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Экскурсионная деятельность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туристік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туристская деятельность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</w:tblGrid>
            <w:tr>
              <w:trPr>
                <w:trHeight w:val="3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Қызметкерлер саны туралы ақпаратты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численности работников, человек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454"/>
        <w:gridCol w:w="1539"/>
        <w:gridCol w:w="1539"/>
        <w:gridCol w:w="3171"/>
      </w:tblGrid>
      <w:tr>
        <w:trPr>
          <w:trHeight w:val="48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 жұмыскерлер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работники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 жұмыскерлер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работники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қызметкерлердің орташа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в среднем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Қызмет көрсетілген келушілер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об обслуженных посетителях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828"/>
        <w:gridCol w:w="1405"/>
        <w:gridCol w:w="1520"/>
        <w:gridCol w:w="1597"/>
        <w:gridCol w:w="1598"/>
        <w:gridCol w:w="1444"/>
        <w:gridCol w:w="1521"/>
        <w:gridCol w:w="1656"/>
        <w:gridCol w:w="1790"/>
        <w:gridCol w:w="1790"/>
        <w:gridCol w:w="1560"/>
      </w:tblGrid>
      <w:tr>
        <w:trPr>
          <w:trHeight w:val="52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аумағының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посещаемой территории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 курорттық аймақтың реттік нөмірін көрсетіңіз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посещаемой курортной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көрсетілген 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посетителей,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Орындалған жұмыстар мен көрсетілген қызметтер көлемі (қосылған құнға салынатын салықты есепке алусыз),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и услуг (без учета налога на добавленную стоимость), тысяч тенге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күндік 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однодневные посетители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түнеуші келушілер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ночующие посетители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визовые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экскурсионные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орындарды брондау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бронированию мест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виды услуг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 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 (нерезиденты)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Мұнда және 4 пен 6-бөлімдерде - қажет болған жағдайда қосымша парақтарда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в разделах 4 и 6 - при необходимости продолжить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ЕЖ – мұнда және бұдан әрі - Елдер жіктеуіші, www.stat.kz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- здесь и далее – Классификатор стран, который находится на сайте www.stat.kz.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ӘАОЖ – мұнда және бұдан әрі - Әкімшілік-аумақтық объектілер жіктеуіші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 – здесь и далее – Классификатор административно-территориальных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Мұнда және 4 пен 6-бөлімдерде - курорттық аймақтың реттік нөмірі осы статистикалық нысанның қосымшасына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Здесь и в разделах 4 и 6 - порядковый номер курортной зоны указывается согласно приложению к настоящей статистической форме.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2847"/>
        <w:gridCol w:w="1408"/>
        <w:gridCol w:w="1524"/>
        <w:gridCol w:w="1543"/>
        <w:gridCol w:w="1580"/>
        <w:gridCol w:w="1445"/>
        <w:gridCol w:w="1522"/>
        <w:gridCol w:w="1658"/>
        <w:gridCol w:w="1793"/>
        <w:gridCol w:w="1793"/>
        <w:gridCol w:w="1426"/>
      </w:tblGrid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 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 (резиденты)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Сатылған жолдамалар саны мен олардың құны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числе и стоимости проданных путевок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172"/>
        <w:gridCol w:w="1895"/>
        <w:gridCol w:w="2388"/>
        <w:gridCol w:w="2466"/>
        <w:gridCol w:w="2466"/>
        <w:gridCol w:w="2466"/>
        <w:gridCol w:w="2642"/>
      </w:tblGrid>
      <w:tr>
        <w:trPr>
          <w:trHeight w:val="255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қызметтердің толық кешені кіретін 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 полный комплекс туристских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 жеке түрлері кіретін жолдамалар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Путевки, включающие отдельные виды услуг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 адам-күндер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Человеко-дней пребывания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тысяч тенге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(нерезиденты)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 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 (резиденты)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Пайдаланылатын көлік түрлері бойынша қызмет көрсетілген келушілердің және өткізген түндерінің саны туралы ақпаратты 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Укажите информацию о количестве обслуженных посетителей по видам используемого транспорта и проведенных ночей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5004"/>
        <w:gridCol w:w="4065"/>
        <w:gridCol w:w="3124"/>
        <w:gridCol w:w="3830"/>
        <w:gridCol w:w="2414"/>
      </w:tblGrid>
      <w:tr>
        <w:trPr>
          <w:trHeight w:val="25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көрсетілген келушілер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посетителей, человек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 (нерезиденты)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 (резидент еместер) бойынша өткiзiлген түндердiң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ночей по въездному туризму (нерезиденты), единиц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 (резиденты)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Қалааралық автобустар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Междугородные автобусы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құрлықтық көлік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сухопутные средства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Келушілер сапарларының мақсаттары туралы ақпаратты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целях поездки посетителей, человек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07"/>
        <w:gridCol w:w="1487"/>
        <w:gridCol w:w="1637"/>
        <w:gridCol w:w="2540"/>
        <w:gridCol w:w="1156"/>
        <w:gridCol w:w="1212"/>
        <w:gridCol w:w="1533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аумағының ӘАОЖ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посещаемой территории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 курорттық аймақтың реттік номерін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посещаемой курортной зоны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 цели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спортивные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 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 (нерезиденты)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 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 (резиденты)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2681"/>
        <w:gridCol w:w="886"/>
        <w:gridCol w:w="887"/>
        <w:gridCol w:w="964"/>
        <w:gridCol w:w="839"/>
        <w:gridCol w:w="840"/>
        <w:gridCol w:w="995"/>
        <w:gridCol w:w="840"/>
        <w:gridCol w:w="995"/>
        <w:gridCol w:w="1005"/>
        <w:gridCol w:w="1164"/>
        <w:gridCol w:w="1164"/>
        <w:gridCol w:w="1164"/>
      </w:tblGrid>
      <w:tr>
        <w:trPr>
          <w:trHeight w:val="375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аумағының ӘАОЖ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КАТО посещаемой территории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 курорттық аймақтың реттік номерін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посещаемой курортной зоны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демалысы, бос уақыт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отпуск, досуг и отдых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 туысқандарға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знакомых и родственников 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профессиональная подготовка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 (қажылық)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религия (паломничество)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дүкендерді аралау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посещение магазинов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ішінде, аңшылық,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 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 туризмі (резидент еместер)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Въездной туризм (нерезиденты)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туризмі (резиденттер)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Выездной туризм (резиденты)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16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16 лет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 Адрес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 Телефон 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Электрондық почта мекенжайы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Телефон________________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статистической форме «Отчет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туристской деятельности»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0931102, индекс 1-туризм,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квартальная)   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Курортные зоны Казахстана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Щучинско-Боровская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Алматинская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Баянаульская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Каркаралинская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Кендирли-Каясаксая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Сарыагашская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Костанайская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Алтайская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Алакольская курортная зона. 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212      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 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 статистической формы общегосударственного статистического наблюдения «Отчет о туристской деятельности» (код 0931102, индекс 1-туризм,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туризм -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выездной туризм –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внутренний туризм –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туристская деятельность - предпринимательская деятельность физических или юридических лиц по предоставлению туристских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туристские услуги - услуги, необходимые для удовлетворения потребностей туриста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 и другие услуги, оказываемые в зависимости от целей поездки);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туристская операторская деятельность (далее - туроператорская деятельность) - предпринимательская деятельность физических и (или) юридических лиц, имеющих лицензию на данный вид деятельности, по формированию, продвижению и реализации своих туристских продуктов туристским агентам и туристам (далее - туроператор);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туристская агентская деятельность (далее - турагентская деятельность) - предпринимательская деятельность физических и (или) юридических лиц, имеющих лицензию на данный вид деятельности, по продвижению и реализации туристского продукта (далее - турагент);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экскурсионная деятельность - предпринимательская деятельность по организации посещений туристских ресурсов в познавательных целях в стране (месте) временного пребывания, которая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экскурсионные услуги - услуги по организации посещений гражданами туристских ресурсов в познавательных целях в стране (месте) временного пребывания. Не предусматривает услуги по размещению (ночевке) туристов и охватывает период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визовые услуги - услуги по оформлению и поддержке виз;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отпуск, досуг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образование и профессиональная подготовка –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лечебные и оздоровительные процедуры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религия (паломничество)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посещение магазинов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транзит – остановка в каком-либо месте без определенной цели, кроме как продолжение следования к другому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прочие цели поездок –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 (команды)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ночующие посетители - посетители, которые осуществляют, по меньшей мере, одну ночевку в средстве размещения в посещаемом месте или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однодневные посетители - посетители, которые не осуществляют ночевку в средстве размещения в посещаемом месте или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 и индивидуальные предприниматели, занимающиеся туристской деятельностью, работающие неполный календарный год (сезонно), предоставляют статистическую форму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структурному и обособленному подразделению делегированы полномочия по сдаче статистической формы головным предприятием, то оно представляет данный отчет по месту своего нахождения в органы статистики. Если структурное и обособленное подразделение не имеет полномочий по сдаче статистической формы, то головное предприятие представляет отчет в органы статистики по месту своего нахождения в разрезе структурных и обособленных подразделений с указанием их местонахождения.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данные составляются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 раздела 2 списочная численность работников в среднем за квартал,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3 раздела 3 показатель отчета «Объем выполненных работ и услуг» приводится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туроператоры включают только объемы полученной комиссии от бронирования следующих услуг: бронирование мест в гостиницах, бронирование авиабилетов и железнодорожных билетов, бронирование турпакетов, бронирование мест для проведения мероприятий и 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турагенты включают только объемы полученной комиссии от бронирования следующих услуг: бронирование мест в гостиницах, бронирование авиабилетов и железнодорожных билетов, комиссионные услуги от продажи путевок.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графах 1, 2 раздела 4 путевки, включающие полный комплекс туристских услуг, включают размещение, перевозку, питание туристов, экскурсионные и другие услуги, предоставляемые в зависимости от целей путешествия.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1, 2, 3, 4 указывается число и вся стоимость проданных путевок и проставляется число и вся стоимость проданных путевок в случае, если путевки были приобретены у зарубежных туроператоров.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Путевки, включающие полный комплекс туристских услуг, включают размещение, перевозку, питание туристов, экскурсионные и другие услуги, предоставляемые в зависимости от целей путешествия.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Путевки, включающие отдельные виды услуг, это предоставление определенных видов услуг (стоимость путевки включает только транспортные расходы по доставке туриста к месту отдыха, только проживание и услуги по питанию или только экскурсионные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проданных путевок заполняется за минусом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Человеко-дни пребывания туриста рассчитываются путем умножения числа обслуженных туристов на среднюю продолжительность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«Х» -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Арифметико - 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граф 1 и 2 раздела 3 для каждой строки = 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1, 3 и 4 раздела 5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раздела 6 для каждой строки = 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1 и 2 раздела 3 для каждой строки.</w:t>
      </w:r>
    </w:p>
    <w:bookmarkEnd w:id="12"/>
    <w:bookmarkStart w:name="z89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760"/>
        <w:gridCol w:w="1760"/>
        <w:gridCol w:w="2908"/>
        <w:gridCol w:w="2908"/>
        <w:gridCol w:w="2016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968"/>
              <w:gridCol w:w="986"/>
              <w:gridCol w:w="1004"/>
              <w:gridCol w:w="1019"/>
              <w:gridCol w:w="198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381-бабында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0951102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мест размещения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Тұруды ұйымдастыру бойынша қызметтер көрсетуді Экономикалық қызмет түрлерінің жалпы жіктеуішінің - 55 кодына сәйкес жүзеге асыратын заңды тұлғалар мен (немесе) олардың құрылымдық және оқшауланған бөлімшелері, жеке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 согласно коду Общего классификатора видов экономической деятельности - 55.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кезеңнен кейінгі 25-ші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25 числа после отчетного 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193"/>
        <w:gridCol w:w="787"/>
        <w:gridCol w:w="1343"/>
        <w:gridCol w:w="732"/>
        <w:gridCol w:w="2387"/>
        <w:gridCol w:w="881"/>
        <w:gridCol w:w="2504"/>
        <w:gridCol w:w="6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Орналастыру орындарының орналасқан жері бойынша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код КАТО по месту нахождения места размещения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07"/>
              <w:gridCol w:w="372"/>
              <w:gridCol w:w="302"/>
              <w:gridCol w:w="284"/>
              <w:gridCol w:w="337"/>
              <w:gridCol w:w="338"/>
              <w:gridCol w:w="338"/>
              <w:gridCol w:w="338"/>
              <w:gridCol w:w="338"/>
            </w:tblGrid>
            <w:tr>
              <w:trPr>
                <w:trHeight w:val="30" w:hRule="atLeast"/>
              </w:trPr>
              <w:tc>
                <w:tcPr>
                  <w:tcW w:w="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орныңыз реттік нөмерін көрсетіңіз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места размещения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  <w:gridCol w:w="77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нақты түрлерінің ЭҚТН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код ОКЭД фактического вида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3"/>
              <w:gridCol w:w="573"/>
              <w:gridCol w:w="589"/>
              <w:gridCol w:w="684"/>
              <w:gridCol w:w="605"/>
            </w:tblGrid>
            <w:tr>
              <w:trPr>
                <w:trHeight w:val="30" w:hRule="atLeast"/>
              </w:trPr>
              <w:tc>
                <w:tcPr>
                  <w:tcW w:w="6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орналастыру орныңыз жататын курорттық аймақтың реттік нөмірін көрсетіңіз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курортной зоны, к которой относится Ваше место размещения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  <w:gridCol w:w="77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 туралы жалпы мәліметтер, «</w:t>
            </w:r>
            <w:r>
              <w:drawing>
                <wp:inline distT="0" distB="0" distL="0" distR="0">
                  <wp:extent cx="1778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белгісімен жауаптың тиісті нұсқасын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местах размещения, укажите знаком «</w:t>
            </w:r>
            <w:r>
              <w:drawing>
                <wp:inline distT="0" distB="0" distL="0" distR="0">
                  <wp:extent cx="1778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соответствующий вариант ответа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Жұмыс істеу кезеңділігі: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функционирования: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 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места размещения: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мейрамханасы бар 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с рестораном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6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мейрамханасы жоқ қонақ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 ресторана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0"/>
            </w:tblGrid>
            <w:tr>
              <w:trPr>
                <w:trHeight w:val="30" w:hRule="atLeast"/>
              </w:trPr>
              <w:tc>
                <w:tcPr>
                  <w:tcW w:w="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мотель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база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туристский лагерь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0"/>
            </w:tblGrid>
            <w:tr>
              <w:trPr>
                <w:trHeight w:val="30" w:hRule="atLeast"/>
              </w:trPr>
              <w:tc>
                <w:tcPr>
                  <w:tcW w:w="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лагерь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сауықтыру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оздоровительный лагерь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пансионат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 отдыха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0"/>
            </w:tblGrid>
            <w:tr>
              <w:trPr>
                <w:trHeight w:val="30" w:hRule="atLeast"/>
              </w:trPr>
              <w:tc>
                <w:tcPr>
                  <w:tcW w:w="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бірқабатты бунгало, ауылдық үйлер (шале), коттедждер, кішігірім үйлер және пәтерлер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одноэтажные бунгало, сельские домики (шале), коттеджи, небольшие домики и квартиры кемпинг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"/>
            </w:tblGrid>
            <w:tr>
              <w:trPr>
                <w:trHeight w:val="30" w:hRule="atLeast"/>
              </w:trPr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0"/>
            </w:tblGrid>
            <w:tr>
              <w:trPr>
                <w:trHeight w:val="30" w:hRule="atLeast"/>
              </w:trPr>
              <w:tc>
                <w:tcPr>
                  <w:tcW w:w="5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место размещение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2620"/>
        <w:gridCol w:w="748"/>
        <w:gridCol w:w="2722"/>
        <w:gridCol w:w="711"/>
        <w:gridCol w:w="2964"/>
        <w:gridCol w:w="729"/>
      </w:tblGrid>
      <w:tr>
        <w:trPr>
          <w:trHeight w:val="30" w:hRule="atLeast"/>
        </w:trPr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Қонақ үй дәрежелері: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гостиницы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(1 звезда)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(2 звезды)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(3 звезды)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(4 звезды)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(5 звезд)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9"/>
        <w:gridCol w:w="6131"/>
      </w:tblGrid>
      <w:tr>
        <w:trPr>
          <w:trHeight w:val="30" w:hRule="atLeast"/>
        </w:trPr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Орналастыру орындары туралы ақпаратты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информацию о местах размещения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Орналастыру орындарының материалдық-техникалық базасы туралы ақпаратты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информацию о материально-технической базе мест размещения</w:t>
            </w:r>
          </w:p>
        </w:tc>
      </w:tr>
      <w:tr>
        <w:trPr>
          <w:trHeight w:val="30" w:hRule="atLeast"/>
        </w:trPr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6"/>
              <w:gridCol w:w="5037"/>
              <w:gridCol w:w="1129"/>
            </w:tblGrid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Көрсеткіш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Барлығы, адам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Всего, человек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Тұрақты жұмысшылар 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постоянных работников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ерлер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мужчины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әйелдер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женщины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Маусымдық жұмыскерлер 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сезонных работников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Қызмет көрсетілген келушілер саны, адам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обслуженных посетителей, человек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 еместер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нерезиденты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3.1.1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оның ішінде жолдамалар бойынша орналасқан резидент еместер 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число размещенных нерезидентов по путевкам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3.2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резиденты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3.2.1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оның ішінде жолдамалар бойынша орналасқан резиденттер 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число размещенных резидентов по путевкам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Көрсетілген қызмет көлемі (қосылған құнға салынатын салықсыз), мың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оказанных услуг (без налога на добавленную стоимость), тысяч тенге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 еместерге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нерезидентам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4.2</w:t>
                  </w:r>
                </w:p>
              </w:tc>
              <w:tc>
                <w:tcPr>
                  <w:tcW w:w="50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резиденттерге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резидентам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7"/>
              <w:gridCol w:w="4297"/>
              <w:gridCol w:w="1150"/>
            </w:tblGrid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Көрсеткіш 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Барлығы, адам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Всего, человек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Бөлмелер саны, бірлік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номеров, единиц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апартаменттер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апартаментов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«люкс» сыныбындағы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класса «люкс»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1.3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стандарттық бөлмелер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стандартных номеров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1.4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жайлылықтары 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 удобств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Бір жолғы сыйымдылық, төсек-орын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Единовременная вместимость, койко-мест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Қонақ үйлердің толтырылымдылығы, %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Заполняемость гостиниц, %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Ұсынылған бөлмелер, бірлік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Предоставлено номеров, единиц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Ұсынылған тәулік-төсек, тәулік-төсек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Предоставлено койко-суток, койко-сутки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Тәулік-төсектің орташа құны,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Средняя стоимость койко-суток, тенге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Құрылыстың жалпы алаңы – барлығы, шаршы метр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Общая площадь строений – всего, квадратных метров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7.1</w:t>
                  </w:r>
                </w:p>
              </w:tc>
              <w:tc>
                <w:tcPr>
                  <w:tcW w:w="42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оның ішінде тұрғын алаңы (бөлмелер алаңы)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жилая площадь (площадь номеров)</w:t>
                  </w:r>
                </w:p>
              </w:tc>
              <w:tc>
                <w:tcPr>
                  <w:tcW w:w="1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Келушілер сапарының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 поездок посетителей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4.1.Келушілер жеке мақсаттары туралы ақпаратты көрсетіңіз, адам5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личных целях посетителей, человек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676"/>
        <w:gridCol w:w="1686"/>
        <w:gridCol w:w="1516"/>
        <w:gridCol w:w="1382"/>
        <w:gridCol w:w="1688"/>
        <w:gridCol w:w="1688"/>
        <w:gridCol w:w="1497"/>
        <w:gridCol w:w="1478"/>
        <w:gridCol w:w="1518"/>
        <w:gridCol w:w="1287"/>
        <w:gridCol w:w="1153"/>
        <w:gridCol w:w="1331"/>
      </w:tblGrid>
      <w:tr>
        <w:trPr>
          <w:trHeight w:val="37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демалысы, бос уақыт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отпуск, досуг и отдых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 мен туысқандарға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знакомых и родственников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профессиональная подготовка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 және сауықтыру емшаралары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лечебные и оздоровительные процедуры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 (қажылық)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религия (паломничество)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дүкендерді аралау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цели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ішінде, аңшылық,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охота, рыбалка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4.2.Келушілер сапарларының іскерлік, кәсіби мақсаттарында, келушілердің жұмысқа орналасуы туралы ақпаратты көрсетіңіз, адам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деловых и профессиональных целях, трудоустройстве посетителей, человек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010"/>
        <w:gridCol w:w="2454"/>
        <w:gridCol w:w="2455"/>
        <w:gridCol w:w="2085"/>
        <w:gridCol w:w="2455"/>
        <w:gridCol w:w="3196"/>
      </w:tblGrid>
      <w:tr>
        <w:trPr>
          <w:trHeight w:val="84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орналасқан келушілер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посетителей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Келушілерді болу ұзақтығы бойынша бөлу туралы ақпаратты көрсетіңіз,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информацию о распределении посетителей по продолжительности пребывания, человек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3790"/>
        <w:gridCol w:w="1681"/>
        <w:gridCol w:w="2073"/>
        <w:gridCol w:w="1705"/>
        <w:gridCol w:w="1705"/>
        <w:gridCol w:w="1918"/>
        <w:gridCol w:w="2039"/>
        <w:gridCol w:w="1903"/>
        <w:gridCol w:w="1923"/>
      </w:tblGrid>
      <w:tr>
        <w:trPr>
          <w:trHeight w:val="25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 бойынша кодтар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 КС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пребывания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түнеусіз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ночевок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3 түнеу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 түнеу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– 28 түнеу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– 92 түнеу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ночевок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түнеулер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ночевок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 еместер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Нерезиденты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Қоғамдық тамақтандырудың негізгі көрсеткіштері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показатели общественного питания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431"/>
        <w:gridCol w:w="2025"/>
        <w:gridCol w:w="2806"/>
        <w:gridCol w:w="4942"/>
      </w:tblGrid>
      <w:tr>
        <w:trPr>
          <w:trHeight w:val="6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единиц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Ондағы орын,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мест, единиц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услуг, тысяч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орнының аумағында орналасқан қоғамдық тамақтандыру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 питания, находящиеся на территории места размещения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қоғамдық тамақтандырудың меншікті объектілері (жалға берілгенін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 объекты общественного питания (без сданных в аренду)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тамақтандырудың өзге де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объекты общественного питания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тамақтандырудың жалға алынған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арендуемые объекты общественного питания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тамақтандырудың өзге де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объекты общественного питания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тамақтандырудың жалға берілген меншікті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объекты общественного питания, сданные в аренду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ӘАОЖ – Қазақстан Республикасы Статистика агенттігінің www.stat.gov.kz Интернет-ресурсында орналастырылған Әкімшілік-аумақтық объектілер жіктеуіші.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объектов, размещенный на интернет-ресурсе Агентство Республики Казахстан по статистике www.stat.gov.kz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Балансында бірнеше орналастыру орны бар респондент есепті орналастыру орнының әрбір түріне бөлек құрастырады.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Респондент, имеющий на балансе несколько мест размещений, отчет составляет отдельно по каждому месту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ЭҚТН - Экономикалық қызмет түрлерінің номенклатурасы.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ОКЭД - Номенклатура видов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Курорттық аймақтың реттік нөмірі осы статистикалық нысанның қосымшасына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курортной зоны указывается согласно приложению к настоящей статистической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/>
          <w:i w:val="false"/>
          <w:color w:val="000000"/>
          <w:sz w:val="28"/>
        </w:rPr>
        <w:t>Мұнда және 5 - бөлімде - қажет болған жағдайда қосымша парақтарда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в разделе 5 - 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/>
          <w:i w:val="false"/>
          <w:color w:val="000000"/>
          <w:sz w:val="28"/>
        </w:rPr>
        <w:t>ЕЖ – мұнда және бұдан әрі - Елдер жіктеуіші, www.stat.kz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КС - здесь и далее – Классификатор стран, расположенный на сайте www.stat.kz.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/>
          <w:i w:val="false"/>
          <w:color w:val="000000"/>
          <w:sz w:val="28"/>
        </w:rPr>
        <w:t>Мұнда және 5 - бөлімде - қажет болған жағдайда қосымша парақтарда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Здесь и в разделе 5 - при необходимости продолжите на дополнительных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/>
          <w:i w:val="false"/>
          <w:color w:val="000000"/>
          <w:sz w:val="28"/>
        </w:rPr>
        <w:t>ЕЖ – мұнда және бұдан әрі - Елдер жіктеуіші, www.stat.kz сайтында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КС - здесь и далее – Классификатор стран, расположенный на сайте www.stat.kz.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Маусымдық орналастыру орындары үшін маусымның ашылу және жабылу күні мен айы көрсетілуі 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месяц открытия и закрытия сезона для сезонных мест размещений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813"/>
        <w:gridCol w:w="2167"/>
        <w:gridCol w:w="2253"/>
        <w:gridCol w:w="2130"/>
        <w:gridCol w:w="2130"/>
      </w:tblGrid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маусымның ашылуы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сезона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30"/>
              <w:gridCol w:w="1030"/>
            </w:tblGrid>
            <w:tr>
              <w:trPr>
                <w:trHeight w:val="30" w:hRule="atLeast"/>
              </w:trPr>
              <w:tc>
                <w:tcPr>
                  <w:tcW w:w="10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маусымның жабылуы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сезона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1"/>
              <w:gridCol w:w="101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11"/>
              <w:gridCol w:w="1012"/>
            </w:tblGrid>
            <w:tr>
              <w:trPr>
                <w:trHeight w:val="30" w:hRule="atLeast"/>
              </w:trPr>
              <w:tc>
                <w:tcPr>
                  <w:tcW w:w="10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  Адрес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Электрондық почта мекенжайы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       Телефон_______________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        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 (Ф.И.О., подпись)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                  (Т.А.Ә.,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 «Отчет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мест размещений»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(код 0951102, индекс 2-туризм,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периодичность квартальная)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Курортные зоны Казахстана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Щучинско-Боровская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Алматинская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Баянаульская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Каркаралинская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Кендирли-Каясаксая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Сарыагашская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Костанайская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Алтайская курортная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Алакольская курортная зона.</w:t>
      </w:r>
    </w:p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от 10 августа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    </w:t>
      </w:r>
    </w:p>
    <w:bookmarkEnd w:id="21"/>
    <w:bookmarkStart w:name="z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 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>)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апартамент –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детский лагерь - место размещения, сезонного функционирования для активного отдыха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детский оздоровительный лагерь - место размещения, расположенное за пределами города как на базе стационароных построек, так и на условии походного туристского лагеря для оздоровления детей в регламентированном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одноэтажные бунгало, сельские домики (шале), коттеджи, небольшие домики и квартиры – отдельные изолированные помещения, состоящие из полностью обставленных комнат, предназначенных для проживания, питания и сна, включает кухонные принадлежности или полностью оснащенные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другое место размещение – временное или долгосрочное жилье в одноместных или общих комнатах или общежитиях, мигрирующих (сезонных) рабочих 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образование и профессиональная подготовка –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дом отдыха -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пансионат отдыха – место размещение, предназначенное для отдыха туристов (в том числе семейного), размещаются в курортных районах и пригородных зонах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отпуск, досуг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религия (паломничество)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посещение магазинов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лечебные и оздоровительные процедуры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номера без удобств – номера с низким уровнем комфортабельности, предоставляющие минимальный пакет услуг по проживанию;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кемпинг - место для автотуристов с оборудованной парковкой, туалетами, местами для палаток или домиками легкого типа. Включает инфраструктуру сферы обслуживания - магазины, автомойки, станции технического обслуживания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гостиница – место размещения, которое имеет номерной фонд, службу приема, другие службы, которые обеспечивают предоставление гостиничных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продолжительность пребывания – количество ночевок пребывания от одного и более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гостиничный номер – изолированное, меблированное, сдаваемое для временного проживания жилое помещение, которое состоит из одной, двух и более комнат;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люкс –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мотель - гостиница для автотуристов, расположенное у автострады или входящее в состав туристского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номерной фонд – общее количество номеров мест (средства)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места размещения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стандартный номер –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гостиница без категории – малое заведение с ограниченным сервисом, не предполагающим других услуг, кроме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прочие цели поездок –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туристская база – место размещение, предоставляющее туристам плановых маршрутов (при наличии свободных мест - туристам без путевок) ночлег, питание и обеспечивающее их туристско-экскурсионным, культурно-бытовым и физкультурно-оздоровительным обслуживанием;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туристский лагерь - место размещения туристов. В соответствии с назначением делится на временный или стационарный. В зависимости от туристского контингента (неорганизованные, в том числе семейные, туристы, школьники, участники спортивных походов, автотуристы и так далее) и подразделяется на альпинистский лагерь, базовый лагерь, бивак, лагерная стоянка, туристско-оздоровительный лагерь;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транзит – остановка в каком-либо месте без определенной цели, кроме как продолжение следования к другому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совещаниях, конференциях или конгрессах, торговых ярмарках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чтение лекций, выступление с концертами, представлениями и спектаклями;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рекламирование, закупка, продажа или покупка товаров и услуг от имени производителей-нерезидентов (посещаемой страны или места)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иностранных правительств в качестве дипломатов, военнослужащих или сотрудников международных организаций, за исключением случаев, когда они находятся в долгосрочной командировке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миссиях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научных прикладных или фундаментальных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программ туристских путешествий, заключение договоров на предоставление услуг по размещению и транспортных услуг, работа в качестве гидов или других работников сферы туризма в интересах агентств-нерезидентов (посещаемой страны или места);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профессиональных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посещение формальных или неформальных курсов профессиональной подготовки без отрыва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экипажа (команды) на частных средствах транспорта (корпоративный самолет, яхта);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гостиница категории 5 звезд –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гостиница категории 4 звезды –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гостиница категории 3 звезды –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гостиница категории 2 звезды –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гостиница категории 1 звезда – малое заведение, имеющее минимальный набор для размещения проживающих, предлагающие базовые услуги - размещение и питание организованное самим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основе бухгалтерских документов и данных документов первичного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строке 1 раздела 2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 данные указываются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2 раздела 3 единовременная вместимость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5 предоставление койко-суток (ночевок) местами размещения отражает использованное число постоянных и временных мест, включая бронирование номеров и мест, и определяется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 количество предоставленных номеров определяется респондентом самостоятельно, на основании книги учета проживающих.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6 показатель «Средняя стоимость койко-суток» - с учетом НДС в тенге без десятичных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«Х» – данная позиция не подлежит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заполняемости (в %) = строка 4 раздел 3 / (строка 2 раздела 3 х количество дней отчетного периода) х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указываются коды согласно Классификатору административно-территориальных объектов по месту нахождения места размещения, код Общему классификатору видов экономической деятельности фактического вида деятельности и согласно Приложения порядковый номер курортной зоны, к которой относится Ваше место размещения. Также каждому месту размещения присваивается свой порядковый номер, который в дальнейшем при сдаче отчетов не подлежит изменению.</w:t>
      </w:r>
    </w:p>
    <w:bookmarkEnd w:id="23"/>
    <w:bookmarkStart w:name="z157"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3813"/>
        <w:gridCol w:w="3755"/>
        <w:gridCol w:w="693"/>
        <w:gridCol w:w="693"/>
        <w:gridCol w:w="221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968"/>
              <w:gridCol w:w="986"/>
              <w:gridCol w:w="1004"/>
              <w:gridCol w:w="1019"/>
              <w:gridCol w:w="198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шаруашылықтарының сапарларға жұмсаған шығыстары туралы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домашних хозяйств о расходах на поездки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шаруашылығының 16-74 жас аралығындағы мүшелері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члены домашних хозяйств в возрасте 16-74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наурыздың 30-на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- 30-го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Әкімшілік-аумақтық объектілер жіктеуішінің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8"/>
              <w:gridCol w:w="548"/>
              <w:gridCol w:w="482"/>
              <w:gridCol w:w="515"/>
              <w:gridCol w:w="483"/>
              <w:gridCol w:w="483"/>
              <w:gridCol w:w="483"/>
            </w:tblGrid>
            <w:tr>
              <w:trPr>
                <w:trHeight w:val="30" w:hRule="atLeast"/>
              </w:trPr>
              <w:tc>
                <w:tcPr>
                  <w:tcW w:w="4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түрі (қала,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населенного пункта (город, село)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Даңғыл, көше, алаң, тұйық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Проспект, улица, площадь, переулок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5"/>
              <w:gridCol w:w="436"/>
              <w:gridCol w:w="479"/>
              <w:gridCol w:w="422"/>
              <w:gridCol w:w="451"/>
              <w:gridCol w:w="423"/>
              <w:gridCol w:w="423"/>
              <w:gridCol w:w="423"/>
            </w:tblGrid>
            <w:tr>
              <w:trPr>
                <w:trHeight w:val="30" w:hRule="atLeast"/>
              </w:trPr>
              <w:tc>
                <w:tcPr>
                  <w:tcW w:w="4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53"/>
              <w:gridCol w:w="573"/>
              <w:gridCol w:w="61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653"/>
              <w:gridCol w:w="573"/>
              <w:gridCol w:w="61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домашнего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8"/>
              <w:gridCol w:w="548"/>
              <w:gridCol w:w="482"/>
              <w:gridCol w:w="515"/>
              <w:gridCol w:w="483"/>
              <w:gridCol w:w="483"/>
              <w:gridCol w:w="483"/>
            </w:tblGrid>
            <w:tr>
              <w:trPr>
                <w:trHeight w:val="30" w:hRule="atLeast"/>
              </w:trPr>
              <w:tc>
                <w:tcPr>
                  <w:tcW w:w="4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3"/>
              <w:gridCol w:w="293"/>
            </w:tblGrid>
            <w:tr>
              <w:trPr>
                <w:trHeight w:val="30" w:hRule="atLeast"/>
              </w:trPr>
              <w:tc>
                <w:tcPr>
                  <w:tcW w:w="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93"/>
              <w:gridCol w:w="293"/>
            </w:tblGrid>
            <w:tr>
              <w:trPr>
                <w:trHeight w:val="30" w:hRule="atLeast"/>
              </w:trPr>
              <w:tc>
                <w:tcPr>
                  <w:tcW w:w="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65"/>
              <w:gridCol w:w="497"/>
              <w:gridCol w:w="531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2213"/>
        <w:gridCol w:w="853"/>
        <w:gridCol w:w="1615"/>
        <w:gridCol w:w="1613"/>
        <w:gridCol w:w="161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Сіздің сапарыңыздың мақсатын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цель Вашей поездки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"/>
            </w:tblGrid>
            <w:tr>
              <w:trPr>
                <w:trHeight w:val="30" w:hRule="atLeast"/>
              </w:trPr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и профессиональная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Сіз сапарға шықтыңыз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 совершили поездку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страны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"/>
            </w:tblGrid>
            <w:tr>
              <w:trPr>
                <w:trHeight w:val="30" w:hRule="atLeast"/>
              </w:trPr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шетелге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Сапар неше күнге созылғанын көрсетіңіз (түнеген күндер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сколько дней продолжалась поездка (количество ночевок)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673"/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Сіз сапарға барлығы қанша сома жұмсағаныңызды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какую общую сумму Вы потратили на поездку, всего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3"/>
              <w:gridCol w:w="353"/>
              <w:gridCol w:w="353"/>
              <w:gridCol w:w="353"/>
            </w:tblGrid>
            <w:tr>
              <w:trPr>
                <w:trHeight w:val="30" w:hRule="atLeast"/>
              </w:trPr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сапарға неше адам шыққанын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пожалуйста, сколько человек выезжало в поездку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  <w:gridCol w:w="1513"/>
            </w:tblGrid>
            <w:tr>
              <w:trPr>
                <w:trHeight w:val="3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4.1.2 оның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  <w:gridCol w:w="1513"/>
            </w:tblGrid>
            <w:tr>
              <w:trPr>
                <w:trHeight w:val="3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4.1 тармағының ішінде туристік фирмалармен қызмет көрсетілген адамдар санын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пункта 4.1 укажите количество человек обслуженных туристскими фирмами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  <w:gridCol w:w="1513"/>
            </w:tblGrid>
            <w:tr>
              <w:trPr>
                <w:trHeight w:val="3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Шығыстарыңызды көрсетіңіз,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Укажите Ваши расходы, в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941"/>
        <w:gridCol w:w="2430"/>
        <w:gridCol w:w="3609"/>
      </w:tblGrid>
      <w:tr>
        <w:trPr>
          <w:trHeight w:val="18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поездке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шетелге сапар кезіндегі Қазақстан аумағындағы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расходы на территории Казахстана при поездке за границу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құжаттарды рәсімдеуге, паспорт, виза және өзгелерді алуға қанша жұмсадыңыз?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Сколько Cколько Вы потратили на оформление документов, получение паспорта, визы и прочее?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шығуға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на поездку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кезіндегі сақтандыру Сізге қаншаға түсті?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сколько обошлась Вам страховка на время поездки?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 аты аталған көлік түрлерінің қайсысын пайдаландыңыз және Сіз қызметтерге қанша шығындандыңыз?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Вы потратили на оплату услуг нижеперечисленных видов транспорта?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автомобильным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транспорта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Сіз өзіңіздің көлігіңізбен жүрген болсаңыз: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Вы перемещались на собственном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транспорте: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жанар-жағармай материалдарына қанша төледiңіз?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заплатили за горюче-смазочные материалы?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 автомобильге техникалық қызмет көрсету және ағымдағы жөндеу қаншаға түсті?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сколько обошлось техническое обслуживание и текущий ремонт автомобиля?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қонақ үйде орналасу үшін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заплатили за размещение в гостинице?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асхана мен мейрамханада тамақтануға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питание в столовых и ресторанах?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сапар кезінде монша, шаштараз қызметін және тағы басқаларды пайдалансаңыз, онда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пользовались во время поездки услугами бань, парикмахерских и так далее, то какую сумму потратили?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мынадай жерлерге баруға қанша сома жұмсадыңыз: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Укажите, пожалуйста, какую сумму Вы потратили на посещение: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театрларға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концерттерге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мұражайларға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музеев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мәдиниет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ойын-сауық пен демалысқа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потратили на дополнительные развлечения и отдых?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экскурсии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дайвинг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дайвинг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серфинг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серфинг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альпинизм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альпинизм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казино (ойын автоматы)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 (игровые автоматы)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атракцион саябағы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атракционные парки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тауарларды жалға алсаңыз, онда қанша төледіңіз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брали в аренду товары, то сколько заплатили за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 керек-жарақты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спортинвентарь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сапар кезінде тренажер залдары, теннис корты және әуесқойлық спорт саласындағы қызметтерді пайдалансаңыз, онда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во время поездки вы пользовались услугами тренажерного зала, теннисным кортом и услугами в области любительского спорта, то укажите, пожалуйста, какую сумму потратили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тамақ өнімдері, сусындар, киім және басқа да тұтыну тауарлары үшін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израсходовали за продукты питания, напитки, одежду и другие потребительские товары?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Сіз емдік және сауықтыру емшараларын қабылдасаңыз қанша сома жұмсағаныңызды көрсетіңіз?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во время поездки Вы получили лечебные и оздоровительные процедуры, то укажите, пожалуйста, какую сумму потратили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 от 10 августа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    </w:t>
      </w:r>
    </w:p>
    <w:bookmarkEnd w:id="26"/>
    <w:bookmarkStart w:name="z1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общегосударственного статистического наблюдения «Анкета обследования домашних хозяйств о расходах на поездки»</w:t>
      </w:r>
      <w:r>
        <w:br/>
      </w:r>
      <w:r>
        <w:rPr>
          <w:rFonts w:ascii="Times New Roman"/>
          <w:b/>
          <w:i w:val="false"/>
          <w:color w:val="000000"/>
        </w:rPr>
        <w:t>
(код 0962104, индекс Н-050, периодичность годовая)</w:t>
      </w:r>
    </w:p>
    <w:bookmarkEnd w:id="27"/>
    <w:bookmarkStart w:name="z1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 (далее - Инструкция) разработана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>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личные цели – это туристские поездки с целью: отпуска, досуга и отдыха; посещения друзей и родственников; получения образования и профессиональной подготовки; лечебных и оздоровительных процедур; религии (паломничества); посещения магазинов; транзита; прочих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личные и деловые расходы - сумма денежных средств, заплаченная за приобретение товаров и услуг для потребления, а также ценностей, для личного использования или использования в качестве подарка до и во время поездки. Они включают расходы, оплачиваемые самими посетителями, а также расходы, оплачиваемые или возмещаемые другими лицами. Эта категория также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расходы на потребительские товары и услуги, оплачиваемые непосредственно работодателями за своих работников, находящихся в деловых поездках;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расходы, оплачиваемые посетителями и возмещаемые третьей стороной – работодателями (компаниями, правительствами и некоммерческими организациями, обслуживающими домохозяйства), другими домохозяйствами либо в рамках планов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выплаты, производимые посетителями за конкретные услуги, предоставляемые и субсидируемые правительством и некоммерческими организациями, обслуживающими домохозяйства, в таких областях, как образование, здравоохранение, посещение музеев, сценическое искусство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мелкие расходы за услуги, предоставляемые работникам и их семьям во время туристских поездок, которые финансируются в основном работодателями, такие как субсидируемые транспортные услуги, размещение, пребывание в домах отдыха работодателей или иные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платежи, осуществляемые посетителями для посещения спортивных или любых культурных мероприятий по приглашению их организаторов (компаний, правительств и некоммерческих организаций, обслуживающих домохозяйства), которые в основном оплачиваются этими организаторами;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лечебные и оздоровительные процедуры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деловые и профессиональные цели – это установка оборудования, инспектирование, закупки, участие в работе заседаний, конференций и конгрессов, торговых ярмарок и выставок, поощрительные поездки для работников предприятий, выступления с лекциями и концертами, подготовка программ туристских поездок, заключение договоров на размещение и транспорт, работа в качестве гидов и на других должностях в сфере туризма, участие в профессиональных спортивных мероприятиях, командировки дипломатов, военнослужащих или сотрудников международных организаций (за исключением случаев постоянной работы в посещаемой стране) платное обучение, образование и исследовательская деятельность (научные отпуска, языковые, профессиональные или другие специальные курсы, связанные с работой или профессией посетителя и имеющие соответствующее обеспечение).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при анкетировании членов домашних хозяйств в возрасте 16-74 лет. Объем расходов всех членов семьи (в том числе детей до 16 лет) отражается в суммарном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каждую поездку заполняется отдельная статистическая форма.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не учитываются расходы на покупку товаров с целью продажи, а также затраты связанные с коммерческой целью (шоп-туры).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поездка была совмещенная (деловая с личной), то тип ее определяется респондентом самостоятельно по принципу приоритетности. Наблюдению подлежат также и однодневные путешествия (в данном случае в разделе 3 ставится цифра «0»).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Посещение объектов культуры включает расходы на посещение выставок, цирков, кинотеатров, клубов, парков развлечений и отдыха, концертных залов, библиотек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продукты питания, напитки, одежду и другие потребительские товары включает все расходы на товары, приобретенные в ходе поездки и подготовки к ней, включая товары длительного пользования (чемоданы, палатки), а также многоцелевые товары (фотоаппараты, камеры), но исключая товары, имеющие высокую стоимость (автомобили, лодки).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прочим расходам относятся услуги носильщиков, платные справки на вокзалах, камеры хранения, проявка пленки, распечатка фотографий, услуги связи, интернет-кафе, стоимость перемещения внутри населенного пункта, вакцинация, медицинский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разделах 1 и 2 отметить знаком «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подходящий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разделе 3 по однодневным путевкам указывается «0»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разделе 4 указывается сумма расходов, потраченная всеми членами домашних хозяйств, совершившими поездку и учтенных в пункте 4.1.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Графа 2 раздела 5 заполняется респондентами, который выезжает отдыхать за пределы республики. Это расходы, произведенные на территории Казахстана при поездке за границу (транспорт до аэропорта, проживание в гостинице или у родственников, питание в дороге по территории Казахстана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4.5 аренда транспорта включает в себя следующие виды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лизингу или аренде легковых автомобилей, легких автофургонов, микроавтобусов, домов-автоприцепов, лодок, яхт и так далее, без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аренда прогулочных судов с экипажем для выполнения морских и каботажных перевозок (для рыболовных сафари);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аренда воздушных транспортных средств с оператором в целях пассажирских перевозок для осмотра достопримечательностей, а также организуемые аэроклубами, в целях обучения или развлечения.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 «Укажите ваши расходы»: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графы 2 для каждой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4.1-4.6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4.6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4.6.1 и 4.6.2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8.1-8.4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9.1-9.6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228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10.1 и 10.2 для каждой графы.</w:t>
      </w:r>
    </w:p>
    <w:bookmarkEnd w:id="28"/>
    <w:bookmarkStart w:name="z195"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760"/>
        <w:gridCol w:w="1760"/>
        <w:gridCol w:w="2908"/>
        <w:gridCol w:w="2908"/>
        <w:gridCol w:w="2016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17"/>
              <w:gridCol w:w="933"/>
              <w:gridCol w:w="859"/>
              <w:gridCol w:w="1025"/>
              <w:gridCol w:w="1036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85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2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3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2002103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іріктеп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посетителей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1-туризм (қосымша)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 (приложение)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7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Әуежайдағы, теміржол вокзалдарындағы, авто тұрақтардағы, театрлардағы, демалыс саябақтарындағы, кинотеатрлардағы, кітапханалардағы, мұражайлардағы, цирктардағы, концерттік залдардағы, хайуанаттар бағындағы және басқа да демалыс орындарына келушілер сұрастырылады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в аэропортах, железнодорожных вокзалах, автостанциях, театрах, парках отдыха, кинотеатрах, библиотеках, музеях, цирках, концертных залах, зоопарках и других местах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Интервьюерлер келушілерді сұрастыру кезінде 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интервьюером при опросе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13 қаңтар және 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13 января и 5 июля</w:t>
            </w:r>
          </w:p>
        </w:tc>
      </w:tr>
    </w:tbl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сауалнамаға қатысқаныңыз үшін Сізге алдын-ала алғысын айтады және осы сауалнаманың сұрақтарына жауап беруіңізді өтініп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статистике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» белгісімен жауаптың тиісті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Отмечается знаком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соответствующий вариант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813"/>
        <w:gridCol w:w="2553"/>
        <w:gridCol w:w="893"/>
      </w:tblGrid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Жынысы: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3"/>
            </w:tblGrid>
            <w:tr>
              <w:trPr>
                <w:trHeight w:val="30" w:hRule="atLeast"/>
              </w:trPr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53"/>
            </w:tblGrid>
            <w:tr>
              <w:trPr>
                <w:trHeight w:val="30" w:hRule="atLeast"/>
              </w:trPr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047"/>
        <w:gridCol w:w="983"/>
        <w:gridCol w:w="1944"/>
        <w:gridCol w:w="767"/>
        <w:gridCol w:w="4373"/>
        <w:gridCol w:w="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Байқау орнын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наблюдения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Теміржол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Автотұрақ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Автостанция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Демалыс паркі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Кинотеатр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2.8. Мұражай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2.9. Цирк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2.10. Концерттік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2.11. Хайуанаттар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2.12. Демалыс орны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Туризм түрiн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тип туризма: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Сiз төмендегілердің қайсысына жатасыз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являетесь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Резидент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</w:tblGrid>
            <w:tr>
              <w:trPr>
                <w:trHeight w:val="3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Өздiгiнен ұйымдастырылған туризмнің сұрақтары бойынша белгiсі бар 2.12 тармағы бойынша туристердің демалыс орындарына келушiлер сұралады.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самоорганизованного туризма опрашиваются посетители в местах отдыха туристов, по которым есть отметка в пункте 2.12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Қатысатын ауданның (аудан, қала) елдi мекеннің атауын көрсетiңiз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наименование населенного пункта посещаемой территории (района, города)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Сiз өз демалысыңызды қалай ұйымдастырдыңыз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организовали свой отдых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5.2.1. туристік фирма арқылы (ұйым)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туристскую фирму (организацию)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5.2.2. демалыс орнына өзіміз келдік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 приехали к месту отдыха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Қайда тоқтадыңыз: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Вы остановились: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5.3.1. қонақ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5.3.2. санаторийде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5.3.3. пәтерде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квартире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5.3.4. жер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частном доме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5.4. Сiз демалысты дербес ұйымдастыру кезінде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самостоятельной организации отдыха Вы: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демалыс орындарында жолдама алдыңыз;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приобрели путевку в местах отдыха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бетімен демалдыңыз.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отдыхали самостоятельно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 Сiздің демалысыңыздың мақсатын көрсетiңiз: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цель Вашего отдыха: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5.5.1.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5.5.2.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5.5.3. санаторийде демалу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в санатории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5.5.4. еңбек демалысы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5.5.5. басқа (5.5.1) – 5.5.4) тармақтарында көрсетілмеген):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(не указанные в подпунктах 5.5.1) – 5.5.4):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5.6. Сіз бақылау-рұқсат беру пунктерінен өттіңіз 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Проходили ли вы через контрольно-пропускные пункты: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Мәдениет объектілерiне бару мәселелері бойынша келушiлерден сұрастырылады.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посещения объектов культуры опрашиваются посетители, по которым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12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2.4-2.11 тармақттарында белгiсі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отметка в пунктах 2.4 - 2.11.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Мәдениет объектісіне келуші болып табылады 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посетитель объекта культуры: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6.1.1. сұрастыру жүргізілетін жердегі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жителем той местности, где проводится опрос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6.1.2. турист (сұрастыру жүргізілетін орынға қатысы бойынша басқа жердің тұрғыны, резиденттер және резидент еместер сұрастырылады)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(жителем другой местности, по отношению к месту проведения опроса, опрашиваются резиденты и нерезиденты)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Әуежайда, теміржол вокзалында және автотұрақтарда келушілерді сұрастыру кезінде резидент және резидент еместер, яғни 2.1 – 2.3, 4.1, 4.2-сұрақтарға жауап бергендер сұрастырылады.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опросе посетителей в аэропортах, на железнодорожных вокзалах и автостанциях опрашиваются резиденты и нерезиденты, то есть ответившие на вопросы 2.1 – 2.3, 4.1, 4.2.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 сұрау жүргізілетін аумақтың кодын (облыс, қала 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 коды) көрсетеді (келушілердің барлық санаты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указывает код территории (область, город, код по КАТО), на которой проводится опрос (по всем категориям посетителей):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Келушінің жауап беруін өтінеміз (3-тармағына жауап берген шығу туризмінің келушілері 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Просим посетителя ответить (для посетителей въездного туризма, ответивших на пункт 3.1):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 Сіз сұрау жүргізілген Қазақстан Республикасының облыс (қала) аумағында қаласыз ба: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останетесь на территории области (города) Республики Казахстан, где проводится опрос: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7.3 и далее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7.2.2-тармақ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7.2.2 и далее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7.2.2. Егер келушінің жауабы «жоқ» болса, онда келушіден Қазақстан Республикасының қай облысы (қаласы) келіп кету аумағының соңғы пункі болатынын сұраңыз: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посетитель ответил «нет», то попросите посетителя ответить: какая область (город) Республики Казахстан является конечным пунктом его посещения: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 (ӘАОЖ коды)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КАТО)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Келушіден сапар мақсатын көрсетуін сұраймыз: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Просим посетителя указать цели поездки: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демалысы, бос уақыт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отпуск, досуг и отдых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7.3.2. оның ішінде аңшылық,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охота, рыбалка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7.3.3. таныстар мен туысқандарға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знакомых и родственников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7.3.4.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7.3.5. оның ішінде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7.3.6. емдік және сауықтыру ем-шаралары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7.3.7. дін (қажылық)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(паломничество)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7.3.8.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7.3.9.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7.3.10. басқа мақсаттар (қандай екендігін көрсету)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 (указать какие): _______________________________________________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«Туристік қызмет туралы есеп» (коды 0931102, индексі 1-туризм, тоқсандық кезеңділікпен) статистикалық нысанының қосымшасына сәйкес қатысу аумағының реттік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к статистической форме «Отчет о туристской деятельности» (код 0931102, индекс 1-туризм, квартальной периодичности) указывается порядковый номер посещаемой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«Туристік қызмет туралы есеп» (коды 0931102, индексі 1-туризм, тоқсандық кезеңділікпен) статистикалық нысанының қосымшасына сәйкес қатысу аумағының реттік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к статистической форме «Отчет о туристской деятельности» (код 0931102, индекс 1-туризм, квартальной периодичности) указывается порядковый номер посещаемой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ӘАОЖ – осы жерде және бұдан әрі – Әкімшілік-аумақтық объектілер жіктеуіші.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КАТО – здесь и далее – Классификатор административно-территориальных объектов.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1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212                  </w:t>
      </w:r>
    </w:p>
    <w:bookmarkEnd w:id="30"/>
    <w:bookmarkStart w:name="z1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общегосударственного статистического наблюдения «Анкета выборочного обследования посетителей» (код 2002103, индекс 1-туризм (приложение), периодичность полугодовая)</w:t>
      </w:r>
    </w:p>
    <w:bookmarkEnd w:id="31"/>
    <w:bookmarkStart w:name="z1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Настоящая Инструкция по заполнению статистической формы общегосударственного статистического наблюдения «Анкета выборочного обследования посетителей» (код 2002103, индекс 1-туризм (приложение), периодичность полугодовая)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выборочного обследования посетителей» (код 2002103, индекс 1-туризм (приложение),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резиденты Республики Казахстан - физические лица, постоянно пребывающие в Республике Казахстан или непостоянно пребывающие в Республике Казахстан, но центр жизненных интересов которых находится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нерезиденты Республики Казахстан - физические лица, постоянно пребывающие в Республике Казахстан или непостоянно пребывающие в Республике Казахстан, но центр своего экономического интереса за пределами экономической территории данной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туризм - путешествие физических лиц продолжительностью от двадцати четырех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посетитель – это какое-либо лицо, которое путешествует на определенных условиях, а именно в целях проведения отпуска, досуга и отдыха, в деловых целях, для лечения или в иных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выездной туризм –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внутренний туризм –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отпуск, досуг и отдых –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посещение знакомых и родственников – посещение родственников или друзей, свадеб, похорон или любых других семейных мероприятий, краткосрочный уход за больными или престарелыми;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образование и профессиональная подготовка –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лечебные и оздоровительные процедуры –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 Эта категория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религия (паломничество) – посещение религиозных собраний и мероприятий,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посещение магазинов –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транзит – остановка в каком-либо месте без определенной цели, кроме как продолжение следования к другому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прочие цели поездок –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деловые и профессиональные цели –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спортивные цели – участие в спортивных мероприятиях,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статистическое наблюдение проводится в следующих местах отдыха туристов: аэропортах, железнодорожных вокзалах, автостанциях, театрах, парках отдыха, кинотеатрах, библиотеках, музеях, цирках, концертных залах, зоопарках и других местах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информации осуществляется интервьюерами на основе личных опросов посетителей. В анкете знаком «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» указывается выбранный вариант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выборе подпункта 2.12 пункта 2 отмечается знаком «Ц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 подпункт 2.12, то указывается подпункт 5.1.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 подпункт 5.2.2 в подпункте 5.2, то отмечается подпункт 5.4.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5.5.4 подпункта 5.5 указывается порядковый номер курортных зон, согласно приложению к статистической форме «Отчет о туристской деятельности» (код 0931102, индекс 1-туризм, периодичность квартальная).</w:t>
      </w:r>
    </w:p>
    <w:bookmarkEnd w:id="32"/>
    <w:bookmarkStart w:name="z224"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6379"/>
        <w:gridCol w:w="2930"/>
        <w:gridCol w:w="2031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968"/>
              <w:gridCol w:w="986"/>
              <w:gridCol w:w="1004"/>
              <w:gridCol w:w="1019"/>
              <w:gridCol w:w="198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2012104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 жалға берген пәтер иелерін іріктеп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выборочного обследования владельцев квартир, сдаваемых в наем туристам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Н-050 (қосымша)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 (приложение)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Интервьюерлер келушілерді сұрастыру кезінде толтырады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интервьюером при опросе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30 марта.</w:t>
            </w:r>
          </w:p>
        </w:tc>
      </w:tr>
    </w:tbl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 сауалнамаға қатысқаныңыз үшін Сізге алдын-ала алғысын айтады және осы сауалнаманың сұрақтарына жауап беруіңізді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статистике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1273"/>
        <w:gridCol w:w="1755"/>
        <w:gridCol w:w="1473"/>
        <w:gridCol w:w="1153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drawing>
                <wp:inline distT="0" distB="0" distL="0" distR="0">
                  <wp:extent cx="1778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белгісімен жауаптың тиісті нұсқасы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Отмечается знаком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drawing>
                <wp:inline distT="0" distB="0" distL="0" distR="0">
                  <wp:extent cx="1778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вариант ответа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ӘАОЖ (Әкімшілік-аумақтық объектілер жіктеуіші) коды бойынша облыс (қала) кодын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код области (города) по коду КАТО (Классификатору административно-территориальных объектов)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Сіздің пәтеріңіз (үйіңіз) жалға (жалдауға) беріледі 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сдается ли Ваша квартира (Ваш дом) в аренду (наем):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2.1) 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и далее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2.2)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сұрау аяқталды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окончен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Сіздің пәтеріңіз (Сіздің үйіңіз) жалға (жалдауға) беріледі: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Ваша квартира (Ваш дом) сдается в аренду (наем):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тұру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проживания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сұрау аяқталды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окончен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туризм мақсаттары үшін (7-тармаққа қара)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туризма (смотри пункт 7)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1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4-тармақ және әрі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и далее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Сіздің пәтеріңіз (Сіздің үйіңіз) туризм мақсатында қашан жалға (жалдауға) беріледі: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сдается Ваша квартира (Ваш дом) в аренду (наем) в целях туризма: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Айларды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месяцы: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Сіз көрсеткендей 4.1-тармағындағы жеке айлар бойынша пәтер (үй) жалға берілген күндер санын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Укажите, пожалуйста, количество дней, на которые сдается квартира (дом) отдельно по месяцам, указанным Вами в пункте 4.1: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Туризм мақсатында Сіздің пәтеріңізді (Сіздің үйіңізді) неше адамға жалға алғанын көрсетіңіз (Сіз көрсеткендей 4.1-тармағындағы жеке айлар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сколько человек арендовали Вашу квартиру (Ваш дом) в целях туризма (отдельно по месяцам, указанным Вами в пункте 4.1):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 пәтеріңізде (Сіздің үйіңізде) неше бөлме барын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пожалуйста, сколько комнат в Вашей квартире (Вашем доме):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Туристер сапарының мақсаты: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поездок туристов: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еңбек демалысы, бос уақыт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отпуск, досуг и отдых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оның ішінде аңшылық,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охота, рыбалка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таныстар мен туысқандарға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знакомых и родственников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 білім алу және кәсіби дайындық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профессиональная подготовка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 оның ішінде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 емдік және сауықтыру ем-шаралары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и оздоровительные процедуры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7.7. дін (қажылық)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(паломничество)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7.8. дүкендерді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магазинов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7.9.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7.10. басқа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цели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13"/>
            </w:tblGrid>
            <w:tr>
              <w:trPr>
                <w:trHeight w:val="30" w:hRule="atLeast"/>
              </w:trPr>
              <w:tc>
                <w:tcPr>
                  <w:tcW w:w="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августа 2012 года № 212 </w:t>
      </w:r>
    </w:p>
    <w:bookmarkEnd w:id="34"/>
    <w:bookmarkStart w:name="z22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выборочного обследования владельцев квартир, сдаваемых</w:t>
      </w:r>
      <w:r>
        <w:br/>
      </w:r>
      <w:r>
        <w:rPr>
          <w:rFonts w:ascii="Times New Roman"/>
          <w:b/>
          <w:i w:val="false"/>
          <w:color w:val="000000"/>
        </w:rPr>
        <w:t>
в наем туристам», (код 2012104, индексН-050 (приложение),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выборочного обследования владельцев квартир, сдаваемых в наем туристам»,  (код 2012104, индекс Н-050 (приложение), периодичность 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выборочного обследования владельцев квартир, сдаваемых в наем туристам» (код 2012104, индекс Н-050 (приложение),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дом – отдельная жилая единица, предназначенная и используемая для постоянного проживания, отвечающая установленным техническим, санитарным и другим обязательным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квартира - отдельное помещение, предназначенное и используемое для постоянного проживания, включающее как жилую площадь, так и нежилую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аренда (наем) дома, квартиры или комнаты – предоставление меблированных или немеблированных домов, квартир или комнат для постоянного или кратковременного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статистическое наблюдение предназначено для определения количества домов, квартир, сдаваемых в аренду (наем) туристам в местах отдыха, а также для учета количества туристов, снимающих в наем данные дома,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3, в случае проживания туриста, отмечается только подпункт 3.2.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4.1 указывается наименование месяца на которые сдается квартира (дом). Информацию указывать по каждому месяцу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4.2 указывается количество дней на которые сдается квартира (дом).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наименование месяца и количество человек, арендовавших вашу квартиру (дом, комнату) в целях туризма, отдельно по каждому месяцу.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используется для определения цели поездки туриста.</w:t>
      </w:r>
    </w:p>
    <w:bookmarkEnd w:id="36"/>
    <w:bookmarkStart w:name="z238"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3267"/>
        <w:gridCol w:w="780"/>
        <w:gridCol w:w="2202"/>
        <w:gridCol w:w="2988"/>
        <w:gridCol w:w="2071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7"/>
              <w:gridCol w:w="968"/>
              <w:gridCol w:w="986"/>
              <w:gridCol w:w="1004"/>
              <w:gridCol w:w="1019"/>
              <w:gridCol w:w="198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100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9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0972103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 посетителей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733"/>
              <w:gridCol w:w="593"/>
              <w:gridCol w:w="63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Әуежайларда, темір жол вокзалдарында, автостанцияларда, театрларда, демалыс парктерінде, мейрамханаларда (дәмханалар, барларда) келушілерден сұралады.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в аэропортах, на железнодорожных вокзалах, на автостанциях, в театрах, в парках отдыха, ресторанах (кафе, бары).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14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 – 14 января и 5 июля.</w:t>
            </w:r>
          </w:p>
        </w:tc>
      </w:tr>
    </w:tbl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респондент! Қазақстан Республикасы Статистика агенттігі сауалнамаға қатысқаныңыз үшін Сізге алдын-ала алғысын айтады және осы сауалнаманың сұрақтарына жауап беруіңізді сұрайды.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статистике заранее благодарит Вас за участие в опросе и убедительно просит ответить на вопросы настоящей анкеты. Полученные от Вас данные, согласно действующему законодательству Республики Казахстан, не разглашаются и будут использованы только для расчета статистических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“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“ белгісімен сауалнаманың сәйкес келетін нұсқасы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Отмечается знаком “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“ соответствующий вариант ответа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833"/>
        <w:gridCol w:w="1744"/>
        <w:gridCol w:w="1193"/>
        <w:gridCol w:w="998"/>
        <w:gridCol w:w="853"/>
        <w:gridCol w:w="3853"/>
        <w:gridCol w:w="83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Жынысы: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3"/>
            </w:tblGrid>
            <w:tr>
              <w:trPr>
                <w:trHeight w:val="30" w:hRule="atLeast"/>
              </w:trPr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Байқау орнын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место наблюдения: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Әуежай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Темір жол 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Автостанция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Демалыс паркі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Мейрамхана (дәмхана,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(кафе, бар)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Туризм түрлерiн көрсетіңіз: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тип туризма: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Келу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Шығу туризмі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Сiз төмендегілердің қайсысына жатасыз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являетесь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Резидент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Сіздің сапар шеккен жерлеріңіз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совершали поездку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ҚР аумағынан тыс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территории РК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 ҚР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территории РК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Сiздiң сапарыңыздың ұзақтығы қандай?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продолжительность Вашей поездки?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Өткiзiлген түндердiң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ночей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"/>
              <w:gridCol w:w="333"/>
              <w:gridCol w:w="333"/>
            </w:tblGrid>
            <w:tr>
              <w:trPr>
                <w:trHeight w:val="30" w:hRule="atLeast"/>
              </w:trPr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Бiр күндiк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Однодневная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Сiздiң сапарыңыздың басты мақсаты қандай болды?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главная цель Вашей поездки?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 Бос уақыт, рекреация және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Досуг, рекреация и отдых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 Дін, қажылық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Религия, паломничество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 Емделу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7.5. Іскерлік және кәсіби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и профессиональные цели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 Таныстар және туысқандарға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знакомых и родственников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7.6. Өзгелері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Сіз көліктің қандай түрін пайдаландыңыз?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вид транспорта Вы использовали?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8.1. Әуе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8.5. Жеке автомашиналар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автомашины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8.2. Темір жол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 Жеңіл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8.3. 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8.6.1. Жеке меншік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автомобиль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8.4. Қалааралық автобустар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8.6.2. Жалға алынған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Арендованный автомобиль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Сапар кезіндегі қызмет көрсетулерге кеткен шығындарды көрсетіңіз,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расходы на услуги во время поездки,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691"/>
        <w:gridCol w:w="2298"/>
        <w:gridCol w:w="2299"/>
      </w:tblGrid>
      <w:tr>
        <w:trPr>
          <w:trHeight w:val="21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шетелге сапар кезіндегі Қазақстан аумағындағы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 поездке за границу расходы на территории Казахстана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 станциялары кассаларында билетті брондау, жүк сақтау 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билетов в кассах, использование камер хранения багажа на автобусных станциях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 кассаларында билетті брондау,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сақтау 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билетов в кассах, использование камер хранения багажа на железнодорожных станциях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Әуежай кассаларында билетті брондау, жүк сақтау камераларын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 билетов в кассах, использование камер хранения багажа в аэропортах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Автокөліктерге арналған гараждарды жалға алу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аренде гаражей для автотранспортных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көлігімен тасымалдауға байланысты жолаушыларға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услуги по перевозке морским транспортом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құралдарына жанармай құю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транспортных средств горючим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Жүргiзушiсiз жеңiл автокөлiктер мен жеңiл автофургондарды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легковых автомобилей и легких автофургонов без водителя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Жүргізушісіз мотоциклдерді, «дөңгелекті саяжайларды» және үйлер - автотіркемелерді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мотоциклов, «дач на колесах» и домов-автоприцепов без водителей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кемелерінің экипажсыз жалға алу (соның ішінде катерлерді)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судов без экипажа (в том числе катеров)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Операторсыз жолаушылар әуе кемелерін (мысалы, тік ұшақтар, ұшақтар)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пассажирских воздушных судов (например, вертолетов, самолетов) без оператора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қызмет көрсету және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Қонақ үйлер және өзге де орналастыру 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гостиниц и прочих средств размещения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тамақтану кәсіпорындарының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предприятий общественного питания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Мұражайларға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музеев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Кинотеатрларға, театрларға, концерттерге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кинотеатров, театров, концертов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Ботаникалық және зоологиялық бақтарға, табиғи қорықтарға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ботанических и зоологических садов, природных заповедников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Боулинг-клубтарға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боулинг-клубов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Фитнес-клубтарға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фитнес-клубов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кешендеріне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спортивных комплексов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Сауықтыру орталықтарына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оздоровительных центров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Массаж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Массажные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Дүкендерге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магазинов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Экскурсиялық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Экскурсионное обслуживание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Көңiл көтеру және демалыс саласындағы қызмет көрсетулер (казино, ойын автоматтары, демалыс саябақтары)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развлечения и отдыха (казино, игровые автоматы, парки отдыха)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және сақтандыру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и страхование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үсті және әуе көлiгі жабдықтарын (велосипедтер, планерлер, әуе шарлары)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наземного и воздушного транспортного оборудования (велосипеды, планеры, воздушные шары)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Қысқы, су спорты түрлеріне арналған жабдықтарды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оборудования для зимних, водных видов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Туристiк құрал-саймандарды және жағажай жабдықтарын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туристского снаряжения и пляжного оборудования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тауарларды (салт мiнетiн аттарды, фотокамераларды) жалға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товаров (лошадей для верховой езды, фотокамер)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Балық, аң аулауға лицензияларды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лицензий на лов рыбы, охоту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Виза ресiмдеу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Жолсеріктердің қызмет көрсетулері (тауға шығуда, аң және балық аулауда)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проводников (в горах, на охоте и рыбной ловле)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 қызметтерге жұмсалған өзге де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 на услуги, не включенные в другие группы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ЫНТЫМАҚТАСТЫҒЫҢЫЗ ҮШІН АЛҒЫС АЙТАМЫЗ!</w:t>
      </w:r>
      <w:r>
        <w:br/>
      </w:r>
      <w:r>
        <w:rPr>
          <w:rFonts w:ascii="Times New Roman"/>
          <w:b/>
          <w:i w:val="false"/>
          <w:color w:val="000000"/>
        </w:rPr>
        <w:t>
БЛАГОДАРИМ ЗА СОТРУДНИЧЕСТВО!</w:t>
      </w:r>
    </w:p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  212</w:t>
      </w:r>
    </w:p>
    <w:bookmarkEnd w:id="38"/>
    <w:bookmarkStart w:name="z2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полугодовая)</w:t>
      </w:r>
    </w:p>
    <w:bookmarkEnd w:id="39"/>
    <w:bookmarkStart w:name="z2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полугодовая)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ведомственного статистического наблюдения «Анкета обследования посетителей» (код 0972103, индекс Н-060,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анкеты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посетитель - физическое лицо, которое путешествует в какое-либо место, находящееся за пределами его обычной среды, на срок, не превышающий 12 месяцев, и главной целью поездки которого не является занятие деятельностью, оплачиваемой из источника в посещаемом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комплексные поездки - это пакет услуг, включающих в себя проезд, размещение,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въездной туризм - путешествия в пределах Республики Казахстан лиц, не проживающих постоянно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выездной туризм - путешествие граждан Республики Казахстан и лиц, постоянно проживающих в Республике Казахстан, в другую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внутренний туризм - путешествие в пределах Республики Казахстан граждан Республики Казахстан и лиц, постоянно проживающих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резиденты - юридические или физические лица, имеющие гражданство Республики Казахстан, а также подавшие заявление о приеме в гражданство Республики Казахстан или о разрешении постоянного проживания в Республике Казахстан без приема в гражданство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нерезиденты - юридические и физические лица, действующие в одном государстве, но постоянно зарегистрированные и проживающие в другом. По законодательству Республики Казахстан к нерезидентам относятся: юридические и физические лица, которые не становятся резидентами в году, следующем за годом, в котором заканчивается пребывание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досуг, рекреация и отдых - осмотр достопримечательностей, посещение магазинов, посещение спортивных и культурных мероприятий, занятия непрофессиональным спортом, пешие походы и альпинизм, использование пляжей, круизы, азартные игры, отдых и рекреация для военнослужащих, летние лагеря;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лечение - поездки оздоровительного характера, посещение санаториев, пребывание на лечебных водах и курортах, прочие виды лечения и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религия, паломничество - участие в религиозных мероприятиях, паломничество;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деловые и профессиональные цели - установка оборудования, инспектирование, закупки, сбыт иностранным предприятиям, участие в работе заседаний, конференций и конгрессов, торговых ярмарок и выставок, выступления с лекциями и концертами, подготовка программ туристских поездок, заключение договоров на размещение и транспорт, участие в профессиональных спортивных мероприятиях, правительственные командировки, включая дипломатов, военнослужащих или сотрудников международных организаций, за исключением случаев постоянной работы в посещаемой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прочие цели - транзитные поездки, прочие или неизвестные виды деятельности (знакомство с новой страной, с целью усыновления, заключения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 виду транспорта «Частные автомашины» относятся транспортные средства (машины) вместимостью до 8 человек, исключительной или основной деятельностью которых является организация экскурсий на автобусах или на аналогичных транспортных средствах для посетителей или групп на основе платы за индивидуальное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в рамках данной статистической формы должна быть представлена по состоянию на 14 января и 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Анкета Н–060 заполняется при анкетировании посетителей в аэропортах, на железнодорожных вокзалах, на автостанциях, в театрах, в парках отдыха, ресторанах (кафе, бары). Данное наблюдение проводится с целью формирования показателей по статистике туризма и для сателлитных счетов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В анкете знаком «Ц» указывается выбранный вариант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статьей расходов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Туристские расходы определяются как общая сумма потребительских расходов, которые производятся посетителем или от его имени при подготовке и в ходе своей поездки и пребывания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финансовым услугам и страхованию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пластиковых карт во время поездок;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ссудам на поездки;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ссудам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страхованию жизни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страхованию от несчастных случаев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медицинскому страхованию во время путешествий;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 по страхованию частных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обменом иностранной валюты.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4.1. раздела 4, то должны быть заполнены графа 1 и графа 2 раздела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отмечена строка строка 4.2. раздела 4, то должна быть заполнена только графа 1 раздела 9.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