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77ca" w14:textId="4a67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июля 2012 года № 227. Зарегистрировано в Министерстве юстиции Республики Казахстан 23 августа 2012 года № 7871. Утратило силу постановлением Правления Национального Банка Республики Казахстан от 17 июля 2015 года № 128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17.07.2015 </w:t>
      </w:r>
      <w:r>
        <w:rPr>
          <w:rFonts w:ascii="Times New Roman"/>
          <w:b w:val="false"/>
          <w:i w:val="false"/>
          <w:color w:val="ff0000"/>
          <w:sz w:val="28"/>
        </w:rPr>
        <w:t>№ 128</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изменения и дополнения в некоторые нормативные правовые акты Республики Казахстан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(далее –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Действие абзацев пятидесятого, пятьдесят первого, пятьдесят второго, пятьдесят третьего, пятьдесят четвертого, пятьдесят пятого и пятьдесят шестого пункта 1, абзацев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сто второго, сто третьего, сто четвертого, сто двадцать восьмого, сто двадцать девятого, двести тридцать пятого и двести тридцать шестого пункта 2, абзацев восьмого, девятого, десятого, одиннадцатого, двенадцатого и тринадцатого пункта 4 Изменений и дополнений распространяется на правоотношения, возникшие с 1 мая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Национального Банка</w:t>
      </w:r>
      <w:r>
        <w:rPr>
          <w:rFonts w:ascii="Times New Roman"/>
          <w:b w:val="false"/>
          <w:i w:val="false"/>
          <w:color w:val="000000"/>
          <w:sz w:val="28"/>
        </w:rPr>
        <w:t>                        </w:t>
      </w:r>
      <w:r>
        <w:rPr>
          <w:rFonts w:ascii="Times New Roman"/>
          <w:b w:val="false"/>
          <w:i/>
          <w:color w:val="000000"/>
          <w:sz w:val="28"/>
        </w:rPr>
        <w:t>Г. Марченко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июля 2012 года № 227   </w:t>
      </w:r>
    </w:p>
    <w:bookmarkEnd w:id="1"/>
    <w:bookmarkStart w:name="z5" w:id="2"/>
    <w:p>
      <w:pPr>
        <w:spacing w:after="0"/>
        <w:ind w:left="0"/>
        <w:jc w:val="left"/>
      </w:pPr>
      <w:r>
        <w:rPr>
          <w:rFonts w:ascii="Times New Roman"/>
          <w:b/>
          <w:i w:val="false"/>
          <w:color w:val="000000"/>
        </w:rPr>
        <w:t xml:space="preserve"> 
Изменения и дополнения в некоторые нормативные правовые акты</w:t>
      </w:r>
      <w:r>
        <w:br/>
      </w:r>
      <w:r>
        <w:rPr>
          <w:rFonts w:ascii="Times New Roman"/>
          <w:b/>
          <w:i w:val="false"/>
          <w:color w:val="000000"/>
        </w:rPr>
        <w:t>
Республики Казахстан по вопросам пруденциального регулирования</w:t>
      </w:r>
      <w:r>
        <w:br/>
      </w:r>
      <w:r>
        <w:rPr>
          <w:rFonts w:ascii="Times New Roman"/>
          <w:b/>
          <w:i w:val="false"/>
          <w:color w:val="000000"/>
        </w:rPr>
        <w:t>
деятельности накопительных пенсионных фондов, организаций,</w:t>
      </w:r>
      <w:r>
        <w:br/>
      </w:r>
      <w:r>
        <w:rPr>
          <w:rFonts w:ascii="Times New Roman"/>
          <w:b/>
          <w:i w:val="false"/>
          <w:color w:val="000000"/>
        </w:rPr>
        <w:t>
осуществляющих инвестиционное управление пенсионными активами,</w:t>
      </w:r>
      <w:r>
        <w:br/>
      </w:r>
      <w:r>
        <w:rPr>
          <w:rFonts w:ascii="Times New Roman"/>
          <w:b/>
          <w:i w:val="false"/>
          <w:color w:val="000000"/>
        </w:rPr>
        <w:t>
и организаций, совмещающих виды профессиональной деятельности</w:t>
      </w:r>
      <w:r>
        <w:br/>
      </w:r>
      <w:r>
        <w:rPr>
          <w:rFonts w:ascii="Times New Roman"/>
          <w:b/>
          <w:i w:val="false"/>
          <w:color w:val="000000"/>
        </w:rPr>
        <w:t>
на рынке ценных бумаг</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p>
    <w:bookmarkEnd w:id="3"/>
    <w:bookmarkStart w:name="z26" w:id="4"/>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p>
    <w:bookmarkEnd w:id="4"/>
    <w:bookmarkStart w:name="z75" w:id="5"/>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Правления Национального Банка РК от 16.07.2014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93" w:id="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Перечню нормативных правовых актов</w:t>
      </w:r>
      <w:r>
        <w:br/>
      </w:r>
      <w:r>
        <w:rPr>
          <w:rFonts w:ascii="Times New Roman"/>
          <w:b w:val="false"/>
          <w:i w:val="false"/>
          <w:color w:val="000000"/>
          <w:sz w:val="28"/>
        </w:rPr>
        <w:t xml:space="preserve">
Республики Казахстан, в которые   </w:t>
      </w:r>
      <w:r>
        <w:br/>
      </w:r>
      <w:r>
        <w:rPr>
          <w:rFonts w:ascii="Times New Roman"/>
          <w:b w:val="false"/>
          <w:i w:val="false"/>
          <w:color w:val="000000"/>
          <w:sz w:val="28"/>
        </w:rPr>
        <w:t xml:space="preserve">
вносятся изменения и дополнения   </w:t>
      </w:r>
    </w:p>
    <w:bookmarkEnd w:id="6"/>
    <w:bookmarkStart w:name="z94" w:id="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7"/>
    <w:bookmarkStart w:name="z95" w:id="8"/>
    <w:p>
      <w:pPr>
        <w:spacing w:after="0"/>
        <w:ind w:left="0"/>
        <w:jc w:val="both"/>
      </w:pPr>
      <w:r>
        <w:rPr>
          <w:rFonts w:ascii="Times New Roman"/>
          <w:b w:val="false"/>
          <w:i w:val="false"/>
          <w:color w:val="000000"/>
          <w:sz w:val="28"/>
        </w:rPr>
        <w:t xml:space="preserve">
Форма                  </w:t>
      </w:r>
    </w:p>
    <w:bookmarkEnd w:id="8"/>
    <w:bookmarkStart w:name="z96" w:id="9"/>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средней стоимости одной условной единицы пенсионных активов</w:t>
      </w:r>
      <w:r>
        <w:br/>
      </w:r>
      <w:r>
        <w:rPr>
          <w:rFonts w:ascii="Times New Roman"/>
          <w:b w:val="false"/>
          <w:i w:val="false"/>
          <w:color w:val="000000"/>
          <w:sz w:val="28"/>
        </w:rPr>
        <w:t>
               </w:t>
      </w:r>
      <w:r>
        <w:rPr>
          <w:rFonts w:ascii="Times New Roman"/>
          <w:b/>
          <w:i w:val="false"/>
          <w:color w:val="000000"/>
          <w:sz w:val="28"/>
        </w:rPr>
        <w:t>консервативного инвестиционного портфеля,</w:t>
      </w:r>
    </w:p>
    <w:bookmarkEnd w:id="9"/>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bookmarkStart w:name="z97"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Перечню нормативных правовых актов</w:t>
      </w:r>
      <w:r>
        <w:br/>
      </w:r>
      <w:r>
        <w:rPr>
          <w:rFonts w:ascii="Times New Roman"/>
          <w:b w:val="false"/>
          <w:i w:val="false"/>
          <w:color w:val="000000"/>
          <w:sz w:val="28"/>
        </w:rPr>
        <w:t xml:space="preserve">
Республики Казахстан, в которые   </w:t>
      </w:r>
      <w:r>
        <w:br/>
      </w:r>
      <w:r>
        <w:rPr>
          <w:rFonts w:ascii="Times New Roman"/>
          <w:b w:val="false"/>
          <w:i w:val="false"/>
          <w:color w:val="000000"/>
          <w:sz w:val="28"/>
        </w:rPr>
        <w:t xml:space="preserve">
вносятся изменения и дополнения   </w:t>
      </w:r>
    </w:p>
    <w:bookmarkEnd w:id="10"/>
    <w:bookmarkStart w:name="z98" w:id="11"/>
    <w:p>
      <w:pPr>
        <w:spacing w:after="0"/>
        <w:ind w:left="0"/>
        <w:jc w:val="both"/>
      </w:pPr>
      <w:r>
        <w:rPr>
          <w:rFonts w:ascii="Times New Roman"/>
          <w:b w:val="false"/>
          <w:i w:val="false"/>
          <w:color w:val="000000"/>
          <w:sz w:val="28"/>
        </w:rPr>
        <w:t xml:space="preserve">
«Приложение 12-1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пруденциальных нормативов, методике </w:t>
      </w:r>
      <w:r>
        <w:br/>
      </w:r>
      <w:r>
        <w:rPr>
          <w:rFonts w:ascii="Times New Roman"/>
          <w:b w:val="false"/>
          <w:i w:val="false"/>
          <w:color w:val="000000"/>
          <w:sz w:val="28"/>
        </w:rPr>
        <w:t xml:space="preserve">
их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bookmarkEnd w:id="1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средней стоимости одной условной единицы пенсионных активов</w:t>
      </w:r>
      <w:r>
        <w:br/>
      </w:r>
      <w:r>
        <w:rPr>
          <w:rFonts w:ascii="Times New Roman"/>
          <w:b w:val="false"/>
          <w:i w:val="false"/>
          <w:color w:val="000000"/>
          <w:sz w:val="28"/>
        </w:rPr>
        <w:t>
                 </w:t>
      </w:r>
      <w:r>
        <w:rPr>
          <w:rFonts w:ascii="Times New Roman"/>
          <w:b/>
          <w:i w:val="false"/>
          <w:color w:val="000000"/>
          <w:sz w:val="28"/>
        </w:rPr>
        <w:t>умеренного инвестиционного портфеля,</w:t>
      </w:r>
    </w:p>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   </w:t>
      </w:r>
    </w:p>
    <w:bookmarkStart w:name="z101"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Перечню нормативных правовых актов</w:t>
      </w:r>
      <w:r>
        <w:br/>
      </w:r>
      <w:r>
        <w:rPr>
          <w:rFonts w:ascii="Times New Roman"/>
          <w:b w:val="false"/>
          <w:i w:val="false"/>
          <w:color w:val="000000"/>
          <w:sz w:val="28"/>
        </w:rPr>
        <w:t xml:space="preserve">
Республики Казахстан, в которые   </w:t>
      </w:r>
      <w:r>
        <w:br/>
      </w:r>
      <w:r>
        <w:rPr>
          <w:rFonts w:ascii="Times New Roman"/>
          <w:b w:val="false"/>
          <w:i w:val="false"/>
          <w:color w:val="000000"/>
          <w:sz w:val="28"/>
        </w:rPr>
        <w:t xml:space="preserve">
вносятся изменения и дополнения   </w:t>
      </w:r>
    </w:p>
    <w:bookmarkEnd w:id="12"/>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16.07.2014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Перечню нормативных правовых актов</w:t>
      </w:r>
      <w:r>
        <w:br/>
      </w:r>
      <w:r>
        <w:rPr>
          <w:rFonts w:ascii="Times New Roman"/>
          <w:b w:val="false"/>
          <w:i w:val="false"/>
          <w:color w:val="000000"/>
          <w:sz w:val="28"/>
        </w:rPr>
        <w:t xml:space="preserve">
Республики Казахстан, в которые   </w:t>
      </w:r>
      <w:r>
        <w:br/>
      </w:r>
      <w:r>
        <w:rPr>
          <w:rFonts w:ascii="Times New Roman"/>
          <w:b w:val="false"/>
          <w:i w:val="false"/>
          <w:color w:val="000000"/>
          <w:sz w:val="28"/>
        </w:rPr>
        <w:t xml:space="preserve">
вносятся изменения и дополнения   </w:t>
      </w:r>
    </w:p>
    <w:bookmarkEnd w:id="13"/>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16.07.2014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