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77273" w14:textId="0d772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информационной базы селекционной и племенной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июля 2012 года № 3-3/373. Зарегистрирован в Министерстве юстиции Республики Казахстан 17 августа 2012 года № 7864.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заголовок на русском языке не меняется приказом Министра сельского хозяйства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информационной базы селекционной и племенной работы.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заголовок на русском языке не меняется приказом Министра сельского хозяйства РК от 17.04.2020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в средствах массовой информации;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 интернет-ресурсе Министерства сельского хозяйства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2012 года №3-3/373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информационной</w:t>
      </w:r>
      <w:r>
        <w:br/>
      </w:r>
      <w:r>
        <w:rPr>
          <w:rFonts w:ascii="Times New Roman"/>
          <w:b/>
          <w:i w:val="false"/>
          <w:color w:val="000000"/>
        </w:rPr>
        <w:t>базы селекционной и племенной работы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заголовок на русском языке не меняется приказом Министра сельского хозяйства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сельского хозяйства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информационной базы селекционной и племенной работы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племенном животноводстве" и определяют порядок ведения информационной базы селекционной и племенной работы.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сельского хозяйства РК от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4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в области племенного животноводства (далее – уполномоченный орган) – государственный орган, осуществляющий руководство и реализацию государственной политики в области племенного животноводства;</w:t>
      </w:r>
    </w:p>
    <w:bookmarkEnd w:id="11"/>
    <w:bookmarkStart w:name="z4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автоматизированное рабочее место (далее – АРМ) – программно-технический комплекс, предназначенный для автоматизации процессов ведения селекционной и племенной работы;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оператор – организация сельскохозяйственного профиля, имеющая документ, подтверждающий исключительное право на информационную базу селекционной и племенной работы или авторский договор о передаче исключительных прав, заключенный в соответствии со статьей 31 Закона Республики Казахстан "Об авторском праве и смежных правах", и осуществляющая сопровождение информационной базы селекционной и племенной работы;</w:t>
      </w:r>
    </w:p>
    <w:bookmarkEnd w:id="13"/>
    <w:bookmarkStart w:name="z4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заявитель – физическое или юридическое лицо, подающее заявление на регистрацию в информационной базе селекционной и племенной работы по форме согласно приложению к настоящим Правилам (далее – заявление на регистрацию);</w:t>
      </w:r>
    </w:p>
    <w:bookmarkEnd w:id="14"/>
    <w:bookmarkStart w:name="z4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информационная база селекционной и племенной работы (далее – ИАС) – автоматизированная система сбора, накопления и обработки данных о племенных животных и о животных, вовлеченных в селекционный процесс, используемая для совершенствования и повышения генетического потенциала животных, а также для учета племенной продукции (материала), сопровождаемая оператором, определенным уполномоченным органом.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сельского хозяйства РК от 17.04.2020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изменением, внесенным приказом Министра сельского хозяйства РК от 02.12.2022 </w:t>
      </w:r>
      <w:r>
        <w:rPr>
          <w:rFonts w:ascii="Times New Roman"/>
          <w:b w:val="false"/>
          <w:i w:val="false"/>
          <w:color w:val="000000"/>
          <w:sz w:val="28"/>
        </w:rPr>
        <w:t>№ 396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11.12.2022).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ИАС предназначается для: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мониторинга и получения информации о поголовье по видам племенных животных и о животных, вовлеченных в селекционный процесс, используемый для совершенствования поголовья и повышения генетического потенциала животных, направления продуктивности, породной принадлежности, уровня продуктивности и племенной ценности, состояния селекционной и племенной работы;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автоматического формирования отчетности по республике в разрезе областей, районов, городов, сельского округа;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осуществления координации селекционной и племенной работы и управления воспроизводством поголовья;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централизованного хранения данных продуктивности племенного и товарного поголовья, для их последующего использования в научных целях.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00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информационной базы селекционной и племенной работы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сельского хозяйства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Ведение ИАС осуществляется в электронном виде в условиях, обеспечивающих предотвращение несанкционированного доступа к базе данных.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Внесение сведений в ИАС о поголовье хозяйства и его личных данных осуществляется пользователями.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Внесение сведений в ИАС осуществляется посредством АРМ, а также с помощью программного обеспечения, интегрированного с ИАС для передачи данных.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ведения ИАС обеспечивается доступ к системе, предоставляемого оператором ИАС.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регистрации в ИАС в электронной форме заполняется заявление на регистрацию и направляется оператору ИАС.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ИАС, после получения заявления на регистрацию, на основании представленных данных открывает доступ пользователю.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ненадлежащего или неполного заполнения данных, оператор ИАС в течение одного рабочего дня с момента поступления уведомления о регистрации направляет заявителю сообщение об отказе доступа к ИАС, с указанием причин отказа.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регистрации заявителя в качестве пользователя ИАС, оператор направляет заявителю уведомление о регистрации на электронную почту пользователя.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Пользователь осуществляет регистрацию поголовья и зоотехнических событий по животным путем заполнения форм учета, имеющихся в ИАС.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работе с программными продуктами, интегрированного с ИАС для передачи данных, пользователь руководствуется инструкцией по работе, определенной разработчиком или поставщиком данного программного продукта.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Программный продукт, интегрированный с ИАС для передачи данных, осуществляет автоматическую передачу данных в ИАС.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селекционной и племенной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правый верхний угол приложения внесено изменение на казахском языке, заголовок на русском языке не меняется приказом Министра сельского хозяйства РК от 17.04.2020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на регистрацию в информационной базе селекционной и племенной работы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приказа Министра сельского хозяйства РК от 15.04.2019 </w:t>
      </w:r>
      <w:r>
        <w:rPr>
          <w:rFonts w:ascii="Times New Roman"/>
          <w:b w:val="false"/>
          <w:i w:val="false"/>
          <w:color w:val="ff0000"/>
          <w:sz w:val="28"/>
        </w:rPr>
        <w:t>№ 147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физического или юридического лица: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 (при его наличии) физического лица или наименование юридического лица)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 идентификационный номер (для юридического лица) /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(для физического лица):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почта: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хозяйства (заполняются физическими и юридическими лицами осуществляющими разведение сельскохозяйственных животных/пчел /птиц):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Скотоводство; Овцеводство; Коневодство; Свиноводство; Верблюдоводство; Мараловодство; Козоводство; Пчеловодство; Птицеводство.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продуктивности (в зависимости от выбранного вида указывается направление продуктивности):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Прикрепление свидетельства о государственной регистрации: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(скан-копия свидетельства о государственной регистрации)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