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b85f" w14:textId="c63b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финансов Республики Казахстан от 6 августа 2009 года № 331 "Об утверждении Правил ведения кассовых операций, определения лимита остатка наличных денег в кассах и на текущем счете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июня 2012 года № 308. Зарегистрирован в Министерстве юстиции Республики Казахстан 18 июля 2012 года № 7801. Утратило силу приказом Министра финансов Республики Казахстан от 20 ноября 2015 года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приказом Министра финансов РК от 20.11.2015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финансов Республики Казахстан от 6 августа 2009 года № 331 «Об утверждении Правил ведения кассовых операций, определения лимита остатка наличных денег в кассах и на текущем счете государственных учреждений» (зарегистрированный в Реестре государственной регистрации нормативных правовых актов за № 5760, опубликованный в Собрании актов центральных исполнительных и иных центральных государственных органов Республики Казахстан № 10,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операций, определения лимита остатка наличных денег в кассах и на текущем счете государственных учреждений,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113 «Компенсационные выплаты»: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«Перечень затрат»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«Единовременное пособие военнослужащим срочной военной службы при увольнении с военной службы и пособие на оздоровление военнослужащим - выпускникам военных учебных заведений зарубежных государств»;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159 «Прочие текущие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«Перечень затрат»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затратам, связанным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выплатой призов, памятных подарков, денежных вознаграждений победителям и участникам культурных, спортивных и других мероприятий в соответствии с законодательными актами, других денежных выплат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приобретением проездных билетов для лиц, освобождаемых от отбывания наказания в виде ограничения свободы, ареста или лишения свободы, до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проведением выездных мероприятий (проезд, проживание, питание), кроме командировочных расходов работников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представительскими затратами, в части возмещения расходов по проезду участников (представители различных регионов республики, ближнего, дальнего зарубежья) мероприятий, проводимых администраторами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оплатой нотариальных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прохождением технического осмотра служебного автотранспорта и приобретением государственных номеров на служебный автотранспорт».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(Бекетаев Р.Б.)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