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cb616" w14:textId="ddcb6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определения нормативов эмиссий в окружающую среду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охраны окружающей среды Республики Казахстан от 16 апреля 2012 года № 110-ө. Зарегистрирован в Министерстве юстиции Республики Казахстан 16 мая 2012 года № 7664. Утратил силу приказом Министра экологии, геологии и природных ресурсов Республики Казахстан от 10 марта 2021 года № 63,</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экологии, геологии и природных ресурсов РК от 10.03.2021 </w:t>
      </w:r>
      <w:r>
        <w:rPr>
          <w:rFonts w:ascii="Times New Roman"/>
          <w:b w:val="false"/>
          <w:i w:val="false"/>
          <w:color w:val="ff0000"/>
          <w:sz w:val="28"/>
        </w:rPr>
        <w:t>№ 63</w:t>
      </w:r>
      <w:r>
        <w:rPr>
          <w:rFonts w:ascii="Times New Roman"/>
          <w:b w:val="false"/>
          <w:i w:val="false"/>
          <w:color w:val="ff0000"/>
          <w:sz w:val="28"/>
        </w:rPr>
        <w:t xml:space="preserve"> (вводится в действие с 01.07.2021).</w:t>
      </w:r>
      <w:r>
        <w:br/>
      </w:r>
      <w:r>
        <w:rPr>
          <w:rFonts w:ascii="Times New Roman"/>
          <w:b w:val="false"/>
          <w:i w:val="false"/>
          <w:color w:val="ff0000"/>
          <w:sz w:val="28"/>
        </w:rPr>
        <w:t xml:space="preserve">
      </w:t>
      </w:r>
      <w:r>
        <w:rPr>
          <w:rFonts w:ascii="Times New Roman"/>
          <w:b w:val="false"/>
          <w:i w:val="false"/>
          <w:color w:val="ff0000"/>
          <w:sz w:val="28"/>
        </w:rPr>
        <w:t xml:space="preserve">Сноска. Заголовок в редакции приказа Министра энергетики РК от 08.06.2016 </w:t>
      </w:r>
      <w:r>
        <w:rPr>
          <w:rFonts w:ascii="Times New Roman"/>
          <w:b w:val="false"/>
          <w:i w:val="false"/>
          <w:color w:val="ff0000"/>
          <w:sz w:val="28"/>
        </w:rPr>
        <w:t>№ 238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29)</w:t>
      </w:r>
      <w:r>
        <w:rPr>
          <w:rFonts w:ascii="Times New Roman"/>
          <w:b w:val="false"/>
          <w:i w:val="false"/>
          <w:color w:val="000000"/>
          <w:sz w:val="28"/>
        </w:rPr>
        <w:t xml:space="preserve"> статьи 17 Экологического кодекса Республики Казахстан от 9 января 2007 года, </w:t>
      </w:r>
      <w:r>
        <w:rPr>
          <w:rFonts w:ascii="Times New Roman"/>
          <w:b/>
          <w:i w:val="false"/>
          <w:color w:val="000000"/>
          <w:sz w:val="28"/>
        </w:rPr>
        <w:t>ПРИКАЗЫВАЮ</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Методику</w:t>
      </w:r>
      <w:r>
        <w:rPr>
          <w:rFonts w:ascii="Times New Roman"/>
          <w:b w:val="false"/>
          <w:i w:val="false"/>
          <w:color w:val="000000"/>
          <w:sz w:val="28"/>
        </w:rPr>
        <w:t xml:space="preserve"> определения нормативов эмиссий в окружающую среду согласно приложению к настоящему приказу.</w:t>
      </w:r>
    </w:p>
    <w:bookmarkEnd w:id="1"/>
    <w:bookmarkStart w:name="z3" w:id="2"/>
    <w:p>
      <w:pPr>
        <w:spacing w:after="0"/>
        <w:ind w:left="0"/>
        <w:jc w:val="both"/>
      </w:pPr>
      <w:r>
        <w:rPr>
          <w:rFonts w:ascii="Times New Roman"/>
          <w:b w:val="false"/>
          <w:i w:val="false"/>
          <w:color w:val="000000"/>
          <w:sz w:val="28"/>
        </w:rPr>
        <w:t>
      2. Проекты нормативы предельно допустимых сбросов, выбросов и размещения отходов, на которые имеются действующие положительные заключения государственной экологической экспертизы, действуют до истечения сроков действия заключений.</w:t>
      </w:r>
    </w:p>
    <w:bookmarkEnd w:id="2"/>
    <w:bookmarkStart w:name="z4" w:id="3"/>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охраны окружающей среды Республики Казахстан от 21 мая 2007 года № 158-п "Об утверждении Методики определения нормативов эмиссий в окружающую среду" (зарегистрированный Реестре государственной регистрации нормативных правовых актов за № 4726, "Юридическая газета" от 10 августа 2007 года, № 122 (1325), "Официальная газета" от 13 октября 2007 года № 41 (355)).</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Каппаров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w:t>
            </w:r>
            <w:r>
              <w:br/>
            </w:r>
            <w:r>
              <w:rPr>
                <w:rFonts w:ascii="Times New Roman"/>
                <w:b w:val="false"/>
                <w:i w:val="false"/>
                <w:color w:val="000000"/>
                <w:sz w:val="20"/>
              </w:rPr>
              <w:t>охраны окружающей среды</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апреля 2012 года № 110-ө</w:t>
            </w:r>
          </w:p>
        </w:tc>
      </w:tr>
    </w:tbl>
    <w:bookmarkStart w:name="z7" w:id="5"/>
    <w:p>
      <w:pPr>
        <w:spacing w:after="0"/>
        <w:ind w:left="0"/>
        <w:jc w:val="left"/>
      </w:pPr>
      <w:r>
        <w:rPr>
          <w:rFonts w:ascii="Times New Roman"/>
          <w:b/>
          <w:i w:val="false"/>
          <w:color w:val="000000"/>
        </w:rPr>
        <w:t xml:space="preserve"> Методика</w:t>
      </w:r>
      <w:r>
        <w:br/>
      </w:r>
      <w:r>
        <w:rPr>
          <w:rFonts w:ascii="Times New Roman"/>
          <w:b/>
          <w:i w:val="false"/>
          <w:color w:val="000000"/>
        </w:rPr>
        <w:t>определения нормативов эмиссий в окружающую среду</w:t>
      </w:r>
    </w:p>
    <w:bookmarkEnd w:id="5"/>
    <w:p>
      <w:pPr>
        <w:spacing w:after="0"/>
        <w:ind w:left="0"/>
        <w:jc w:val="both"/>
      </w:pPr>
      <w:r>
        <w:rPr>
          <w:rFonts w:ascii="Times New Roman"/>
          <w:b w:val="false"/>
          <w:i w:val="false"/>
          <w:color w:val="ff0000"/>
          <w:sz w:val="28"/>
        </w:rPr>
        <w:t xml:space="preserve">
      Сноска. Методика в редакции приказа и.о. Министра окружающей среды и водных ресурсов РК от 11.12.2013 </w:t>
      </w:r>
      <w:r>
        <w:rPr>
          <w:rFonts w:ascii="Times New Roman"/>
          <w:b w:val="false"/>
          <w:i w:val="false"/>
          <w:color w:val="ff0000"/>
          <w:sz w:val="28"/>
        </w:rPr>
        <w:t>№ 379-Ө</w:t>
      </w:r>
      <w:r>
        <w:rPr>
          <w:rFonts w:ascii="Times New Roman"/>
          <w:b w:val="false"/>
          <w:i w:val="false"/>
          <w:color w:val="ff0000"/>
          <w:sz w:val="28"/>
        </w:rPr>
        <w:t xml:space="preserve"> (вводится в действие со дня его первого официального опубликования).</w:t>
      </w:r>
    </w:p>
    <w:bookmarkStart w:name="z8" w:id="6"/>
    <w:p>
      <w:pPr>
        <w:spacing w:after="0"/>
        <w:ind w:left="0"/>
        <w:jc w:val="both"/>
      </w:pPr>
      <w:r>
        <w:rPr>
          <w:rFonts w:ascii="Times New Roman"/>
          <w:b w:val="false"/>
          <w:i w:val="false"/>
          <w:color w:val="000000"/>
          <w:sz w:val="28"/>
        </w:rPr>
        <w:t xml:space="preserve">
       1. Методика определения нормативов эмиссий в окружающую среду (далее – методика) разработана в соответствии с </w:t>
      </w:r>
      <w:r>
        <w:rPr>
          <w:rFonts w:ascii="Times New Roman"/>
          <w:b w:val="false"/>
          <w:i w:val="false"/>
          <w:color w:val="000000"/>
          <w:sz w:val="28"/>
        </w:rPr>
        <w:t>подпунктом 29)</w:t>
      </w:r>
      <w:r>
        <w:rPr>
          <w:rFonts w:ascii="Times New Roman"/>
          <w:b w:val="false"/>
          <w:i w:val="false"/>
          <w:color w:val="000000"/>
          <w:sz w:val="28"/>
        </w:rPr>
        <w:t xml:space="preserve"> статьи 17 и </w:t>
      </w:r>
      <w:r>
        <w:rPr>
          <w:rFonts w:ascii="Times New Roman"/>
          <w:b w:val="false"/>
          <w:i w:val="false"/>
          <w:color w:val="000000"/>
          <w:sz w:val="28"/>
        </w:rPr>
        <w:t>пунктом 4</w:t>
      </w:r>
      <w:r>
        <w:rPr>
          <w:rFonts w:ascii="Times New Roman"/>
          <w:b w:val="false"/>
          <w:i w:val="false"/>
          <w:color w:val="000000"/>
          <w:sz w:val="28"/>
        </w:rPr>
        <w:t xml:space="preserve"> статьи 28 Экологического кодекса Республики Казахстан от 9 января 2007 года и устанавливает способы определения нормативов эмиссий в окружающую среду.</w:t>
      </w:r>
    </w:p>
    <w:bookmarkEnd w:id="6"/>
    <w:bookmarkStart w:name="z9" w:id="7"/>
    <w:p>
      <w:pPr>
        <w:spacing w:after="0"/>
        <w:ind w:left="0"/>
        <w:jc w:val="both"/>
      </w:pPr>
      <w:r>
        <w:rPr>
          <w:rFonts w:ascii="Times New Roman"/>
          <w:b w:val="false"/>
          <w:i w:val="false"/>
          <w:color w:val="000000"/>
          <w:sz w:val="28"/>
        </w:rPr>
        <w:t>
      2. Расчетным путем определяются нормативы эмиссий в различные среды, в том числе нормативы предельно-допустимых выбросов загрязняющих веществ в атмосферу от стационарных источников, сбросов загрязняющих веществ в водные объекты, на рельеф местности, поля фильтрации, накопители сточных вод, нормативы размещения отходов производства и потребления.</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энергетики РК от 17.06.2016 </w:t>
      </w:r>
      <w:r>
        <w:rPr>
          <w:rFonts w:ascii="Times New Roman"/>
          <w:b w:val="false"/>
          <w:i w:val="false"/>
          <w:color w:val="000000"/>
          <w:sz w:val="28"/>
        </w:rPr>
        <w:t>№ 254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3. Величины нормативов эмиссий являются основой для принятия решений о необходимости проведения технических мероприятий в целях снижения негативного воздействия хозяйственной и иной деятельности на окружающую среду и здоровье населения.</w:t>
      </w:r>
    </w:p>
    <w:bookmarkEnd w:id="8"/>
    <w:p>
      <w:pPr>
        <w:spacing w:after="0"/>
        <w:ind w:left="0"/>
        <w:jc w:val="both"/>
      </w:pPr>
      <w:r>
        <w:rPr>
          <w:rFonts w:ascii="Times New Roman"/>
          <w:b w:val="false"/>
          <w:i w:val="false"/>
          <w:color w:val="000000"/>
          <w:sz w:val="28"/>
        </w:rPr>
        <w:t>
      На основе расчетов для каждого стационарного источника эмиссий и предприятия в целом устанавливаются нормативы предельно допустимых выбросов и сбросов, а также нормативы размещения отходов производства и потребления исходя из целей достижения нормативов качества окружающей среды на границе санитарно-защитной зоны и в близрасположенных селитебных территориях.</w:t>
      </w:r>
    </w:p>
    <w:p>
      <w:pPr>
        <w:spacing w:after="0"/>
        <w:ind w:left="0"/>
        <w:jc w:val="both"/>
      </w:pPr>
      <w:r>
        <w:rPr>
          <w:rFonts w:ascii="Times New Roman"/>
          <w:b w:val="false"/>
          <w:i w:val="false"/>
          <w:color w:val="000000"/>
          <w:sz w:val="28"/>
        </w:rPr>
        <w:t>
      На срок до окончания реализации технических мероприятий по снижению уровня эмиссий загрязняющих веществ с целью обеспечения достижения нормативов качества окружающей среды поэтапно устанавливаются расчетом нормативные объемы эмиссий – лимиты на эмиссии в окружающую среду.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Министра энергетики РК от 17.06.2016 </w:t>
      </w:r>
      <w:r>
        <w:rPr>
          <w:rFonts w:ascii="Times New Roman"/>
          <w:b w:val="false"/>
          <w:i w:val="false"/>
          <w:color w:val="000000"/>
          <w:sz w:val="28"/>
        </w:rPr>
        <w:t>№ 254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9"/>
    <w:p>
      <w:pPr>
        <w:spacing w:after="0"/>
        <w:ind w:left="0"/>
        <w:jc w:val="left"/>
      </w:pPr>
      <w:r>
        <w:rPr>
          <w:rFonts w:ascii="Times New Roman"/>
          <w:b/>
          <w:i w:val="false"/>
          <w:color w:val="000000"/>
        </w:rPr>
        <w:t xml:space="preserve">  1. Расчет нормативов выбросов загрязняющих веществ в атмосферу</w:t>
      </w:r>
      <w:r>
        <w:br/>
      </w:r>
      <w:r>
        <w:rPr>
          <w:rFonts w:ascii="Times New Roman"/>
          <w:b/>
          <w:i w:val="false"/>
          <w:color w:val="000000"/>
        </w:rPr>
        <w:t>от стационарных источников</w:t>
      </w:r>
    </w:p>
    <w:bookmarkEnd w:id="9"/>
    <w:bookmarkStart w:name="z12" w:id="10"/>
    <w:p>
      <w:pPr>
        <w:spacing w:after="0"/>
        <w:ind w:left="0"/>
        <w:jc w:val="both"/>
      </w:pPr>
      <w:r>
        <w:rPr>
          <w:rFonts w:ascii="Times New Roman"/>
          <w:b w:val="false"/>
          <w:i w:val="false"/>
          <w:color w:val="000000"/>
          <w:sz w:val="28"/>
        </w:rPr>
        <w:t>
      4. Норматив предельно допустимого выброса вредных (загрязняющих) веществ в атмосферу (ПДВ) устанавливается для каждого источника загрязнения атмосферы при условии, что выбросы вредных веществ от данного источника и от совокупности источников города или другого населенного пункта, с учетом перспективы развития предприятия и рассеивания вредных веществ в атмосфере, не создадут приземную концентрацию, превышающую их предельно допустимые концентрации (ПДК) на границах санитарно-защитных зон и населенных пунктов.</w:t>
      </w:r>
    </w:p>
    <w:bookmarkEnd w:id="10"/>
    <w:p>
      <w:pPr>
        <w:spacing w:after="0"/>
        <w:ind w:left="0"/>
        <w:jc w:val="both"/>
      </w:pPr>
      <w:r>
        <w:rPr>
          <w:rFonts w:ascii="Times New Roman"/>
          <w:b w:val="false"/>
          <w:i w:val="false"/>
          <w:color w:val="000000"/>
          <w:sz w:val="28"/>
        </w:rPr>
        <w:t xml:space="preserve">
      В целом для предприятия нормативы выбросов вредных веществ в атмосферу устанавливаются по совокупности значений нормативов выбросов для действующих, проектируемых и реконструируемых источников загрязнения данного предприятия. Нормативы предельно допустимых выбросов вредных веществ в атмосферу (г/с, т/год) при сжигании попутного и (или) природного газа при проведении нефтяных операций устанавливаются на основании объемов, рассчитанных в соответствии с Методикой расчетов нормативов и объемов сжигания попутного и/или природного газа при проведении нефтяных операций,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21 октября 2014 года № 64 (зарегистрированный в Реестре государственной регистрации нормативных правовых актов № 9915).</w:t>
      </w:r>
    </w:p>
    <w:p>
      <w:pPr>
        <w:spacing w:after="0"/>
        <w:ind w:left="0"/>
        <w:jc w:val="both"/>
      </w:pPr>
      <w:r>
        <w:rPr>
          <w:rFonts w:ascii="Times New Roman"/>
          <w:b w:val="false"/>
          <w:i w:val="false"/>
          <w:color w:val="000000"/>
          <w:sz w:val="28"/>
        </w:rPr>
        <w:t>
      Для залповых выбросов, которые являются составной частью технологического процесса, оценивается разовая и суммарная за год величина (г/с, т/год). Максимальные разовые залповые выбросы (г/с) не нормируются ввиду их кратковременности и в расчетах рассеивания вредных веществ в атмосфере не учитываются. Суммарная за год величина залповых выбросов нормируется при установлении общего годового выброса с учетом штатного режима работы оборудования (т/год).</w:t>
      </w:r>
    </w:p>
    <w:p>
      <w:pPr>
        <w:spacing w:after="0"/>
        <w:ind w:left="0"/>
        <w:jc w:val="both"/>
      </w:pPr>
      <w:r>
        <w:rPr>
          <w:rFonts w:ascii="Times New Roman"/>
          <w:b w:val="false"/>
          <w:i w:val="false"/>
          <w:color w:val="000000"/>
          <w:sz w:val="28"/>
        </w:rPr>
        <w:t>
      Аварийные выбросы, связанные с возможными аварийными ситуациями, не нормируются. На предприятии организуется учет фактических аварийных выбросов за истекший год для расчета экологических платежей.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4 внесены изменения на казахском языке, текст на русском языке не изменяется, в соответствии с приказом Министра энергетики РК от 08.06.2016 </w:t>
      </w:r>
      <w:r>
        <w:rPr>
          <w:rFonts w:ascii="Times New Roman"/>
          <w:b w:val="false"/>
          <w:i w:val="false"/>
          <w:color w:val="000000"/>
          <w:sz w:val="28"/>
        </w:rPr>
        <w:t>№ 238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энергетики РК от 17.06.2016 </w:t>
      </w:r>
      <w:r>
        <w:rPr>
          <w:rFonts w:ascii="Times New Roman"/>
          <w:b w:val="false"/>
          <w:i w:val="false"/>
          <w:color w:val="000000"/>
          <w:sz w:val="28"/>
        </w:rPr>
        <w:t>№ 254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5. Если значения ПДВ по причинам объективного характера в настоящее время не могут быть обеспечены, предусматривается поэтапное снижение выбросов вредных веществ от действующих предприятий до значений, обеспечивающих соблюдение предельно допустимых концентраций вредных веществ в воздухе населенных пунктов.</w:t>
      </w:r>
    </w:p>
    <w:bookmarkEnd w:id="11"/>
    <w:p>
      <w:pPr>
        <w:spacing w:after="0"/>
        <w:ind w:left="0"/>
        <w:jc w:val="both"/>
      </w:pPr>
      <w:r>
        <w:rPr>
          <w:rFonts w:ascii="Times New Roman"/>
          <w:b w:val="false"/>
          <w:i w:val="false"/>
          <w:color w:val="000000"/>
          <w:sz w:val="28"/>
        </w:rPr>
        <w:t>
      Для этого при нормировании ПДВ наряду со значением конечной нормы ПДВ определяются ежегодные (на каждый год нормирования) нормативные объемы эмиссий – лимиты (г/с, т/год), ограничивающие выброс вредных веществ на период реализации мероприятий по достижению ПДВ, которые обеспечивают последовательное уменьшение вредных выбросов.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5 внесены изменения на казахском языке, текст на русском языке не изменяется, в соответствии с приказом Министра энергетики РК от 08.06.2016 </w:t>
      </w:r>
      <w:r>
        <w:rPr>
          <w:rFonts w:ascii="Times New Roman"/>
          <w:b w:val="false"/>
          <w:i w:val="false"/>
          <w:color w:val="000000"/>
          <w:sz w:val="28"/>
        </w:rPr>
        <w:t>№ 238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6. Для обоснования достижения ПДВ к намеченному сроку предприятие разрабатывает план технических мероприятий по снижению выбросов (сбросов) загрязняющих веществ с целью достижения нормативов ПДВ (далее – план технических мероприятий)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w:t>
      </w:r>
    </w:p>
    <w:bookmarkEnd w:id="12"/>
    <w:p>
      <w:pPr>
        <w:spacing w:after="0"/>
        <w:ind w:left="0"/>
        <w:jc w:val="both"/>
      </w:pPr>
      <w:r>
        <w:rPr>
          <w:rFonts w:ascii="Times New Roman"/>
          <w:b w:val="false"/>
          <w:i w:val="false"/>
          <w:color w:val="000000"/>
          <w:sz w:val="28"/>
        </w:rPr>
        <w:t>
      Нормативные объемы эмиссий – лимиты на каждый год нормируемого периода должны соответствовать наиболее полному и эффективному использованию установленного на предприятии природоохранного оборудования, соблюдению технологии производства, снижению выброса загрязняющих веществ в соответствии с планом технических мероприятий, являющемуся составной частью проекта нормативов выбросов.</w:t>
      </w:r>
    </w:p>
    <w:p>
      <w:pPr>
        <w:spacing w:after="0"/>
        <w:ind w:left="0"/>
        <w:jc w:val="both"/>
      </w:pPr>
      <w:r>
        <w:rPr>
          <w:rFonts w:ascii="Times New Roman"/>
          <w:b w:val="false"/>
          <w:i w:val="false"/>
          <w:color w:val="000000"/>
          <w:sz w:val="28"/>
        </w:rPr>
        <w:t>
      При расчете нормативов выбросов после выполнения мероприятия эффективность мероприятия учитывается в том году, к началу которого оно завершено.</w:t>
      </w:r>
    </w:p>
    <w:p>
      <w:pPr>
        <w:spacing w:after="0"/>
        <w:ind w:left="0"/>
        <w:jc w:val="both"/>
      </w:pPr>
      <w:r>
        <w:rPr>
          <w:rFonts w:ascii="Times New Roman"/>
          <w:b w:val="false"/>
          <w:i w:val="false"/>
          <w:color w:val="000000"/>
          <w:sz w:val="28"/>
        </w:rPr>
        <w:t>
      Выполнение плана технических мероприятий, обязательно.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на казахском языке, текст на русском языке не изменяется, в соответствии с приказом Министра энергетики РК от 08.06.2016 </w:t>
      </w:r>
      <w:r>
        <w:rPr>
          <w:rFonts w:ascii="Times New Roman"/>
          <w:b w:val="false"/>
          <w:i w:val="false"/>
          <w:color w:val="000000"/>
          <w:sz w:val="28"/>
        </w:rPr>
        <w:t>№ 238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7. При установлении ПДВ следует учитывать перспективу развития предприятий, физико-географические и климатические условия местности, расположение промышленных площадок и участков жилой застройки, санаториев, зон отдыха, взаимное расположение промышленных площадок и селитебных территорий.</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7 внесены изменения на казахском языке, текст на русском языке не изменяется, в соответствии с приказом Министра энергетики РК от 08.06.2016 </w:t>
      </w:r>
      <w:r>
        <w:rPr>
          <w:rFonts w:ascii="Times New Roman"/>
          <w:b w:val="false"/>
          <w:i w:val="false"/>
          <w:color w:val="000000"/>
          <w:sz w:val="28"/>
        </w:rPr>
        <w:t>№ 238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8. Для предотвращения и максимального снижения организованных и неорганизованных выбросов вредных веществ используются наилучшие доступные технологии.</w:t>
      </w:r>
    </w:p>
    <w:bookmarkEnd w:id="14"/>
    <w:bookmarkStart w:name="z17" w:id="15"/>
    <w:p>
      <w:pPr>
        <w:spacing w:after="0"/>
        <w:ind w:left="0"/>
        <w:jc w:val="both"/>
      </w:pPr>
      <w:r>
        <w:rPr>
          <w:rFonts w:ascii="Times New Roman"/>
          <w:b w:val="false"/>
          <w:i w:val="false"/>
          <w:color w:val="000000"/>
          <w:sz w:val="28"/>
        </w:rPr>
        <w:t>
      9. Нормативы выбросов устанавливаются для каждого источника загрязнения атмосферы и для предприятия в целом. В результате суммирования выбросов установленных для отдельных источников, относящихся к одному и тому же году нормирования, определяются значения нормативов выбросов для предприятий или объектов и их комплексов в целом.</w:t>
      </w:r>
    </w:p>
    <w:bookmarkEnd w:id="15"/>
    <w:p>
      <w:pPr>
        <w:spacing w:after="0"/>
        <w:ind w:left="0"/>
        <w:jc w:val="both"/>
      </w:pPr>
      <w:r>
        <w:rPr>
          <w:rFonts w:ascii="Times New Roman"/>
          <w:b w:val="false"/>
          <w:i w:val="false"/>
          <w:color w:val="000000"/>
          <w:sz w:val="28"/>
        </w:rPr>
        <w:t>
      При определении суммарных выбросов г/с, т/год учитывается нестационарность (неодновременность) работы оборудования.</w:t>
      </w:r>
    </w:p>
    <w:bookmarkStart w:name="z18" w:id="16"/>
    <w:p>
      <w:pPr>
        <w:spacing w:after="0"/>
        <w:ind w:left="0"/>
        <w:jc w:val="both"/>
      </w:pPr>
      <w:r>
        <w:rPr>
          <w:rFonts w:ascii="Times New Roman"/>
          <w:b w:val="false"/>
          <w:i w:val="false"/>
          <w:color w:val="000000"/>
          <w:sz w:val="28"/>
        </w:rPr>
        <w:t>
      10. Перечень источников выбросов и их характеристики определяются для проектируемых объектов – на основе проектной информации, для действующих объектов – на основе инвентаризации выбросов вредных веществ в атмосферу и их источников (далее – инвентаризация), являющейся первым этапом разработки нормативов ПДВ вредных веществ в атмосферный воздух.</w:t>
      </w:r>
    </w:p>
    <w:bookmarkEnd w:id="16"/>
    <w:p>
      <w:pPr>
        <w:spacing w:after="0"/>
        <w:ind w:left="0"/>
        <w:jc w:val="both"/>
      </w:pPr>
      <w:r>
        <w:rPr>
          <w:rFonts w:ascii="Times New Roman"/>
          <w:b w:val="false"/>
          <w:i w:val="false"/>
          <w:color w:val="000000"/>
          <w:sz w:val="28"/>
        </w:rPr>
        <w:t>
      По результатам инвентаризации должны быть установлены состав источников и перечень вредных веществ, подлежащих нормированию.</w:t>
      </w:r>
    </w:p>
    <w:p>
      <w:pPr>
        <w:spacing w:after="0"/>
        <w:ind w:left="0"/>
        <w:jc w:val="both"/>
      </w:pPr>
      <w:r>
        <w:rPr>
          <w:rFonts w:ascii="Times New Roman"/>
          <w:b w:val="false"/>
          <w:i w:val="false"/>
          <w:color w:val="000000"/>
          <w:sz w:val="28"/>
        </w:rPr>
        <w:t xml:space="preserve">
      Методология проведения инвентаризации выбросов вредных (загрязняющих) веществ на атмосферный воздух и их источников приведена в </w:t>
      </w:r>
      <w:r>
        <w:rPr>
          <w:rFonts w:ascii="Times New Roman"/>
          <w:b w:val="false"/>
          <w:i w:val="false"/>
          <w:color w:val="000000"/>
          <w:sz w:val="28"/>
        </w:rPr>
        <w:t>приложении 1</w:t>
      </w:r>
      <w:r>
        <w:rPr>
          <w:rFonts w:ascii="Times New Roman"/>
          <w:b w:val="false"/>
          <w:i w:val="false"/>
          <w:color w:val="000000"/>
          <w:sz w:val="28"/>
        </w:rPr>
        <w:t xml:space="preserve"> к настоящей Методике.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10 внесено изменение на казахском языке, текст на русском языке не изменяется, в соответствии с приказом Министра энергетики РК от 08.06.2016 </w:t>
      </w:r>
      <w:r>
        <w:rPr>
          <w:rFonts w:ascii="Times New Roman"/>
          <w:b w:val="false"/>
          <w:i w:val="false"/>
          <w:color w:val="000000"/>
          <w:sz w:val="28"/>
        </w:rPr>
        <w:t>№ 238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xml:space="preserve">
       11. По результатам проведенной инвентаризации выбросов заполняются бланки инвентаризации выбросов вредных (загрязняющих) веществ в атмосферный воздух и их источников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w:t>
      </w:r>
    </w:p>
    <w:bookmarkEnd w:id="17"/>
    <w:bookmarkStart w:name="z20" w:id="18"/>
    <w:p>
      <w:pPr>
        <w:spacing w:after="0"/>
        <w:ind w:left="0"/>
        <w:jc w:val="both"/>
      </w:pPr>
      <w:r>
        <w:rPr>
          <w:rFonts w:ascii="Times New Roman"/>
          <w:b w:val="false"/>
          <w:i w:val="false"/>
          <w:color w:val="000000"/>
          <w:sz w:val="28"/>
        </w:rPr>
        <w:t>
      12. Для новых, а также реконструируемых и расширяемых предприятий нормативы ПДВ обеспечиваются к моменту приемки этих объектов в эксплуатацию.</w:t>
      </w:r>
    </w:p>
    <w:bookmarkEnd w:id="18"/>
    <w:p>
      <w:pPr>
        <w:spacing w:after="0"/>
        <w:ind w:left="0"/>
        <w:jc w:val="both"/>
      </w:pPr>
      <w:r>
        <w:rPr>
          <w:rFonts w:ascii="Times New Roman"/>
          <w:b w:val="false"/>
          <w:i w:val="false"/>
          <w:color w:val="000000"/>
          <w:sz w:val="28"/>
        </w:rPr>
        <w:t>
      Нормативы для реконструируемых и расширяемых предприятий устанавливаются для предприятия в целом с учетом взаимного влияния всех существующих и новых источников выбросов предприятия.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12 внесены изменения на казахском языке, текст на русском языке не изменяется, в соответствии с приказом Министра энергетики РК от 08.06.2016 </w:t>
      </w:r>
      <w:r>
        <w:rPr>
          <w:rFonts w:ascii="Times New Roman"/>
          <w:b w:val="false"/>
          <w:i w:val="false"/>
          <w:color w:val="000000"/>
          <w:sz w:val="28"/>
        </w:rPr>
        <w:t>№ 238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13. Нормативы выбросов предприятия устанавливаются для условий его нормального функционирования с учетом перспективы развития, то есть загрузки оборудования и режимов его эксплуатации, включая системы и устройства вентиляции и пылегазоочистного оборудования, предусмотренных технологическим регламентом.</w:t>
      </w:r>
    </w:p>
    <w:bookmarkEnd w:id="19"/>
    <w:p>
      <w:pPr>
        <w:spacing w:after="0"/>
        <w:ind w:left="0"/>
        <w:jc w:val="both"/>
      </w:pPr>
      <w:r>
        <w:rPr>
          <w:rFonts w:ascii="Times New Roman"/>
          <w:b w:val="false"/>
          <w:i w:val="false"/>
          <w:color w:val="000000"/>
          <w:sz w:val="28"/>
        </w:rPr>
        <w:t>
      При этом для действующих предприятий, учитывается фактическая максимальная нагрузка оборудования за последние 2-3 года в пределах показателей, установленных проектом.</w:t>
      </w:r>
    </w:p>
    <w:p>
      <w:pPr>
        <w:spacing w:after="0"/>
        <w:ind w:left="0"/>
        <w:jc w:val="both"/>
      </w:pPr>
      <w:r>
        <w:rPr>
          <w:rFonts w:ascii="Times New Roman"/>
          <w:b w:val="false"/>
          <w:i w:val="false"/>
          <w:color w:val="000000"/>
          <w:sz w:val="28"/>
        </w:rPr>
        <w:t xml:space="preserve">
      Параметры выбросов загрязняющих веществ в атмосферу для расчета нормативов ПДВ приводятся в таблице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 на существующее положение и на перспективу.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13 внесены изменения на казахском языке, текст на русском языке не изменяется, в соответствии с приказом Министра энергетики РК от 08.06.2016 </w:t>
      </w:r>
      <w:r>
        <w:rPr>
          <w:rFonts w:ascii="Times New Roman"/>
          <w:b w:val="false"/>
          <w:i w:val="false"/>
          <w:color w:val="000000"/>
          <w:sz w:val="28"/>
        </w:rPr>
        <w:t>№ 238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14. Новые источники выбросов вредных веществ на перспективу развития при расширении, реконструкции предприятия учитываются согласно рабочим проектам намечаемой деятельности, получившим положительное заключение государственной экологической экспертизы.</w:t>
      </w:r>
    </w:p>
    <w:bookmarkEnd w:id="20"/>
    <w:p>
      <w:pPr>
        <w:spacing w:after="0"/>
        <w:ind w:left="0"/>
        <w:jc w:val="both"/>
      </w:pPr>
      <w:r>
        <w:rPr>
          <w:rFonts w:ascii="Times New Roman"/>
          <w:b w:val="false"/>
          <w:i w:val="false"/>
          <w:color w:val="000000"/>
          <w:sz w:val="28"/>
        </w:rPr>
        <w:t>
      Источники выбросов вредных веществ, вводимые для обеспечения текущей хозяйственной деятельности предприятия без разработки рабочих проектов, учитываются в составе нормативов ПДВ.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14 внесены изменения на казахском языке, текст на русском языке не изменяется, в соответствии с приказом Министра энергетики РК от 08.06.2016 </w:t>
      </w:r>
      <w:r>
        <w:rPr>
          <w:rFonts w:ascii="Times New Roman"/>
          <w:b w:val="false"/>
          <w:i w:val="false"/>
          <w:color w:val="000000"/>
          <w:sz w:val="28"/>
        </w:rPr>
        <w:t>№ 238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xml:space="preserve">
       15. Нормативы выбросов определяются как масса (в граммах) вредного вещества, выбрасываемого в единицу времени (секунду). Наряду с максимальными разовыми допустимыми выбросами (г/с) устанавливаются годовые значения допустимых выбросов в тоннах в год (т/год) для каждого источника и предприятия в целом с учетом снижения выбросов загрязняющих веществ в атмосферу согласно плану мероприятий. Форма плана технических мероприятий приводится в </w:t>
      </w:r>
      <w:r>
        <w:rPr>
          <w:rFonts w:ascii="Times New Roman"/>
          <w:b w:val="false"/>
          <w:i w:val="false"/>
          <w:color w:val="000000"/>
          <w:sz w:val="28"/>
        </w:rPr>
        <w:t>приложении 4</w:t>
      </w:r>
      <w:r>
        <w:rPr>
          <w:rFonts w:ascii="Times New Roman"/>
          <w:b w:val="false"/>
          <w:i w:val="false"/>
          <w:color w:val="000000"/>
          <w:sz w:val="28"/>
        </w:rPr>
        <w:t xml:space="preserve"> к настоящей Методике.</w:t>
      </w:r>
    </w:p>
    <w:bookmarkEnd w:id="21"/>
    <w:p>
      <w:pPr>
        <w:spacing w:after="0"/>
        <w:ind w:left="0"/>
        <w:jc w:val="both"/>
      </w:pPr>
      <w:r>
        <w:rPr>
          <w:rFonts w:ascii="Times New Roman"/>
          <w:b w:val="false"/>
          <w:i w:val="false"/>
          <w:color w:val="000000"/>
          <w:sz w:val="28"/>
        </w:rPr>
        <w:t xml:space="preserve">
      Перечень загрязняющих веществ, для которых устанавливаются нормативы эмиссий, утвержден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21 января 2015 года № 26 "Об утверждении Перечня загрязняющих веществ и видов отходов, для которых устанавливаются нормативы эмиссий" (зарегистрированный в Реестре государственной регистрации нормативных правовых актов за № 10302).</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изменением, внесенным приказом Министра энергетики РК от 08.06.2016 </w:t>
      </w:r>
      <w:r>
        <w:rPr>
          <w:rFonts w:ascii="Times New Roman"/>
          <w:b w:val="false"/>
          <w:i w:val="false"/>
          <w:color w:val="000000"/>
          <w:sz w:val="28"/>
        </w:rPr>
        <w:t>№ 238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16. Нормативы ПДВ устанавливаются таким образом, чтобы на границе санитарно-защитной зоны объекта, а также на территории ближайшей жилой зоны, расчетные максимально разовые концентрации загрязняющих веществ в приземном слое атмосферного воздуха не превышали соответствующие гигиенические нормативы для атмосферного воздуха населенных мест с учетом фоновых концентраций.</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16 внесены изменения на казахском языке, текст на русском языке не изменяется, в соответствии с приказом Министра энергетики РК от 08.06.2016 </w:t>
      </w:r>
      <w:r>
        <w:rPr>
          <w:rFonts w:ascii="Times New Roman"/>
          <w:b w:val="false"/>
          <w:i w:val="false"/>
          <w:color w:val="000000"/>
          <w:sz w:val="28"/>
        </w:rPr>
        <w:t>№ 238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xml:space="preserve">
       17. Нормативы выбросов загрязняющих веществ в атмосферу по предприятию приводятся в таблице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Методике по годам нормирования и на срок достижения ПДВ.</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17 внесены изменения на казахском языке, текст на русском языке не изменяется, в соответствии с приказом Министра энергетики РК от 08.06.2016 </w:t>
      </w:r>
      <w:r>
        <w:rPr>
          <w:rFonts w:ascii="Times New Roman"/>
          <w:b w:val="false"/>
          <w:i w:val="false"/>
          <w:color w:val="000000"/>
          <w:sz w:val="28"/>
        </w:rPr>
        <w:t>№ 238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18. Для зон санитарной охраны курортов, мест размещения крупных санаториев и домов отдыха, зон отдыха городов, а также для других территорий с повышенными требованиями к охране атмосферного воздуха значение предельно допустимых максимально-разовых концентраций потенциально-опасных химических веществ заменяется на 0,8 ПДК</w:t>
      </w:r>
      <w:r>
        <w:rPr>
          <w:rFonts w:ascii="Times New Roman"/>
          <w:b w:val="false"/>
          <w:i w:val="false"/>
          <w:color w:val="000000"/>
          <w:vertAlign w:val="subscript"/>
        </w:rPr>
        <w:t>м.р</w:t>
      </w:r>
      <w:r>
        <w:rPr>
          <w:rFonts w:ascii="Times New Roman"/>
          <w:b w:val="false"/>
          <w:i w:val="false"/>
          <w:color w:val="000000"/>
          <w:vertAlign w:val="subscript"/>
        </w:rPr>
        <w:t>.</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18 внесены изменения на казахском языке, текст на русском языке не изменяется, в соответствии с приказом Министра энергетики РК от 08.06.2016 </w:t>
      </w:r>
      <w:r>
        <w:rPr>
          <w:rFonts w:ascii="Times New Roman"/>
          <w:b w:val="false"/>
          <w:i w:val="false"/>
          <w:color w:val="000000"/>
          <w:sz w:val="28"/>
        </w:rPr>
        <w:t>№ 238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19. Максимальные разовые выбросы газовоздушной смеси от двигателей передвижных источников (г/с) учитываются в целях оценки воздействия на атмосферный воздух только в тех случаях, когда работа передвижных источников связана с их стационарным расположением.</w:t>
      </w:r>
    </w:p>
    <w:bookmarkEnd w:id="25"/>
    <w:p>
      <w:pPr>
        <w:spacing w:after="0"/>
        <w:ind w:left="0"/>
        <w:jc w:val="both"/>
      </w:pPr>
      <w:r>
        <w:rPr>
          <w:rFonts w:ascii="Times New Roman"/>
          <w:b w:val="false"/>
          <w:i w:val="false"/>
          <w:color w:val="000000"/>
          <w:sz w:val="28"/>
        </w:rPr>
        <w:t>
      Валовые выбросы от двигателей передвижных источников (т/год) не нормируются и в общий объем выбросов вредных веществ не включаются.</w:t>
      </w:r>
    </w:p>
    <w:bookmarkStart w:name="z28" w:id="26"/>
    <w:p>
      <w:pPr>
        <w:spacing w:after="0"/>
        <w:ind w:left="0"/>
        <w:jc w:val="both"/>
      </w:pPr>
      <w:r>
        <w:rPr>
          <w:rFonts w:ascii="Times New Roman"/>
          <w:b w:val="false"/>
          <w:i w:val="false"/>
          <w:color w:val="000000"/>
          <w:sz w:val="28"/>
        </w:rPr>
        <w:t>
      20. Для определения приземных концентраций твердых частиц (пыли) должен применяться безразмерный коэффициент F, учитывающий скорость гравитационного оседания указанных частиц в атмосферном воздухе на подстилающую поверхность.</w:t>
      </w:r>
    </w:p>
    <w:bookmarkEnd w:id="26"/>
    <w:p>
      <w:pPr>
        <w:spacing w:after="0"/>
        <w:ind w:left="0"/>
        <w:jc w:val="both"/>
      </w:pPr>
      <w:r>
        <w:rPr>
          <w:rFonts w:ascii="Times New Roman"/>
          <w:b w:val="false"/>
          <w:i w:val="false"/>
          <w:color w:val="000000"/>
          <w:sz w:val="28"/>
        </w:rPr>
        <w:t>
      Величина коэффициента F изменяется от 1 до 3 в зависимости от состава пыли и эффективности пылеочистки, установленной на источнике. При этом величина коэффициента F может быть уточнена, если имеются данные о распределении массы выбрасываемых частиц пыли по размерам.</w:t>
      </w:r>
    </w:p>
    <w:p>
      <w:pPr>
        <w:spacing w:after="0"/>
        <w:ind w:left="0"/>
        <w:jc w:val="both"/>
      </w:pPr>
      <w:r>
        <w:rPr>
          <w:rFonts w:ascii="Times New Roman"/>
          <w:b w:val="false"/>
          <w:i w:val="false"/>
          <w:color w:val="000000"/>
          <w:sz w:val="28"/>
        </w:rPr>
        <w:t>
      Согласно имеющимся данным о дисперсном составе ряда вредных веществ, содержащихся в выбросах, рекомендуется при расчете рассеивания в атмосфере принимать значения параметра F = 1 для твердых частиц при сварке металлов и их резке методами электро- или газосварки, свинца и его соединений, бенз(а)пирена и сажи при работе двигателей передвижных транспортных средств, бенз(а)пирена и сажи от котельных, диоксинов (фуранов) – при процессах горения, сажи – при сжигании попутного нефтяного газа.</w:t>
      </w:r>
    </w:p>
    <w:p>
      <w:pPr>
        <w:spacing w:after="0"/>
        <w:ind w:left="0"/>
        <w:jc w:val="both"/>
      </w:pPr>
      <w:r>
        <w:rPr>
          <w:rFonts w:ascii="Times New Roman"/>
          <w:b w:val="false"/>
          <w:i w:val="false"/>
          <w:color w:val="000000"/>
          <w:sz w:val="28"/>
        </w:rPr>
        <w:t>
      При этом вне зависимости от коэффициента очистки и дисперсного состава выбросов значение параметра F = 3 для выбросов, в которых содержание водяного пара в течение всего года достаточно, чтобы наблюдалась его интенсивная конденсация сразу же после выхода в атмосферу (при производстве глинозема мокрым способом).</w:t>
      </w:r>
    </w:p>
    <w:bookmarkStart w:name="z29" w:id="27"/>
    <w:p>
      <w:pPr>
        <w:spacing w:after="0"/>
        <w:ind w:left="0"/>
        <w:jc w:val="both"/>
      </w:pPr>
      <w:r>
        <w:rPr>
          <w:rFonts w:ascii="Times New Roman"/>
          <w:b w:val="false"/>
          <w:i w:val="false"/>
          <w:color w:val="000000"/>
          <w:sz w:val="28"/>
        </w:rPr>
        <w:t>
      21. При расчете загрязнения атмосферы и определении выбросов для всех видов технологических процессов и транспортных средств следует учитывать полную или частичную трансформацию поступающих в атмосферу окислов азота. Для этого установленное по расчету или инструментальными замерами количество выбросов окислов азота (М</w:t>
      </w:r>
      <w:r>
        <w:rPr>
          <w:rFonts w:ascii="Times New Roman"/>
          <w:b w:val="false"/>
          <w:i w:val="false"/>
          <w:color w:val="000000"/>
          <w:vertAlign w:val="subscript"/>
        </w:rPr>
        <w:t>NOх</w:t>
      </w:r>
      <w:r>
        <w:rPr>
          <w:rFonts w:ascii="Times New Roman"/>
          <w:b w:val="false"/>
          <w:i w:val="false"/>
          <w:color w:val="000000"/>
          <w:sz w:val="28"/>
        </w:rPr>
        <w:t>) в пересчете на NO</w:t>
      </w:r>
      <w:r>
        <w:rPr>
          <w:rFonts w:ascii="Times New Roman"/>
          <w:b w:val="false"/>
          <w:i w:val="false"/>
          <w:color w:val="000000"/>
          <w:vertAlign w:val="subscript"/>
        </w:rPr>
        <w:t>2</w:t>
      </w:r>
      <w:r>
        <w:rPr>
          <w:rFonts w:ascii="Times New Roman"/>
          <w:b w:val="false"/>
          <w:i w:val="false"/>
          <w:color w:val="000000"/>
          <w:sz w:val="28"/>
        </w:rPr>
        <w:t xml:space="preserve"> разделяется на составляющие оксид азота (NO) и диоксид азота (NO</w:t>
      </w:r>
      <w:r>
        <w:rPr>
          <w:rFonts w:ascii="Times New Roman"/>
          <w:b w:val="false"/>
          <w:i w:val="false"/>
          <w:color w:val="000000"/>
          <w:vertAlign w:val="subscript"/>
        </w:rPr>
        <w:t>2</w:t>
      </w:r>
      <w:r>
        <w:rPr>
          <w:rFonts w:ascii="Times New Roman"/>
          <w:b w:val="false"/>
          <w:i w:val="false"/>
          <w:color w:val="000000"/>
          <w:sz w:val="28"/>
        </w:rPr>
        <w:t>). Коэффициенты трансформации от NO</w:t>
      </w:r>
      <w:r>
        <w:rPr>
          <w:rFonts w:ascii="Times New Roman"/>
          <w:b w:val="false"/>
          <w:i w:val="false"/>
          <w:color w:val="000000"/>
          <w:vertAlign w:val="subscript"/>
        </w:rPr>
        <w:t>х</w:t>
      </w:r>
      <w:r>
        <w:rPr>
          <w:rFonts w:ascii="Times New Roman"/>
          <w:b w:val="false"/>
          <w:i w:val="false"/>
          <w:color w:val="000000"/>
          <w:sz w:val="28"/>
        </w:rPr>
        <w:t xml:space="preserve"> принимаются на уровне максимальной установленной трансформации, т.е. 0,8 – для NO</w:t>
      </w:r>
      <w:r>
        <w:rPr>
          <w:rFonts w:ascii="Times New Roman"/>
          <w:b w:val="false"/>
          <w:i w:val="false"/>
          <w:color w:val="000000"/>
          <w:vertAlign w:val="subscript"/>
        </w:rPr>
        <w:t>2</w:t>
      </w:r>
      <w:r>
        <w:rPr>
          <w:rFonts w:ascii="Times New Roman"/>
          <w:b w:val="false"/>
          <w:i w:val="false"/>
          <w:color w:val="000000"/>
          <w:sz w:val="28"/>
        </w:rPr>
        <w:t xml:space="preserve"> и 0,13 – для NO. Тогда раздельные выбросы будут определяться по формулам:</w:t>
      </w:r>
    </w:p>
    <w:bookmarkEnd w:id="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41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041900" cy="330200"/>
                    </a:xfrm>
                    <a:prstGeom prst="rect">
                      <a:avLst/>
                    </a:prstGeom>
                  </pic:spPr>
                </pic:pic>
              </a:graphicData>
            </a:graphic>
          </wp:inline>
        </w:drawing>
      </w:r>
    </w:p>
    <w:p>
      <w:pPr>
        <w:spacing w:after="0"/>
        <w:ind w:left="0"/>
        <w:jc w:val="left"/>
      </w:pPr>
      <w:r>
        <w:rPr>
          <w:rFonts w:ascii="Times New Roman"/>
          <w:b w:val="false"/>
          <w:i w:val="false"/>
          <w:color w:val="000000"/>
          <w:sz w:val="28"/>
        </w:rPr>
        <w:t>(1)</w:t>
      </w:r>
      <w:r>
        <w:br/>
      </w:r>
      <w:r>
        <w:rPr>
          <w:rFonts w:ascii="Times New Roman"/>
          <w:b w:val="false"/>
          <w:i w:val="false"/>
          <w:color w:val="000000"/>
          <w:sz w:val="28"/>
        </w:rPr>
        <w:t>
</w:t>
      </w:r>
      <w:r>
        <w:br/>
      </w:r>
    </w:p>
    <w:p>
      <w:pPr>
        <w:spacing w:after="0"/>
        <w:ind w:left="0"/>
        <w:jc w:val="both"/>
      </w:pPr>
      <w:r>
        <w:drawing>
          <wp:inline distT="0" distB="0" distL="0" distR="0">
            <wp:extent cx="5080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080000" cy="419100"/>
                    </a:xfrm>
                    <a:prstGeom prst="rect">
                      <a:avLst/>
                    </a:prstGeom>
                  </pic:spPr>
                </pic:pic>
              </a:graphicData>
            </a:graphic>
          </wp:inline>
        </w:drawing>
      </w:r>
    </w:p>
    <w:p>
      <w:pPr>
        <w:spacing w:after="0"/>
        <w:ind w:left="0"/>
        <w:jc w:val="left"/>
      </w:pPr>
      <w:r>
        <w:rPr>
          <w:rFonts w:ascii="Times New Roman"/>
          <w:b w:val="false"/>
          <w:i w:val="false"/>
          <w:color w:val="000000"/>
          <w:sz w:val="28"/>
        </w:rPr>
        <w:t>(2)</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xml:space="preserve">
      22. При нормировании ПДВ осуществляется оценка достаточности размера санитарно-защитной зоны (далее – СЗЗ) объекта. Размер и порядок определения режима СЗЗ устанавливаются Санитарными правилами "Санитарно-эпидемиологические требования по установлению санитарно-защитной зоны производственных объектов",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20 марта 2015 года № 237 (далее – Санитарные правила) (зарегистрированный в Реестре государственной регистрации нормативных правовых актов за № 11124).</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приказа Министра энергетики РК от 08.06.2016 </w:t>
      </w:r>
      <w:r>
        <w:rPr>
          <w:rFonts w:ascii="Times New Roman"/>
          <w:b w:val="false"/>
          <w:i w:val="false"/>
          <w:color w:val="000000"/>
          <w:sz w:val="28"/>
        </w:rPr>
        <w:t>№ 238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23. Нормирование выбросов вредных веществ в атмосферу основано на необходимости соблюдения гигиенических критериев качества атмосферного воздуха населенных мест.</w:t>
      </w:r>
    </w:p>
    <w:bookmarkEnd w:id="29"/>
    <w:p>
      <w:pPr>
        <w:spacing w:after="0"/>
        <w:ind w:left="0"/>
        <w:jc w:val="both"/>
      </w:pPr>
      <w:r>
        <w:rPr>
          <w:rFonts w:ascii="Times New Roman"/>
          <w:b w:val="false"/>
          <w:i w:val="false"/>
          <w:color w:val="000000"/>
          <w:sz w:val="28"/>
        </w:rPr>
        <w:t>
      При этом требуется выполнение соотношения: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С - расчетная концентрация вредного вещества в приземном слое воздуха;</w:t>
      </w:r>
    </w:p>
    <w:p>
      <w:pPr>
        <w:spacing w:after="0"/>
        <w:ind w:left="0"/>
        <w:jc w:val="both"/>
      </w:pPr>
      <w:r>
        <w:rPr>
          <w:rFonts w:ascii="Times New Roman"/>
          <w:b w:val="false"/>
          <w:i w:val="false"/>
          <w:color w:val="000000"/>
          <w:sz w:val="28"/>
        </w:rPr>
        <w:t>
      ПДК – предельно допустимая концентрация вредного вещества в атмосферном воздухе населенных мест, согласно Санитарным правилам.</w:t>
      </w:r>
    </w:p>
    <w:p>
      <w:pPr>
        <w:spacing w:after="0"/>
        <w:ind w:left="0"/>
        <w:jc w:val="both"/>
      </w:pPr>
      <w:r>
        <w:rPr>
          <w:rFonts w:ascii="Times New Roman"/>
          <w:b w:val="false"/>
          <w:i w:val="false"/>
          <w:color w:val="000000"/>
          <w:sz w:val="28"/>
        </w:rPr>
        <w:t>
      В качестве гигиенических нормативов для атмосферного воздуха населенных мест в целях нормирования выбросов в атмосферу принимаются значения предельно допустимых максимально-разовых концентраций потенциально-опасных химических веществ (ПДКм.р.), в случае отсутствия ПДКм.р. принимаются значения ориентировочно безопасных уровней воздействия потенциально-опасных химических веществ (ОБУВ).</w:t>
      </w:r>
    </w:p>
    <w:p>
      <w:pPr>
        <w:spacing w:after="0"/>
        <w:ind w:left="0"/>
        <w:jc w:val="both"/>
      </w:pPr>
      <w:r>
        <w:rPr>
          <w:rFonts w:ascii="Times New Roman"/>
          <w:b w:val="false"/>
          <w:i w:val="false"/>
          <w:color w:val="000000"/>
          <w:sz w:val="28"/>
        </w:rPr>
        <w:t>
      Если для вещества имеется только предельно допустимая среднесуточная концентрация (ПДКс.с.), то для него требуется выполнение соотношения: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39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7399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 (4)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Сноска. Пункт 23 в редакции приказа Министра энергетики РК от 08.06.2016 </w:t>
      </w:r>
      <w:r>
        <w:rPr>
          <w:rFonts w:ascii="Times New Roman"/>
          <w:b w:val="false"/>
          <w:i w:val="false"/>
          <w:color w:val="ff0000"/>
          <w:sz w:val="28"/>
        </w:rPr>
        <w:t>№ 238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2" w:id="30"/>
    <w:p>
      <w:pPr>
        <w:spacing w:after="0"/>
        <w:ind w:left="0"/>
        <w:jc w:val="both"/>
      </w:pPr>
      <w:r>
        <w:rPr>
          <w:rFonts w:ascii="Times New Roman"/>
          <w:b w:val="false"/>
          <w:i w:val="false"/>
          <w:color w:val="000000"/>
          <w:sz w:val="28"/>
        </w:rPr>
        <w:t>
       24. При совместном присутствии в атмосферном воздухе нескольких (n) вредных веществ, обладающих суммацией действия, сумма их концентраций не должна превышать единицы при расчете по формуле:</w:t>
      </w:r>
    </w:p>
    <w:bookmarkEnd w:id="3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05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305300" cy="355600"/>
                    </a:xfrm>
                    <a:prstGeom prst="rect">
                      <a:avLst/>
                    </a:prstGeom>
                  </pic:spPr>
                </pic:pic>
              </a:graphicData>
            </a:graphic>
          </wp:inline>
        </w:drawing>
      </w:r>
    </w:p>
    <w:p>
      <w:pPr>
        <w:spacing w:after="0"/>
        <w:ind w:left="0"/>
        <w:jc w:val="left"/>
      </w:pPr>
      <w:r>
        <w:rPr>
          <w:rFonts w:ascii="Times New Roman"/>
          <w:b w:val="false"/>
          <w:i w:val="false"/>
          <w:color w:val="000000"/>
          <w:sz w:val="28"/>
        </w:rPr>
        <w:t>(5)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С</w:t>
      </w:r>
      <w:r>
        <w:rPr>
          <w:rFonts w:ascii="Times New Roman"/>
          <w:b w:val="false"/>
          <w:i w:val="false"/>
          <w:color w:val="000000"/>
          <w:vertAlign w:val="subscript"/>
        </w:rPr>
        <w:t>1</w:t>
      </w:r>
      <w:r>
        <w:rPr>
          <w:rFonts w:ascii="Times New Roman"/>
          <w:b w:val="false"/>
          <w:i w:val="false"/>
          <w:color w:val="000000"/>
          <w:sz w:val="28"/>
        </w:rPr>
        <w:t>, С</w:t>
      </w:r>
      <w:r>
        <w:rPr>
          <w:rFonts w:ascii="Times New Roman"/>
          <w:b w:val="false"/>
          <w:i w:val="false"/>
          <w:color w:val="000000"/>
          <w:vertAlign w:val="subscript"/>
        </w:rPr>
        <w:t>2</w:t>
      </w:r>
      <w:r>
        <w:rPr>
          <w:rFonts w:ascii="Times New Roman"/>
          <w:b w:val="false"/>
          <w:i w:val="false"/>
          <w:color w:val="000000"/>
          <w:sz w:val="28"/>
        </w:rPr>
        <w:t>,...... Сп – фактические концентрации веществ в атмосферном воздухе;</w:t>
      </w:r>
    </w:p>
    <w:p>
      <w:pPr>
        <w:spacing w:after="0"/>
        <w:ind w:left="0"/>
        <w:jc w:val="both"/>
      </w:pPr>
      <w:r>
        <w:rPr>
          <w:rFonts w:ascii="Times New Roman"/>
          <w:b w:val="false"/>
          <w:i w:val="false"/>
          <w:color w:val="000000"/>
          <w:sz w:val="28"/>
        </w:rPr>
        <w:t>
      ПДК</w:t>
      </w:r>
      <w:r>
        <w:rPr>
          <w:rFonts w:ascii="Times New Roman"/>
          <w:b w:val="false"/>
          <w:i w:val="false"/>
          <w:color w:val="000000"/>
          <w:vertAlign w:val="subscript"/>
        </w:rPr>
        <w:t>1</w:t>
      </w:r>
      <w:r>
        <w:rPr>
          <w:rFonts w:ascii="Times New Roman"/>
          <w:b w:val="false"/>
          <w:i w:val="false"/>
          <w:color w:val="000000"/>
          <w:sz w:val="28"/>
        </w:rPr>
        <w:t>, ПДК</w:t>
      </w:r>
      <w:r>
        <w:rPr>
          <w:rFonts w:ascii="Times New Roman"/>
          <w:b w:val="false"/>
          <w:i w:val="false"/>
          <w:color w:val="000000"/>
          <w:vertAlign w:val="subscript"/>
        </w:rPr>
        <w:t>2</w:t>
      </w:r>
      <w:r>
        <w:rPr>
          <w:rFonts w:ascii="Times New Roman"/>
          <w:b w:val="false"/>
          <w:i w:val="false"/>
          <w:color w:val="000000"/>
          <w:sz w:val="28"/>
        </w:rPr>
        <w:t>,...... ПДК</w:t>
      </w:r>
      <w:r>
        <w:rPr>
          <w:rFonts w:ascii="Times New Roman"/>
          <w:b w:val="false"/>
          <w:i w:val="false"/>
          <w:color w:val="000000"/>
          <w:vertAlign w:val="subscript"/>
        </w:rPr>
        <w:t>n</w:t>
      </w:r>
      <w:r>
        <w:rPr>
          <w:rFonts w:ascii="Times New Roman"/>
          <w:b w:val="false"/>
          <w:i w:val="false"/>
          <w:color w:val="000000"/>
          <w:sz w:val="28"/>
        </w:rPr>
        <w:t xml:space="preserve"> – предельно допустимые концентрации тех же веществ.</w:t>
      </w:r>
    </w:p>
    <w:p>
      <w:pPr>
        <w:spacing w:after="0"/>
        <w:ind w:left="0"/>
        <w:jc w:val="both"/>
      </w:pPr>
      <w:r>
        <w:rPr>
          <w:rFonts w:ascii="Times New Roman"/>
          <w:b w:val="false"/>
          <w:i w:val="false"/>
          <w:color w:val="000000"/>
          <w:sz w:val="28"/>
        </w:rPr>
        <w:t>
      Комбинированное действие многокомпонентных смесей учитывается в расчетах согласно требованиям нормативно-правовых актов в области здравоохранения.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24 внесены изменения на казахском языке, текст на русском языке не изменяется, в соответствии с приказом Министра энергетики РК от 08.06.2016 </w:t>
      </w:r>
      <w:r>
        <w:rPr>
          <w:rFonts w:ascii="Times New Roman"/>
          <w:b w:val="false"/>
          <w:i w:val="false"/>
          <w:color w:val="000000"/>
          <w:sz w:val="28"/>
        </w:rPr>
        <w:t>№ 238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25. При установлении ПДВ для источника загрязнения атмосферы учитываются выданные Республиканским государственным предприятием на праве хозяйственного ведения "Казгидромет" Министерства энергетики Республики Казахстан (далее - Казгидромет) значения фоновых концентраций вредных веществ в воздухе Сф (мг/м</w:t>
      </w:r>
      <w:r>
        <w:rPr>
          <w:rFonts w:ascii="Times New Roman"/>
          <w:b w:val="false"/>
          <w:i w:val="false"/>
          <w:color w:val="000000"/>
          <w:vertAlign w:val="superscript"/>
        </w:rPr>
        <w:t>3</w:t>
      </w:r>
      <w:r>
        <w:rPr>
          <w:rFonts w:ascii="Times New Roman"/>
          <w:b w:val="false"/>
          <w:i w:val="false"/>
          <w:color w:val="000000"/>
          <w:sz w:val="28"/>
        </w:rPr>
        <w:t>) от остальных источников (в том числе от автотранспорта) города или другого населенного пункта. Для этого в соотношении (3) вместо С принимается С + С</w:t>
      </w:r>
      <w:r>
        <w:rPr>
          <w:rFonts w:ascii="Times New Roman"/>
          <w:b w:val="false"/>
          <w:i w:val="false"/>
          <w:color w:val="000000"/>
          <w:vertAlign w:val="subscript"/>
        </w:rPr>
        <w:t>ф</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в редакции приказа Министра энергетики РК от 08.06.2016 </w:t>
      </w:r>
      <w:r>
        <w:rPr>
          <w:rFonts w:ascii="Times New Roman"/>
          <w:b w:val="false"/>
          <w:i w:val="false"/>
          <w:color w:val="000000"/>
          <w:sz w:val="28"/>
        </w:rPr>
        <w:t>№ 238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xml:space="preserve">
       26. Расчеты загрязнения атмосферы при установлении ПДВ производятся в соответствии с Методикой расчета концентраций вредных веществ в атмосферном воздухе от выбросов предприятий,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окружающей среды и водных ресурсов Республики Казахстан от 12 июня 2014 года № 221-Ө (зарегистрированный в Реестре государственной регистрации нормативных правовых актов за № 9585), по программам, согласованным в установленном порядке.</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в редакции приказа Министра энергетики РК от 08.06.2016 </w:t>
      </w:r>
      <w:r>
        <w:rPr>
          <w:rFonts w:ascii="Times New Roman"/>
          <w:b w:val="false"/>
          <w:i w:val="false"/>
          <w:color w:val="000000"/>
          <w:sz w:val="28"/>
        </w:rPr>
        <w:t>№ 238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xml:space="preserve">
       27. Документация, устанавливающая нормативы выбросов, утвержденная руководителем предприятия (заказчиком), представляется на государственную экологическую экспертизу в соответствии со </w:t>
      </w:r>
      <w:r>
        <w:rPr>
          <w:rFonts w:ascii="Times New Roman"/>
          <w:b w:val="false"/>
          <w:i w:val="false"/>
          <w:color w:val="000000"/>
          <w:sz w:val="28"/>
        </w:rPr>
        <w:t>статьей 49</w:t>
      </w:r>
      <w:r>
        <w:rPr>
          <w:rFonts w:ascii="Times New Roman"/>
          <w:b w:val="false"/>
          <w:i w:val="false"/>
          <w:color w:val="000000"/>
          <w:sz w:val="28"/>
        </w:rPr>
        <w:t xml:space="preserve"> Экологического Кодекса Республики Казахстан.</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в редакции приказа Министра энергетики РК от 08.06.2016 </w:t>
      </w:r>
      <w:r>
        <w:rPr>
          <w:rFonts w:ascii="Times New Roman"/>
          <w:b w:val="false"/>
          <w:i w:val="false"/>
          <w:color w:val="000000"/>
          <w:sz w:val="28"/>
        </w:rPr>
        <w:t>№ 238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34"/>
    <w:p>
      <w:pPr>
        <w:spacing w:after="0"/>
        <w:ind w:left="0"/>
        <w:jc w:val="both"/>
      </w:pPr>
      <w:r>
        <w:rPr>
          <w:rFonts w:ascii="Times New Roman"/>
          <w:b w:val="false"/>
          <w:i w:val="false"/>
          <w:color w:val="000000"/>
          <w:sz w:val="28"/>
        </w:rPr>
        <w:t>
       28. Нормативы ПДВ пересматриваются не реже одного раза в десять лет.</w:t>
      </w:r>
    </w:p>
    <w:bookmarkEnd w:id="34"/>
    <w:p>
      <w:pPr>
        <w:spacing w:after="0"/>
        <w:ind w:left="0"/>
        <w:jc w:val="both"/>
      </w:pPr>
      <w:r>
        <w:rPr>
          <w:rFonts w:ascii="Times New Roman"/>
          <w:b w:val="false"/>
          <w:i w:val="false"/>
          <w:color w:val="000000"/>
          <w:sz w:val="28"/>
        </w:rPr>
        <w:t>
      Причинами пересмотра ранее установленных нормативов предельно-допустимых выбросов до истечения срока их действия по инициативе предприятия являются:</w:t>
      </w:r>
    </w:p>
    <w:p>
      <w:pPr>
        <w:spacing w:after="0"/>
        <w:ind w:left="0"/>
        <w:jc w:val="both"/>
      </w:pPr>
      <w:r>
        <w:rPr>
          <w:rFonts w:ascii="Times New Roman"/>
          <w:b w:val="false"/>
          <w:i w:val="false"/>
          <w:color w:val="000000"/>
          <w:sz w:val="28"/>
        </w:rPr>
        <w:t>
      1) необходимость учета новых или изменения параметров существующих источников загрязнения атмосферы;</w:t>
      </w:r>
    </w:p>
    <w:p>
      <w:pPr>
        <w:spacing w:after="0"/>
        <w:ind w:left="0"/>
        <w:jc w:val="both"/>
      </w:pPr>
      <w:r>
        <w:rPr>
          <w:rFonts w:ascii="Times New Roman"/>
          <w:b w:val="false"/>
          <w:i w:val="false"/>
          <w:color w:val="000000"/>
          <w:sz w:val="28"/>
        </w:rPr>
        <w:t>
      2) реорганизация юридического лица-природопользователя, приводящая к сокращению или увеличению числа источников выбросов, в случае реорганизации предприятия в составе документации по установлению ПДВ необходимо представление разделительного баланса по источникам выбросов.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в редакции приказа Министра энергетики РК от 08.06.2016 </w:t>
      </w:r>
      <w:r>
        <w:rPr>
          <w:rFonts w:ascii="Times New Roman"/>
          <w:b w:val="false"/>
          <w:i w:val="false"/>
          <w:color w:val="000000"/>
          <w:sz w:val="28"/>
        </w:rPr>
        <w:t>№ 238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29. При пересмотре (корректировке) нормативов ПДВ до истечения срока их действия установление новых нормативов может базироваться на результатах инвентаризации, проведенной при определении действующих нормативов ПДВ.</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29 внесены изменения на казахском языке, текст на русском языке не изменяется, в соответствии с приказом Министра энергетики РК от 08.06.2016 </w:t>
      </w:r>
      <w:r>
        <w:rPr>
          <w:rFonts w:ascii="Times New Roman"/>
          <w:b w:val="false"/>
          <w:i w:val="false"/>
          <w:color w:val="000000"/>
          <w:sz w:val="28"/>
        </w:rPr>
        <w:t>№ 238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36"/>
    <w:p>
      <w:pPr>
        <w:spacing w:after="0"/>
        <w:ind w:left="0"/>
        <w:jc w:val="both"/>
      </w:pPr>
      <w:r>
        <w:rPr>
          <w:rFonts w:ascii="Times New Roman"/>
          <w:b w:val="false"/>
          <w:i w:val="false"/>
          <w:color w:val="000000"/>
          <w:sz w:val="28"/>
        </w:rPr>
        <w:t>
       30. Природопользователи, для которых установлены нормативы выбросов, осуществляют производственный экологический контроль соблюдения допустимых выбросов на основе программы, разработанной в объеме необходимом для слежения за соблюдением экологического законодательства Республики Казахстан с учетом своих технических и финансовых возможностей.</w:t>
      </w:r>
    </w:p>
    <w:bookmarkEnd w:id="36"/>
    <w:bookmarkStart w:name="z39" w:id="37"/>
    <w:p>
      <w:pPr>
        <w:spacing w:after="0"/>
        <w:ind w:left="0"/>
        <w:jc w:val="both"/>
      </w:pPr>
      <w:r>
        <w:rPr>
          <w:rFonts w:ascii="Times New Roman"/>
          <w:b w:val="false"/>
          <w:i w:val="false"/>
          <w:color w:val="000000"/>
          <w:sz w:val="28"/>
        </w:rPr>
        <w:t>
      31. При контроле выбросов оксидов азота М</w:t>
      </w:r>
      <w:r>
        <w:rPr>
          <w:rFonts w:ascii="Times New Roman"/>
          <w:b w:val="false"/>
          <w:i w:val="false"/>
          <w:color w:val="000000"/>
          <w:vertAlign w:val="subscript"/>
        </w:rPr>
        <w:t>NOх</w:t>
      </w:r>
      <w:r>
        <w:rPr>
          <w:rFonts w:ascii="Times New Roman"/>
          <w:b w:val="false"/>
          <w:i w:val="false"/>
          <w:color w:val="000000"/>
          <w:sz w:val="28"/>
        </w:rPr>
        <w:t xml:space="preserve"> (в пересчете на NO</w:t>
      </w:r>
      <w:r>
        <w:rPr>
          <w:rFonts w:ascii="Times New Roman"/>
          <w:b w:val="false"/>
          <w:i w:val="false"/>
          <w:color w:val="000000"/>
          <w:vertAlign w:val="subscript"/>
        </w:rPr>
        <w:t>2</w:t>
      </w:r>
      <w:r>
        <w:rPr>
          <w:rFonts w:ascii="Times New Roman"/>
          <w:b w:val="false"/>
          <w:i w:val="false"/>
          <w:color w:val="000000"/>
          <w:sz w:val="28"/>
        </w:rPr>
        <w:t>) величина выбросов диоксида азота (M</w:t>
      </w:r>
      <w:r>
        <w:rPr>
          <w:rFonts w:ascii="Times New Roman"/>
          <w:b w:val="false"/>
          <w:i w:val="false"/>
          <w:color w:val="000000"/>
          <w:vertAlign w:val="subscript"/>
        </w:rPr>
        <w:t>NO2</w:t>
      </w:r>
      <w:r>
        <w:rPr>
          <w:rFonts w:ascii="Times New Roman"/>
          <w:b w:val="false"/>
          <w:i w:val="false"/>
          <w:color w:val="000000"/>
          <w:sz w:val="28"/>
        </w:rPr>
        <w:t>) и оксида азота (M</w:t>
      </w:r>
      <w:r>
        <w:rPr>
          <w:rFonts w:ascii="Times New Roman"/>
          <w:b w:val="false"/>
          <w:i w:val="false"/>
          <w:color w:val="000000"/>
          <w:vertAlign w:val="subscript"/>
        </w:rPr>
        <w:t>NO</w:t>
      </w:r>
      <w:r>
        <w:rPr>
          <w:rFonts w:ascii="Times New Roman"/>
          <w:b w:val="false"/>
          <w:i w:val="false"/>
          <w:color w:val="000000"/>
          <w:sz w:val="28"/>
        </w:rPr>
        <w:t>) из источника определяется с учетом трансформации оксидов азота в атмосфере путем задания соответствующих настроек прибора газоанализатора или расчетом.</w:t>
      </w:r>
    </w:p>
    <w:bookmarkEnd w:id="37"/>
    <w:bookmarkStart w:name="z40" w:id="38"/>
    <w:p>
      <w:pPr>
        <w:spacing w:after="0"/>
        <w:ind w:left="0"/>
        <w:jc w:val="both"/>
      </w:pPr>
      <w:r>
        <w:rPr>
          <w:rFonts w:ascii="Times New Roman"/>
          <w:b w:val="false"/>
          <w:i w:val="false"/>
          <w:color w:val="000000"/>
          <w:sz w:val="28"/>
        </w:rPr>
        <w:t>
      32. При неблагоприятных метеорологических условиях в кратковременные периоды загрязнения атмосферы опасного для здоровья населения предприятия обеспечивают снижение выбросов вредных веществ, вплоть до частичной или полной остановки работы предприятия.</w:t>
      </w:r>
    </w:p>
    <w:bookmarkEnd w:id="38"/>
    <w:bookmarkStart w:name="z41" w:id="39"/>
    <w:p>
      <w:pPr>
        <w:spacing w:after="0"/>
        <w:ind w:left="0"/>
        <w:jc w:val="both"/>
      </w:pPr>
      <w:r>
        <w:rPr>
          <w:rFonts w:ascii="Times New Roman"/>
          <w:b w:val="false"/>
          <w:i w:val="false"/>
          <w:color w:val="000000"/>
          <w:sz w:val="28"/>
        </w:rPr>
        <w:t>
      33. При превышении допустимых выбросов в результате аварии предприятие безотлагательно сообщает об этом в уполномоченный орган в области охраны окружающей среды и принять меры по уменьшению выбросов вредных веществ в атмосферу вплоть до остановки предприятия и ликвидации последствий загрязнения атмосферы, а также передает информацию об аварии и принятых мерах.</w:t>
      </w:r>
    </w:p>
    <w:bookmarkEnd w:id="39"/>
    <w:bookmarkStart w:name="z42" w:id="40"/>
    <w:p>
      <w:pPr>
        <w:spacing w:after="0"/>
        <w:ind w:left="0"/>
        <w:jc w:val="both"/>
      </w:pPr>
      <w:r>
        <w:rPr>
          <w:rFonts w:ascii="Times New Roman"/>
          <w:b w:val="false"/>
          <w:i w:val="false"/>
          <w:color w:val="000000"/>
          <w:sz w:val="28"/>
        </w:rPr>
        <w:t>
      34. Эффективность снижения выбросов вредных веществ для предприятия в целом оценивается по снижению выбросов на источниках, которое во всех технически возможных случаях определяется по данным прямых инструментальных замеров. При этом расчет годовой величины снижения выбросов выполняется в сотвествии с методикой расчета выбросов, утвержденной приказом Министра охраны окружающей среды Республики Казахстан от 18 апреля 2008 года № 100-п, для данного производства.</w:t>
      </w:r>
    </w:p>
    <w:bookmarkEnd w:id="40"/>
    <w:bookmarkStart w:name="z43" w:id="41"/>
    <w:p>
      <w:pPr>
        <w:spacing w:after="0"/>
        <w:ind w:left="0"/>
        <w:jc w:val="left"/>
      </w:pPr>
      <w:r>
        <w:rPr>
          <w:rFonts w:ascii="Times New Roman"/>
          <w:b/>
          <w:i w:val="false"/>
          <w:color w:val="000000"/>
        </w:rPr>
        <w:t xml:space="preserve"> 2. Расчет нормативов сбросов загрязняющих веществ</w:t>
      </w:r>
    </w:p>
    <w:bookmarkEnd w:id="41"/>
    <w:bookmarkStart w:name="z44" w:id="42"/>
    <w:p>
      <w:pPr>
        <w:spacing w:after="0"/>
        <w:ind w:left="0"/>
        <w:jc w:val="both"/>
      </w:pPr>
      <w:r>
        <w:rPr>
          <w:rFonts w:ascii="Times New Roman"/>
          <w:b w:val="false"/>
          <w:i w:val="false"/>
          <w:color w:val="000000"/>
          <w:sz w:val="28"/>
        </w:rPr>
        <w:t>
      35. Нормативы предельно допустимых сбросов (далее – ПДС) загрязняющих веществ со сточными водами в поверхностные водные объекты, на рельеф местности, поля фильтрации и в накопители сточных вод рассчитываются для каждого выпуска сточных вод. Нормативы ПДС для предприятия устанавливаются в совокупности значений ПДС для отдельных действующих, проектируемых и реконструируемых источников загрязнения.</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35 внесены изменения на казахском языке, текст на русском языке не изменяется, в соответствии с приказом Министра энергетики РК от 08.06.2016 </w:t>
      </w:r>
      <w:r>
        <w:rPr>
          <w:rFonts w:ascii="Times New Roman"/>
          <w:b w:val="false"/>
          <w:i w:val="false"/>
          <w:color w:val="000000"/>
          <w:sz w:val="28"/>
        </w:rPr>
        <w:t>№ 238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43"/>
    <w:p>
      <w:pPr>
        <w:spacing w:after="0"/>
        <w:ind w:left="0"/>
        <w:jc w:val="both"/>
      </w:pPr>
      <w:r>
        <w:rPr>
          <w:rFonts w:ascii="Times New Roman"/>
          <w:b w:val="false"/>
          <w:i w:val="false"/>
          <w:color w:val="000000"/>
          <w:sz w:val="28"/>
        </w:rPr>
        <w:t>
       36. Для производственных и хозяйственно-бытовых сточных вод, отводимых в городские канализационные сети, нормативы ПДС не устанавливаются.</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36 внесены изменения на казахском языке, текст на русском языке не изменяется, в соответствии с приказом Министра энергетики РК от 08.06.2016 </w:t>
      </w:r>
      <w:r>
        <w:rPr>
          <w:rFonts w:ascii="Times New Roman"/>
          <w:b w:val="false"/>
          <w:i w:val="false"/>
          <w:color w:val="000000"/>
          <w:sz w:val="28"/>
        </w:rPr>
        <w:t>№ 238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44"/>
    <w:p>
      <w:pPr>
        <w:spacing w:after="0"/>
        <w:ind w:left="0"/>
        <w:jc w:val="both"/>
      </w:pPr>
      <w:r>
        <w:rPr>
          <w:rFonts w:ascii="Times New Roman"/>
          <w:b w:val="false"/>
          <w:i w:val="false"/>
          <w:color w:val="000000"/>
          <w:sz w:val="28"/>
        </w:rPr>
        <w:t>
       37. При сбросе в водные объекты нормативно (условно) - чистых сточных вод, имеющих только тепловое загрязнение, нормативы ПДС загрязняющих веществ не устанавливаются.</w:t>
      </w:r>
    </w:p>
    <w:bookmarkEnd w:id="44"/>
    <w:p>
      <w:pPr>
        <w:spacing w:after="0"/>
        <w:ind w:left="0"/>
        <w:jc w:val="both"/>
      </w:pPr>
      <w:r>
        <w:rPr>
          <w:rFonts w:ascii="Times New Roman"/>
          <w:b w:val="false"/>
          <w:i w:val="false"/>
          <w:color w:val="000000"/>
          <w:sz w:val="28"/>
        </w:rPr>
        <w:t>
      Под нормативно (условно) - чистыми сточными водами понимаются воды от вспомогательных операций и процессов, образующиеся после охлаждения технологической аппаратуры и силовых агрегатов, незагрязненные, но имеющие повышенную температуру.</w:t>
      </w:r>
    </w:p>
    <w:p>
      <w:pPr>
        <w:spacing w:after="0"/>
        <w:ind w:left="0"/>
        <w:jc w:val="both"/>
      </w:pPr>
      <w:r>
        <w:rPr>
          <w:rFonts w:ascii="Times New Roman"/>
          <w:b w:val="false"/>
          <w:i w:val="false"/>
          <w:color w:val="000000"/>
          <w:sz w:val="28"/>
        </w:rPr>
        <w:t>
      При этом необходимо проведение контроля в части соответствия состава сбрасываемых вод составу воды в районе водозабора водного объекта (при условии водопользования одним водным объектом).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37 внесены изменения на казахском языке, текст на русском языке не изменяется, в соответствии с приказом Министра энергетики РК от 08.06.2016 </w:t>
      </w:r>
      <w:r>
        <w:rPr>
          <w:rFonts w:ascii="Times New Roman"/>
          <w:b w:val="false"/>
          <w:i w:val="false"/>
          <w:color w:val="000000"/>
          <w:sz w:val="28"/>
        </w:rPr>
        <w:t>№ 238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45"/>
    <w:p>
      <w:pPr>
        <w:spacing w:after="0"/>
        <w:ind w:left="0"/>
        <w:jc w:val="both"/>
      </w:pPr>
      <w:r>
        <w:rPr>
          <w:rFonts w:ascii="Times New Roman"/>
          <w:b w:val="false"/>
          <w:i w:val="false"/>
          <w:color w:val="000000"/>
          <w:sz w:val="28"/>
        </w:rPr>
        <w:t>
       38. При наличии маслосистем в технологической схеме охлаждения оборудования устанавливаются нормативы ПДС для нефтепродуктов.</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38 внесены изменения на казахском языке, текст на русском языке не изменяется, в соответствии с приказом Министра энергетики РК от 08.06.2016 </w:t>
      </w:r>
      <w:r>
        <w:rPr>
          <w:rFonts w:ascii="Times New Roman"/>
          <w:b w:val="false"/>
          <w:i w:val="false"/>
          <w:color w:val="000000"/>
          <w:sz w:val="28"/>
        </w:rPr>
        <w:t>№ 238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46"/>
    <w:p>
      <w:pPr>
        <w:spacing w:after="0"/>
        <w:ind w:left="0"/>
        <w:jc w:val="both"/>
      </w:pPr>
      <w:r>
        <w:rPr>
          <w:rFonts w:ascii="Times New Roman"/>
          <w:b w:val="false"/>
          <w:i w:val="false"/>
          <w:color w:val="000000"/>
          <w:sz w:val="28"/>
        </w:rPr>
        <w:t>
       39. Перечень выпусков и их характеристики определяются для проектируемых объектов на основе проектной информации, для действующих объектов – на основе инвентаризации выпусков, которая сопровождается проведением отбора проб и аналитическими исследованиями.</w:t>
      </w:r>
    </w:p>
    <w:bookmarkEnd w:id="46"/>
    <w:bookmarkStart w:name="z49" w:id="47"/>
    <w:p>
      <w:pPr>
        <w:spacing w:after="0"/>
        <w:ind w:left="0"/>
        <w:jc w:val="both"/>
      </w:pPr>
      <w:r>
        <w:rPr>
          <w:rFonts w:ascii="Times New Roman"/>
          <w:b w:val="false"/>
          <w:i w:val="false"/>
          <w:color w:val="000000"/>
          <w:sz w:val="28"/>
        </w:rPr>
        <w:t xml:space="preserve">
      40. Результаты проведенной инвентаризации выпусков сточных вод представляются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Методике.</w:t>
      </w:r>
    </w:p>
    <w:bookmarkEnd w:id="47"/>
    <w:p>
      <w:pPr>
        <w:spacing w:after="0"/>
        <w:ind w:left="0"/>
        <w:jc w:val="both"/>
      </w:pPr>
      <w:r>
        <w:rPr>
          <w:rFonts w:ascii="Times New Roman"/>
          <w:b w:val="false"/>
          <w:i w:val="false"/>
          <w:color w:val="000000"/>
          <w:sz w:val="28"/>
        </w:rPr>
        <w:t xml:space="preserve">
      При наличии сооружений по очистке сточных вод эффективность работы очистных сооружений представляются по форме, приведенной в </w:t>
      </w:r>
      <w:r>
        <w:rPr>
          <w:rFonts w:ascii="Times New Roman"/>
          <w:b w:val="false"/>
          <w:i w:val="false"/>
          <w:color w:val="000000"/>
          <w:sz w:val="28"/>
        </w:rPr>
        <w:t>приложении 7</w:t>
      </w:r>
      <w:r>
        <w:rPr>
          <w:rFonts w:ascii="Times New Roman"/>
          <w:b w:val="false"/>
          <w:i w:val="false"/>
          <w:color w:val="000000"/>
          <w:sz w:val="28"/>
        </w:rPr>
        <w:t xml:space="preserve"> к настоящей Методике.</w:t>
      </w:r>
    </w:p>
    <w:bookmarkStart w:name="z50" w:id="48"/>
    <w:p>
      <w:pPr>
        <w:spacing w:after="0"/>
        <w:ind w:left="0"/>
        <w:jc w:val="both"/>
      </w:pPr>
      <w:r>
        <w:rPr>
          <w:rFonts w:ascii="Times New Roman"/>
          <w:b w:val="false"/>
          <w:i w:val="false"/>
          <w:color w:val="000000"/>
          <w:sz w:val="28"/>
        </w:rPr>
        <w:t>
      41. Величины ПДС определяются как произведение максимального часового расхода сточных вод на допустимую к сбросу концентрацию загрязняющего вещества. При расчете условий сброса сточных вод сначала определяется значение С</w:t>
      </w:r>
      <w:r>
        <w:rPr>
          <w:rFonts w:ascii="Times New Roman"/>
          <w:b w:val="false"/>
          <w:i w:val="false"/>
          <w:color w:val="000000"/>
          <w:vertAlign w:val="subscript"/>
        </w:rPr>
        <w:t>ПДС</w:t>
      </w:r>
      <w:r>
        <w:rPr>
          <w:rFonts w:ascii="Times New Roman"/>
          <w:b w:val="false"/>
          <w:i w:val="false"/>
          <w:color w:val="000000"/>
          <w:sz w:val="28"/>
        </w:rPr>
        <w:t>, обеспечивающее нормативное качество воды в контрольном створе, а затем определяется ПДС (г/ч) согласно формуле:</w:t>
      </w:r>
    </w:p>
    <w:bookmarkEnd w:id="4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35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35200" cy="330200"/>
                    </a:xfrm>
                    <a:prstGeom prst="rect">
                      <a:avLst/>
                    </a:prstGeom>
                  </pic:spPr>
                </pic:pic>
              </a:graphicData>
            </a:graphic>
          </wp:inline>
        </w:drawing>
      </w:r>
    </w:p>
    <w:p>
      <w:pPr>
        <w:spacing w:after="0"/>
        <w:ind w:left="0"/>
        <w:jc w:val="left"/>
      </w:pPr>
      <w:r>
        <w:rPr>
          <w:rFonts w:ascii="Times New Roman"/>
          <w:b w:val="false"/>
          <w:i w:val="false"/>
          <w:color w:val="000000"/>
          <w:sz w:val="28"/>
        </w:rPr>
        <w:t>(6)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q – максимальный часовой расход сточных вод, м</w:t>
      </w:r>
      <w:r>
        <w:rPr>
          <w:rFonts w:ascii="Times New Roman"/>
          <w:b w:val="false"/>
          <w:i w:val="false"/>
          <w:color w:val="000000"/>
          <w:vertAlign w:val="superscript"/>
        </w:rPr>
        <w:t>3</w:t>
      </w:r>
      <w:r>
        <w:rPr>
          <w:rFonts w:ascii="Times New Roman"/>
          <w:b w:val="false"/>
          <w:i w:val="false"/>
          <w:color w:val="000000"/>
          <w:sz w:val="28"/>
        </w:rPr>
        <w:t>/ч;</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ПДС</w:t>
      </w:r>
      <w:r>
        <w:rPr>
          <w:rFonts w:ascii="Times New Roman"/>
          <w:b w:val="false"/>
          <w:i w:val="false"/>
          <w:color w:val="000000"/>
          <w:sz w:val="28"/>
        </w:rPr>
        <w:t xml:space="preserve"> – допустимая к сбросу концентрация загрязняющего вещества, г/м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Наряду с максимальными допустимыми сбросами (г/ч) устанавливаются годовые значения допустимых сбросов (лимиты) в тоннах в год (т/год) для каждого выпуска и предприятия в целом.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41 внесены изменения на казахском языке, текст на русском языке не изменяется, в соответствии с приказом Министра энергетики РК от 08.06.2016 </w:t>
      </w:r>
      <w:r>
        <w:rPr>
          <w:rFonts w:ascii="Times New Roman"/>
          <w:b w:val="false"/>
          <w:i w:val="false"/>
          <w:color w:val="000000"/>
          <w:sz w:val="28"/>
        </w:rPr>
        <w:t>№ 238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49"/>
    <w:p>
      <w:pPr>
        <w:spacing w:after="0"/>
        <w:ind w:left="0"/>
        <w:jc w:val="both"/>
      </w:pPr>
      <w:r>
        <w:rPr>
          <w:rFonts w:ascii="Times New Roman"/>
          <w:b w:val="false"/>
          <w:i w:val="false"/>
          <w:color w:val="000000"/>
          <w:sz w:val="28"/>
        </w:rPr>
        <w:t xml:space="preserve">
       42. Перечень загрязняющих веществ, для которых устанавливаются нормативы эмиссий, утвержден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21 января 2015 года № 26 "Об утверждении Перечня загрязняющих веществ и видов отходов, для которых устанавливаются нормативы эмиссий" (зарегистрированный в Реестре государственной регистрации нормативных правовых актов за № 10302).</w:t>
      </w:r>
    </w:p>
    <w:bookmarkEnd w:id="49"/>
    <w:p>
      <w:pPr>
        <w:spacing w:after="0"/>
        <w:ind w:left="0"/>
        <w:jc w:val="both"/>
      </w:pPr>
      <w:r>
        <w:rPr>
          <w:rFonts w:ascii="Times New Roman"/>
          <w:b w:val="false"/>
          <w:i w:val="false"/>
          <w:color w:val="000000"/>
          <w:sz w:val="28"/>
        </w:rPr>
        <w:t>
      Расчетные условия (исходные данные) для определения величины ПДС выбираются по данным за предыдущие три года или же перспективным, менее благоприятным значениям, если они достоверно известны по ранее согласованным проектам расширения, реконструкции.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в редакции приказа Министра энергетики РК от 08.06.2016 </w:t>
      </w:r>
      <w:r>
        <w:rPr>
          <w:rFonts w:ascii="Times New Roman"/>
          <w:b w:val="false"/>
          <w:i w:val="false"/>
          <w:color w:val="000000"/>
          <w:sz w:val="28"/>
        </w:rPr>
        <w:t>№ 238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50"/>
    <w:p>
      <w:pPr>
        <w:spacing w:after="0"/>
        <w:ind w:left="0"/>
        <w:jc w:val="both"/>
      </w:pPr>
      <w:r>
        <w:rPr>
          <w:rFonts w:ascii="Times New Roman"/>
          <w:b w:val="false"/>
          <w:i w:val="false"/>
          <w:color w:val="000000"/>
          <w:sz w:val="28"/>
        </w:rPr>
        <w:t>
       43. Перечень веществ, включаемых в расчет нормативов ПДС для каждого водопользователя, зависит от специфических условий водопользования хозяйствующего субъекта и утверждается в составе материалов по расчету нормативов ПДС.</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43 внесены изменения на казахском языке, текст на русском языке не изменяется, в соответствии с приказом Министра энергетики РК от 08.06.2016 </w:t>
      </w:r>
      <w:r>
        <w:rPr>
          <w:rFonts w:ascii="Times New Roman"/>
          <w:b w:val="false"/>
          <w:i w:val="false"/>
          <w:color w:val="000000"/>
          <w:sz w:val="28"/>
        </w:rPr>
        <w:t>№ 238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51"/>
    <w:p>
      <w:pPr>
        <w:spacing w:after="0"/>
        <w:ind w:left="0"/>
        <w:jc w:val="both"/>
      </w:pPr>
      <w:r>
        <w:rPr>
          <w:rFonts w:ascii="Times New Roman"/>
          <w:b w:val="false"/>
          <w:i w:val="false"/>
          <w:color w:val="000000"/>
          <w:sz w:val="28"/>
        </w:rPr>
        <w:t>
       44. Если фактический сброс действующего предприятия меньше расчетного ПДС, то в качестве ПДС принимается фактический сброс.</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44 внесены изменения на казахском языке, текст на русском языке не изменяется, в соответствии с приказом Министра энергетики РК от 08.06.2016 </w:t>
      </w:r>
      <w:r>
        <w:rPr>
          <w:rFonts w:ascii="Times New Roman"/>
          <w:b w:val="false"/>
          <w:i w:val="false"/>
          <w:color w:val="000000"/>
          <w:sz w:val="28"/>
        </w:rPr>
        <w:t>№ 238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52"/>
    <w:p>
      <w:pPr>
        <w:spacing w:after="0"/>
        <w:ind w:left="0"/>
        <w:jc w:val="both"/>
      </w:pPr>
      <w:r>
        <w:rPr>
          <w:rFonts w:ascii="Times New Roman"/>
          <w:b w:val="false"/>
          <w:i w:val="false"/>
          <w:color w:val="000000"/>
          <w:sz w:val="28"/>
        </w:rPr>
        <w:t>
       45. Величины ПДС проектируемых предприятий определяются в составе проектной документации.</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45 внесены изменения на казахском языке, текст на русском языке не изменяется, в соответствии с приказом Министра энергетики РК от 08.06.2016 </w:t>
      </w:r>
      <w:r>
        <w:rPr>
          <w:rFonts w:ascii="Times New Roman"/>
          <w:b w:val="false"/>
          <w:i w:val="false"/>
          <w:color w:val="000000"/>
          <w:sz w:val="28"/>
        </w:rPr>
        <w:t>№ 238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53"/>
    <w:p>
      <w:pPr>
        <w:spacing w:after="0"/>
        <w:ind w:left="0"/>
        <w:jc w:val="both"/>
      </w:pPr>
      <w:r>
        <w:rPr>
          <w:rFonts w:ascii="Times New Roman"/>
          <w:b w:val="false"/>
          <w:i w:val="false"/>
          <w:color w:val="000000"/>
          <w:sz w:val="28"/>
        </w:rPr>
        <w:t>
       46. Нормативами сбросов в водные объекты являются расчетные значения предельно допустимых сбросов, под которым понимается масса вещества в сточных водах, максимально допустимая к отведению с установленным режимом в данном пункте водного объекта в единицу времени с целью обеспечения норм качества воды в контрольном створе.</w:t>
      </w:r>
    </w:p>
    <w:bookmarkEnd w:id="53"/>
    <w:bookmarkStart w:name="z56" w:id="54"/>
    <w:p>
      <w:pPr>
        <w:spacing w:after="0"/>
        <w:ind w:left="0"/>
        <w:jc w:val="both"/>
      </w:pPr>
      <w:r>
        <w:rPr>
          <w:rFonts w:ascii="Times New Roman"/>
          <w:b w:val="false"/>
          <w:i w:val="false"/>
          <w:color w:val="000000"/>
          <w:sz w:val="28"/>
        </w:rPr>
        <w:t>
      47. Нормативы сбросов устанавливаются исходя из условий недопустимости превышения ПДК загрязняющих веществ в установленном контрольном створе или на участке водного объекта с учетом его целевого использования для хозяйственно-питьевых, коммунально-бытовых или рыбохозяйственных целей.</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47 внесены изменения на казахском языке, текст на русском языке не изменяется, в соответствии с приказом Министра энергетики РК от 08.06.2016 </w:t>
      </w:r>
      <w:r>
        <w:rPr>
          <w:rFonts w:ascii="Times New Roman"/>
          <w:b w:val="false"/>
          <w:i w:val="false"/>
          <w:color w:val="000000"/>
          <w:sz w:val="28"/>
        </w:rPr>
        <w:t>№ 238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55"/>
    <w:p>
      <w:pPr>
        <w:spacing w:after="0"/>
        <w:ind w:left="0"/>
        <w:jc w:val="both"/>
      </w:pPr>
      <w:r>
        <w:rPr>
          <w:rFonts w:ascii="Times New Roman"/>
          <w:b w:val="false"/>
          <w:i w:val="false"/>
          <w:color w:val="000000"/>
          <w:sz w:val="28"/>
        </w:rPr>
        <w:t>
       48. Контрольный створ устанавливается на расстоянии 500 м от источника загрязнения природных вод (выпуск сточных вод, места добычи полезных ископаемых, производство работ на водном объекте).</w:t>
      </w:r>
    </w:p>
    <w:bookmarkEnd w:id="55"/>
    <w:bookmarkStart w:name="z58" w:id="56"/>
    <w:p>
      <w:pPr>
        <w:spacing w:after="0"/>
        <w:ind w:left="0"/>
        <w:jc w:val="both"/>
      </w:pPr>
      <w:r>
        <w:rPr>
          <w:rFonts w:ascii="Times New Roman"/>
          <w:b w:val="false"/>
          <w:i w:val="false"/>
          <w:color w:val="000000"/>
          <w:sz w:val="28"/>
        </w:rPr>
        <w:t>
      49. В качестве предельно допустимых концентраций в целях нормирования сбросов в водные объекты принимаются концентрации, соответствующие виду водопользования водного объекта.</w:t>
      </w:r>
    </w:p>
    <w:bookmarkEnd w:id="56"/>
    <w:p>
      <w:pPr>
        <w:spacing w:after="0"/>
        <w:ind w:left="0"/>
        <w:jc w:val="both"/>
      </w:pPr>
      <w:r>
        <w:rPr>
          <w:rFonts w:ascii="Times New Roman"/>
          <w:b w:val="false"/>
          <w:i w:val="false"/>
          <w:color w:val="000000"/>
          <w:sz w:val="28"/>
        </w:rPr>
        <w:t>
      В случае одновременного использования водного объекта или его участка для различных целей к составу и свойствам воды предъявляются наиболее жесткие нормы из числа установленных.</w:t>
      </w:r>
    </w:p>
    <w:bookmarkStart w:name="z59" w:id="57"/>
    <w:p>
      <w:pPr>
        <w:spacing w:after="0"/>
        <w:ind w:left="0"/>
        <w:jc w:val="both"/>
      </w:pPr>
      <w:r>
        <w:rPr>
          <w:rFonts w:ascii="Times New Roman"/>
          <w:b w:val="false"/>
          <w:i w:val="false"/>
          <w:color w:val="000000"/>
          <w:sz w:val="28"/>
        </w:rPr>
        <w:t>
      50. Если фоновая загрязненность водного объекта по каким-либо показателям не позволяет обеспечить нормативное качество воды в контрольном створе, то ПДС по этим показателям устанавливается, исходя из отнесения нормативных требований к составу и свойствам воды водных объектов к самим сточным водам.</w:t>
      </w:r>
    </w:p>
    <w:bookmarkEnd w:id="57"/>
    <w:p>
      <w:pPr>
        <w:spacing w:after="0"/>
        <w:ind w:left="0"/>
        <w:jc w:val="both"/>
      </w:pPr>
      <w:r>
        <w:rPr>
          <w:rFonts w:ascii="Times New Roman"/>
          <w:b w:val="false"/>
          <w:i w:val="false"/>
          <w:color w:val="000000"/>
          <w:sz w:val="28"/>
        </w:rPr>
        <w:t>
      В случае, если водный объект является одновременно объектом водоснабжения и водоотведения, при расчете массы фактического сброса загрязняющих веществ в г/ч и т/год учитывается только то количество веществ, которое поступило в водный объект в результате использования воды (общее количество содержащихся в сбрасываемой воде загрязняющих веществ уменьшается на количество этих веществ, содержащихся в воде, забранной из того же водного объекта).</w:t>
      </w:r>
    </w:p>
    <w:p>
      <w:pPr>
        <w:spacing w:after="0"/>
        <w:ind w:left="0"/>
        <w:jc w:val="both"/>
      </w:pPr>
      <w:r>
        <w:rPr>
          <w:rFonts w:ascii="Times New Roman"/>
          <w:b w:val="false"/>
          <w:i w:val="false"/>
          <w:color w:val="000000"/>
          <w:sz w:val="28"/>
        </w:rPr>
        <w:t>
      Для обоснования вышеуказанных расчетных величин г/ч и т/год в инвентаризации необходимо показывать данные по концентрациям всех нормируемых веществ на водозаборе, по полному перечню нормируемых веществ, определенных с той же периодичностью, что и концентрации на сбросе.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50 внесены изменения на казахском языке, текст на русском языке не изменяется, в соответствии с приказом Министра энергетики РК от 08.06.2016 </w:t>
      </w:r>
      <w:r>
        <w:rPr>
          <w:rFonts w:ascii="Times New Roman"/>
          <w:b w:val="false"/>
          <w:i w:val="false"/>
          <w:color w:val="000000"/>
          <w:sz w:val="28"/>
        </w:rPr>
        <w:t>№ 238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58"/>
    <w:p>
      <w:pPr>
        <w:spacing w:after="0"/>
        <w:ind w:left="0"/>
        <w:jc w:val="both"/>
      </w:pPr>
      <w:r>
        <w:rPr>
          <w:rFonts w:ascii="Times New Roman"/>
          <w:b w:val="false"/>
          <w:i w:val="false"/>
          <w:color w:val="000000"/>
          <w:sz w:val="28"/>
        </w:rPr>
        <w:t>
       51. В случае периодического (разового) возрастания фоновой концентрации контролируемых примесей превышение ПДС, вызванное этим изменением фона, не является нарушением нормативов ПДС.</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51 внесены изменения на казахском языке, текст на русском языке не изменяется, в соответствии с приказом Министра энергетики РК от 08.06.2016 </w:t>
      </w:r>
      <w:r>
        <w:rPr>
          <w:rFonts w:ascii="Times New Roman"/>
          <w:b w:val="false"/>
          <w:i w:val="false"/>
          <w:color w:val="000000"/>
          <w:sz w:val="28"/>
        </w:rPr>
        <w:t>№ 238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59"/>
    <w:p>
      <w:pPr>
        <w:spacing w:after="0"/>
        <w:ind w:left="0"/>
        <w:jc w:val="both"/>
      </w:pPr>
      <w:r>
        <w:rPr>
          <w:rFonts w:ascii="Times New Roman"/>
          <w:b w:val="false"/>
          <w:i w:val="false"/>
          <w:color w:val="000000"/>
          <w:sz w:val="28"/>
        </w:rPr>
        <w:t>
       52. Если фоновая загрязненность водного объекта обусловлена естественными причинами, то ПДС устанавливается, исходя из условий соблюдения в контрольном пункте сформировавшегося фонового качества воды.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52 внесены изменения на казахском языке, текст на русском языке не изменяется, в соответствии с приказом Министра энергетики РК от 08.06.2016 </w:t>
      </w:r>
      <w:r>
        <w:rPr>
          <w:rFonts w:ascii="Times New Roman"/>
          <w:b w:val="false"/>
          <w:i w:val="false"/>
          <w:color w:val="000000"/>
          <w:sz w:val="28"/>
        </w:rPr>
        <w:t>№ 238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60"/>
    <w:p>
      <w:pPr>
        <w:spacing w:after="0"/>
        <w:ind w:left="0"/>
        <w:jc w:val="both"/>
      </w:pPr>
      <w:r>
        <w:rPr>
          <w:rFonts w:ascii="Times New Roman"/>
          <w:b w:val="false"/>
          <w:i w:val="false"/>
          <w:color w:val="000000"/>
          <w:sz w:val="28"/>
        </w:rPr>
        <w:t>
       53. Если сброс сточных вод действующим предприятием осуществляется с превышением нормативов ПДС и значения ПДС по причинам объективного характера в настоящее время не могут быть достигнуты, предусматривается поэтапное снижение сбросов загрязняющих веществ до значений, обеспечивающих соблюдение ПДК в контрольном створе.</w:t>
      </w:r>
    </w:p>
    <w:bookmarkEnd w:id="60"/>
    <w:p>
      <w:pPr>
        <w:spacing w:after="0"/>
        <w:ind w:left="0"/>
        <w:jc w:val="both"/>
      </w:pPr>
      <w:r>
        <w:rPr>
          <w:rFonts w:ascii="Times New Roman"/>
          <w:b w:val="false"/>
          <w:i w:val="false"/>
          <w:color w:val="000000"/>
          <w:sz w:val="28"/>
        </w:rPr>
        <w:t>
      Для этого при нормировании ПДС наряду со значением конечной нормы ПДС определяются ежегодные (на каждый год нормирования) нормативные объемы эмиссий - лимиты сбросов (г/ч, т/год), ограничивающие выброс загрязняющих веществ на период реализации мероприятий по достижению ПДС, которые обеспечивают последовательное уменьшение сбросов.</w:t>
      </w:r>
    </w:p>
    <w:p>
      <w:pPr>
        <w:spacing w:after="0"/>
        <w:ind w:left="0"/>
        <w:jc w:val="both"/>
      </w:pPr>
      <w:r>
        <w:rPr>
          <w:rFonts w:ascii="Times New Roman"/>
          <w:b w:val="false"/>
          <w:i w:val="false"/>
          <w:color w:val="000000"/>
          <w:sz w:val="28"/>
        </w:rPr>
        <w:t>
      Для расчета нормативных объемов эмиссий - лимитов сбросов в качестве С</w:t>
      </w:r>
      <w:r>
        <w:rPr>
          <w:rFonts w:ascii="Times New Roman"/>
          <w:b w:val="false"/>
          <w:i w:val="false"/>
          <w:color w:val="000000"/>
          <w:vertAlign w:val="subscript"/>
        </w:rPr>
        <w:t>ПДС</w:t>
      </w:r>
      <w:r>
        <w:rPr>
          <w:rFonts w:ascii="Times New Roman"/>
          <w:b w:val="false"/>
          <w:i w:val="false"/>
          <w:color w:val="000000"/>
          <w:sz w:val="28"/>
        </w:rPr>
        <w:t xml:space="preserve"> используется концентрация, достигаемая при использовании реализуемой технологии очистки сточных вод, г/м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53 внесены изменения на казахском языке, текст на русском языке не изменяется, в соответствии с приказом Министра энергетики РК от 08.06.2016 </w:t>
      </w:r>
      <w:r>
        <w:rPr>
          <w:rFonts w:ascii="Times New Roman"/>
          <w:b w:val="false"/>
          <w:i w:val="false"/>
          <w:color w:val="000000"/>
          <w:sz w:val="28"/>
        </w:rPr>
        <w:t>№ 238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61"/>
    <w:p>
      <w:pPr>
        <w:spacing w:after="0"/>
        <w:ind w:left="0"/>
        <w:jc w:val="both"/>
      </w:pPr>
      <w:r>
        <w:rPr>
          <w:rFonts w:ascii="Times New Roman"/>
          <w:b w:val="false"/>
          <w:i w:val="false"/>
          <w:color w:val="000000"/>
          <w:sz w:val="28"/>
        </w:rPr>
        <w:t>
       54. Для обоснования достижения ПДС к намеченному сроку предприятие должно разработать план мероприятий по снижению сбросов загрязняющих веществ. План должен содержать подтверждение экономической возможности предприятия по выполнению предложенных мероприятий.</w:t>
      </w:r>
    </w:p>
    <w:bookmarkEnd w:id="61"/>
    <w:p>
      <w:pPr>
        <w:spacing w:after="0"/>
        <w:ind w:left="0"/>
        <w:jc w:val="both"/>
      </w:pPr>
      <w:r>
        <w:rPr>
          <w:rFonts w:ascii="Times New Roman"/>
          <w:b w:val="false"/>
          <w:i w:val="false"/>
          <w:color w:val="000000"/>
          <w:sz w:val="28"/>
        </w:rPr>
        <w:t>
      Указанные мероприятия и сроки их реализации должны быть обеспечены финансовыми, материально-техническими ресурсами, проектными материалами, необходимыми возможностями подрядных строительно-монтажных организаций. Предприятие обязано представить соответствующие обоснования к плану мероприятий по достижению нормативов ПДС в проекте ПДС.</w:t>
      </w:r>
    </w:p>
    <w:p>
      <w:pPr>
        <w:spacing w:after="0"/>
        <w:ind w:left="0"/>
        <w:jc w:val="both"/>
      </w:pPr>
      <w:r>
        <w:rPr>
          <w:rFonts w:ascii="Times New Roman"/>
          <w:b w:val="false"/>
          <w:i w:val="false"/>
          <w:color w:val="000000"/>
          <w:sz w:val="28"/>
        </w:rPr>
        <w:t>
      Нормативные объемы эмиссий – лимиты сбросов на каждый год нормируемого периода должны соответствовать наиболее полному и эффективному использованию установленного на предприятии природоохранного оборудования, соблюдению технологии производства, снижению сброса загрязняющих веществ в соответствии с планом мероприятий по достижению ПДС.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54 внесены изменения на казахском языке, текст на русском языке не изменяется, в соответствии с приказом Министра энергетики РК от 08.06.2016 </w:t>
      </w:r>
      <w:r>
        <w:rPr>
          <w:rFonts w:ascii="Times New Roman"/>
          <w:b w:val="false"/>
          <w:i w:val="false"/>
          <w:color w:val="000000"/>
          <w:sz w:val="28"/>
        </w:rPr>
        <w:t>№ 238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62"/>
    <w:p>
      <w:pPr>
        <w:spacing w:after="0"/>
        <w:ind w:left="0"/>
        <w:jc w:val="both"/>
      </w:pPr>
      <w:r>
        <w:rPr>
          <w:rFonts w:ascii="Times New Roman"/>
          <w:b w:val="false"/>
          <w:i w:val="false"/>
          <w:color w:val="000000"/>
          <w:sz w:val="28"/>
        </w:rPr>
        <w:t xml:space="preserve">
       55. Нормативы сбросов загрязняющих веществ по предприятию приводятся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настоящей Методике по годам нормирования.</w:t>
      </w:r>
    </w:p>
    <w:bookmarkEnd w:id="62"/>
    <w:bookmarkStart w:name="z65" w:id="63"/>
    <w:p>
      <w:pPr>
        <w:spacing w:after="0"/>
        <w:ind w:left="0"/>
        <w:jc w:val="both"/>
      </w:pPr>
      <w:r>
        <w:rPr>
          <w:rFonts w:ascii="Times New Roman"/>
          <w:b w:val="false"/>
          <w:i w:val="false"/>
          <w:color w:val="000000"/>
          <w:sz w:val="28"/>
        </w:rPr>
        <w:t>
      56. Для тех веществ, для которых нормируется приращение к природному, естественному фону (алюминий, ионы меди, селена, теллура, фтора и другие), ПДС должен устанавливаться с учетом этих допустимых приращений к природному, естественному фону.</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56 внесены изменения на казахском языке, текст на русском языке не изменяется, в соответствии с приказом Министра энергетики РК от 08.06.2016 </w:t>
      </w:r>
      <w:r>
        <w:rPr>
          <w:rFonts w:ascii="Times New Roman"/>
          <w:b w:val="false"/>
          <w:i w:val="false"/>
          <w:color w:val="000000"/>
          <w:sz w:val="28"/>
        </w:rPr>
        <w:t>№ 238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64"/>
    <w:p>
      <w:pPr>
        <w:spacing w:after="0"/>
        <w:ind w:left="0"/>
        <w:jc w:val="both"/>
      </w:pPr>
      <w:r>
        <w:rPr>
          <w:rFonts w:ascii="Times New Roman"/>
          <w:b w:val="false"/>
          <w:i w:val="false"/>
          <w:color w:val="000000"/>
          <w:sz w:val="28"/>
        </w:rPr>
        <w:t>
       57. Для предприятий, расположенных в районах с повышенной минерализацией природных вод, при расчете ПДС допускается принимать величину 1500 г/м</w:t>
      </w:r>
      <w:r>
        <w:rPr>
          <w:rFonts w:ascii="Times New Roman"/>
          <w:b w:val="false"/>
          <w:i w:val="false"/>
          <w:color w:val="000000"/>
          <w:vertAlign w:val="superscript"/>
        </w:rPr>
        <w:t>3</w:t>
      </w:r>
      <w:r>
        <w:rPr>
          <w:rFonts w:ascii="Times New Roman"/>
          <w:b w:val="false"/>
          <w:i w:val="false"/>
          <w:color w:val="000000"/>
          <w:sz w:val="28"/>
        </w:rPr>
        <w:t xml:space="preserve"> в качестве предельного уровня минерализации поверхностных вод. Для морских вод ПДС по минерализации не устанавливается.</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57 внесены изменения на казахском языке, текст на русском языке не изменяется, в соответствии с приказом Министра энергетики РК от 08.06.2016 </w:t>
      </w:r>
      <w:r>
        <w:rPr>
          <w:rFonts w:ascii="Times New Roman"/>
          <w:b w:val="false"/>
          <w:i w:val="false"/>
          <w:color w:val="000000"/>
          <w:sz w:val="28"/>
        </w:rPr>
        <w:t>№ 238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65"/>
    <w:p>
      <w:pPr>
        <w:spacing w:after="0"/>
        <w:ind w:left="0"/>
        <w:jc w:val="both"/>
      </w:pPr>
      <w:r>
        <w:rPr>
          <w:rFonts w:ascii="Times New Roman"/>
          <w:b w:val="false"/>
          <w:i w:val="false"/>
          <w:color w:val="000000"/>
          <w:sz w:val="28"/>
        </w:rPr>
        <w:t>
       58. Данные о гидрологическом режиме водного объекта и по фоновому составу воды запрашиваются водопользователем в местных органах Казгидромета при наличии наблюдений на водном объекте.</w:t>
      </w:r>
    </w:p>
    <w:bookmarkEnd w:id="65"/>
    <w:p>
      <w:pPr>
        <w:spacing w:after="0"/>
        <w:ind w:left="0"/>
        <w:jc w:val="both"/>
      </w:pPr>
      <w:r>
        <w:rPr>
          <w:rFonts w:ascii="Times New Roman"/>
          <w:b w:val="false"/>
          <w:i w:val="false"/>
          <w:color w:val="000000"/>
          <w:sz w:val="28"/>
        </w:rPr>
        <w:t>
      При отсутствии наблюдений Республиканского государственного предприятия Казгидромета могут быть использованы данные наблюдений водопользователя, научно-исследовательских и проектных организаций и контролирующих органов.</w:t>
      </w:r>
    </w:p>
    <w:bookmarkStart w:name="z68" w:id="66"/>
    <w:p>
      <w:pPr>
        <w:spacing w:after="0"/>
        <w:ind w:left="0"/>
        <w:jc w:val="both"/>
      </w:pPr>
      <w:r>
        <w:rPr>
          <w:rFonts w:ascii="Times New Roman"/>
          <w:b w:val="false"/>
          <w:i w:val="false"/>
          <w:color w:val="000000"/>
          <w:sz w:val="28"/>
        </w:rPr>
        <w:t>
      59. При расчетах ПДС веществ со сточными водами, отводимыми на рельеф местности и поля фильтрации, исходят из того, что предельно допустимая концентрация этого вещества (Спдс) с учетом разбавления (n) фильтрующихся вод в потоке подземных вод не превышала фоновую концентрацию загрязняющего вещества в водоносном горизонте (Сф):</w:t>
      </w:r>
    </w:p>
    <w:bookmarkEnd w:id="6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9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89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n – кратность разбавления профильтровавшихся вод, в потоке подземных вод;</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ф</w:t>
      </w:r>
      <w:r>
        <w:rPr>
          <w:rFonts w:ascii="Times New Roman"/>
          <w:b w:val="false"/>
          <w:i w:val="false"/>
          <w:color w:val="000000"/>
          <w:sz w:val="28"/>
        </w:rPr>
        <w:t xml:space="preserve"> - фоновая концентрация загрязняющего вещества в водоносном горизонте. С</w:t>
      </w:r>
      <w:r>
        <w:rPr>
          <w:rFonts w:ascii="Times New Roman"/>
          <w:b w:val="false"/>
          <w:i w:val="false"/>
          <w:color w:val="000000"/>
          <w:vertAlign w:val="subscript"/>
        </w:rPr>
        <w:t>ф</w:t>
      </w:r>
      <w:r>
        <w:rPr>
          <w:rFonts w:ascii="Times New Roman"/>
          <w:b w:val="false"/>
          <w:i w:val="false"/>
          <w:color w:val="000000"/>
          <w:sz w:val="28"/>
        </w:rPr>
        <w:t xml:space="preserve"> определяется по наблюдательным скважинам, расположенным за пределами купола растекания. Для вновь проектируемых объектов в качестве фоновых принимаются предельно допустимые концентрации для водных объектов культурно-бытового пользования (II категория водопользования - для отдыха населения, а также водоемы в черте населенных мест) С</w:t>
      </w:r>
      <w:r>
        <w:rPr>
          <w:rFonts w:ascii="Times New Roman"/>
          <w:b w:val="false"/>
          <w:i w:val="false"/>
          <w:color w:val="000000"/>
          <w:vertAlign w:val="subscript"/>
        </w:rPr>
        <w:t>ф</w:t>
      </w:r>
      <w:r>
        <w:rPr>
          <w:rFonts w:ascii="Times New Roman"/>
          <w:b w:val="false"/>
          <w:i w:val="false"/>
          <w:color w:val="000000"/>
          <w:sz w:val="28"/>
        </w:rPr>
        <w:t xml:space="preserve"> = ПДК</w:t>
      </w:r>
      <w:r>
        <w:rPr>
          <w:rFonts w:ascii="Times New Roman"/>
          <w:b w:val="false"/>
          <w:i w:val="false"/>
          <w:color w:val="000000"/>
          <w:vertAlign w:val="subscript"/>
        </w:rPr>
        <w:t>к.б</w:t>
      </w:r>
      <w:r>
        <w:rPr>
          <w:rFonts w:ascii="Times New Roman"/>
          <w:b w:val="false"/>
          <w:i w:val="false"/>
          <w:color w:val="000000"/>
          <w:vertAlign w:val="subscript"/>
        </w:rPr>
        <w:t>.</w:t>
      </w:r>
    </w:p>
    <w:p>
      <w:pPr>
        <w:spacing w:after="0"/>
        <w:ind w:left="0"/>
        <w:jc w:val="both"/>
      </w:pPr>
      <w:r>
        <w:rPr>
          <w:rFonts w:ascii="Times New Roman"/>
          <w:b w:val="false"/>
          <w:i w:val="false"/>
          <w:color w:val="000000"/>
          <w:sz w:val="28"/>
        </w:rPr>
        <w:t>
      Кратность разбавления определяется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67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0673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V</w:t>
      </w:r>
      <w:r>
        <w:rPr>
          <w:rFonts w:ascii="Times New Roman"/>
          <w:b w:val="false"/>
          <w:i w:val="false"/>
          <w:color w:val="000000"/>
          <w:vertAlign w:val="subscript"/>
        </w:rPr>
        <w:t>ф</w:t>
      </w:r>
      <w:r>
        <w:rPr>
          <w:rFonts w:ascii="Times New Roman"/>
          <w:b w:val="false"/>
          <w:i w:val="false"/>
          <w:color w:val="000000"/>
          <w:sz w:val="28"/>
        </w:rPr>
        <w:t xml:space="preserve"> – расчетная величина расхода фильтрационных вод:</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14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1148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V</w:t>
      </w:r>
      <w:r>
        <w:rPr>
          <w:rFonts w:ascii="Times New Roman"/>
          <w:b w:val="false"/>
          <w:i w:val="false"/>
          <w:color w:val="000000"/>
          <w:vertAlign w:val="subscript"/>
        </w:rPr>
        <w:t>год</w:t>
      </w:r>
      <w:r>
        <w:rPr>
          <w:rFonts w:ascii="Times New Roman"/>
          <w:b w:val="false"/>
          <w:i w:val="false"/>
          <w:color w:val="000000"/>
          <w:sz w:val="28"/>
        </w:rPr>
        <w:t xml:space="preserve"> – объем сточных вод, отводимых на фильтрационное поле, м</w:t>
      </w:r>
      <w:r>
        <w:rPr>
          <w:rFonts w:ascii="Times New Roman"/>
          <w:b w:val="false"/>
          <w:i w:val="false"/>
          <w:color w:val="000000"/>
          <w:vertAlign w:val="superscript"/>
        </w:rPr>
        <w:t>3</w:t>
      </w:r>
      <w:r>
        <w:rPr>
          <w:rFonts w:ascii="Times New Roman"/>
          <w:b w:val="false"/>
          <w:i w:val="false"/>
          <w:color w:val="000000"/>
          <w:sz w:val="28"/>
        </w:rPr>
        <w:t>/год;</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А</w:t>
      </w:r>
      <w:r>
        <w:rPr>
          <w:rFonts w:ascii="Times New Roman"/>
          <w:b w:val="false"/>
          <w:i w:val="false"/>
          <w:color w:val="000000"/>
          <w:sz w:val="28"/>
        </w:rPr>
        <w:t xml:space="preserve"> – количество среднегодовых атмосферных осадков, выпадающих на фильтрационное поле, м</w:t>
      </w:r>
      <w:r>
        <w:rPr>
          <w:rFonts w:ascii="Times New Roman"/>
          <w:b w:val="false"/>
          <w:i w:val="false"/>
          <w:color w:val="000000"/>
          <w:vertAlign w:val="superscript"/>
        </w:rPr>
        <w:t>3</w:t>
      </w:r>
      <w:r>
        <w:rPr>
          <w:rFonts w:ascii="Times New Roman"/>
          <w:b w:val="false"/>
          <w:i w:val="false"/>
          <w:color w:val="000000"/>
          <w:sz w:val="28"/>
        </w:rPr>
        <w:t>/год;</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И</w:t>
      </w:r>
      <w:r>
        <w:rPr>
          <w:rFonts w:ascii="Times New Roman"/>
          <w:b w:val="false"/>
          <w:i w:val="false"/>
          <w:color w:val="000000"/>
          <w:sz w:val="28"/>
        </w:rPr>
        <w:t xml:space="preserve"> – объем испаряющейся влаги с этой поверхности, м</w:t>
      </w:r>
      <w:r>
        <w:rPr>
          <w:rFonts w:ascii="Times New Roman"/>
          <w:b w:val="false"/>
          <w:i w:val="false"/>
          <w:color w:val="000000"/>
          <w:vertAlign w:val="superscript"/>
        </w:rPr>
        <w:t>3</w:t>
      </w:r>
      <w:r>
        <w:rPr>
          <w:rFonts w:ascii="Times New Roman"/>
          <w:b w:val="false"/>
          <w:i w:val="false"/>
          <w:color w:val="000000"/>
          <w:sz w:val="28"/>
        </w:rPr>
        <w:t>/год;</w:t>
      </w:r>
    </w:p>
    <w:p>
      <w:pPr>
        <w:spacing w:after="0"/>
        <w:ind w:left="0"/>
        <w:jc w:val="both"/>
      </w:pPr>
      <w:r>
        <w:rPr>
          <w:rFonts w:ascii="Times New Roman"/>
          <w:b w:val="false"/>
          <w:i w:val="false"/>
          <w:color w:val="000000"/>
          <w:sz w:val="28"/>
        </w:rPr>
        <w:t>
      L – безразмерный коэффициент учета мощности водоносного горизонта при смешении фильтрующихся сточных вод с подземными водами;</w:t>
      </w:r>
    </w:p>
    <w:p>
      <w:pPr>
        <w:spacing w:after="0"/>
        <w:ind w:left="0"/>
        <w:jc w:val="both"/>
      </w:pPr>
      <w:r>
        <w:rPr>
          <w:rFonts w:ascii="Times New Roman"/>
          <w:b w:val="false"/>
          <w:i w:val="false"/>
          <w:color w:val="000000"/>
          <w:sz w:val="28"/>
        </w:rPr>
        <w:t>
      m – мощность водоносного горизонта, м;</w:t>
      </w:r>
    </w:p>
    <w:p>
      <w:pPr>
        <w:spacing w:after="0"/>
        <w:ind w:left="0"/>
        <w:jc w:val="both"/>
      </w:pPr>
      <w:r>
        <w:rPr>
          <w:rFonts w:ascii="Times New Roman"/>
          <w:b w:val="false"/>
          <w:i w:val="false"/>
          <w:color w:val="000000"/>
          <w:sz w:val="28"/>
        </w:rPr>
        <w:t>
      р – пористость водоносных пород, безразмерный коэффициент;</w:t>
      </w:r>
    </w:p>
    <w:p>
      <w:pPr>
        <w:spacing w:after="0"/>
        <w:ind w:left="0"/>
        <w:jc w:val="both"/>
      </w:pPr>
      <w:r>
        <w:rPr>
          <w:rFonts w:ascii="Times New Roman"/>
          <w:b w:val="false"/>
          <w:i w:val="false"/>
          <w:color w:val="000000"/>
          <w:sz w:val="28"/>
        </w:rPr>
        <w:t>
      S – площадь фильтрационного поля,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Т – расчетное время, на конец которого концентрация загрязняющих веществ в подземных водах под фильтрационным полем не должна превышать предельно допустимое значение, годы: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03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403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t</w:t>
      </w:r>
      <w:r>
        <w:rPr>
          <w:rFonts w:ascii="Times New Roman"/>
          <w:b w:val="false"/>
          <w:i w:val="false"/>
          <w:color w:val="000000"/>
          <w:vertAlign w:val="subscript"/>
        </w:rPr>
        <w:t>э</w:t>
      </w:r>
      <w:r>
        <w:rPr>
          <w:rFonts w:ascii="Times New Roman"/>
          <w:b w:val="false"/>
          <w:i w:val="false"/>
          <w:color w:val="000000"/>
          <w:sz w:val="28"/>
        </w:rPr>
        <w:t xml:space="preserve"> – проектный (намечаемый) срок сброса на рельеф местности;</w:t>
      </w:r>
    </w:p>
    <w:p>
      <w:pPr>
        <w:spacing w:after="0"/>
        <w:ind w:left="0"/>
        <w:jc w:val="both"/>
      </w:pPr>
      <w:r>
        <w:rPr>
          <w:rFonts w:ascii="Times New Roman"/>
          <w:b w:val="false"/>
          <w:i w:val="false"/>
          <w:color w:val="000000"/>
          <w:sz w:val="28"/>
        </w:rPr>
        <w:t>
      Х – длина пути, проходимая подземными водами за один год:</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49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9497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К – коэффициент фильтрации, м/сут;</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е</w:t>
      </w:r>
      <w:r>
        <w:rPr>
          <w:rFonts w:ascii="Times New Roman"/>
          <w:b w:val="false"/>
          <w:i w:val="false"/>
          <w:color w:val="000000"/>
          <w:sz w:val="28"/>
        </w:rPr>
        <w:t xml:space="preserve"> – градиент уклона естественного потока подземных вод, безразмерная величина.</w:t>
      </w:r>
    </w:p>
    <w:p>
      <w:pPr>
        <w:spacing w:after="0"/>
        <w:ind w:left="0"/>
        <w:jc w:val="both"/>
      </w:pPr>
      <w:r>
        <w:rPr>
          <w:rFonts w:ascii="Times New Roman"/>
          <w:b w:val="false"/>
          <w:i w:val="false"/>
          <w:color w:val="000000"/>
          <w:sz w:val="28"/>
        </w:rPr>
        <w:t>
      Радиус купола растекания определяется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97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3975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К – коэффициент фильтрации, м/сут;</w:t>
      </w:r>
    </w:p>
    <w:p>
      <w:pPr>
        <w:spacing w:after="0"/>
        <w:ind w:left="0"/>
        <w:jc w:val="both"/>
      </w:pPr>
      <w:r>
        <w:rPr>
          <w:rFonts w:ascii="Times New Roman"/>
          <w:b w:val="false"/>
          <w:i w:val="false"/>
          <w:color w:val="000000"/>
          <w:sz w:val="28"/>
        </w:rPr>
        <w:t>
      Н - первоначальная глубина залегания грунтовых вод от дна полей фильтрации, м;</w:t>
      </w:r>
    </w:p>
    <w:p>
      <w:pPr>
        <w:spacing w:after="0"/>
        <w:ind w:left="0"/>
        <w:jc w:val="both"/>
      </w:pPr>
      <w:r>
        <w:rPr>
          <w:rFonts w:ascii="Times New Roman"/>
          <w:b w:val="false"/>
          <w:i w:val="false"/>
          <w:color w:val="000000"/>
          <w:sz w:val="28"/>
        </w:rPr>
        <w:t>
      H - глубина воды на полях фильтрации, м;</w:t>
      </w:r>
    </w:p>
    <w:p>
      <w:pPr>
        <w:spacing w:after="0"/>
        <w:ind w:left="0"/>
        <w:jc w:val="both"/>
      </w:pPr>
      <w:r>
        <w:rPr>
          <w:rFonts w:ascii="Times New Roman"/>
          <w:b w:val="false"/>
          <w:i w:val="false"/>
          <w:color w:val="000000"/>
          <w:sz w:val="28"/>
        </w:rPr>
        <w:t>
      M - мощность водоносного горизонта, м;</w:t>
      </w:r>
    </w:p>
    <w:p>
      <w:pPr>
        <w:spacing w:after="0"/>
        <w:ind w:left="0"/>
        <w:jc w:val="both"/>
      </w:pPr>
      <w:r>
        <w:rPr>
          <w:rFonts w:ascii="Times New Roman"/>
          <w:b w:val="false"/>
          <w:i w:val="false"/>
          <w:color w:val="000000"/>
          <w:sz w:val="28"/>
        </w:rPr>
        <w:t>
      Р – периметр фильтрационного поля, м;</w:t>
      </w:r>
    </w:p>
    <w:p>
      <w:pPr>
        <w:spacing w:after="0"/>
        <w:ind w:left="0"/>
        <w:jc w:val="both"/>
      </w:pPr>
      <w:r>
        <w:rPr>
          <w:rFonts w:ascii="Times New Roman"/>
          <w:b w:val="false"/>
          <w:i w:val="false"/>
          <w:color w:val="000000"/>
          <w:sz w:val="28"/>
        </w:rPr>
        <w:t>
      G – расход сточных вод, поступающих на поля фильтрации, м</w:t>
      </w:r>
      <w:r>
        <w:rPr>
          <w:rFonts w:ascii="Times New Roman"/>
          <w:b w:val="false"/>
          <w:i w:val="false"/>
          <w:color w:val="000000"/>
          <w:vertAlign w:val="superscript"/>
        </w:rPr>
        <w:t>3</w:t>
      </w:r>
      <w:r>
        <w:rPr>
          <w:rFonts w:ascii="Times New Roman"/>
          <w:b w:val="false"/>
          <w:i w:val="false"/>
          <w:color w:val="000000"/>
          <w:sz w:val="28"/>
        </w:rPr>
        <w:t>/сут.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в редакции приказа Министра энергетики РК от 08.06.2016 </w:t>
      </w:r>
      <w:r>
        <w:rPr>
          <w:rFonts w:ascii="Times New Roman"/>
          <w:b w:val="false"/>
          <w:i w:val="false"/>
          <w:color w:val="000000"/>
          <w:sz w:val="28"/>
        </w:rPr>
        <w:t>№ 238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67"/>
    <w:p>
      <w:pPr>
        <w:spacing w:after="0"/>
        <w:ind w:left="0"/>
        <w:jc w:val="both"/>
      </w:pPr>
      <w:r>
        <w:rPr>
          <w:rFonts w:ascii="Times New Roman"/>
          <w:b w:val="false"/>
          <w:i w:val="false"/>
          <w:color w:val="000000"/>
          <w:sz w:val="28"/>
        </w:rPr>
        <w:t>
       60. Расчет допустимой концентрации загрязняющих веществ при сбросе сточных вод в накопители производится по формуле:</w:t>
      </w:r>
    </w:p>
    <w:bookmarkEnd w:id="6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97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997200" cy="381000"/>
                    </a:xfrm>
                    <a:prstGeom prst="rect">
                      <a:avLst/>
                    </a:prstGeom>
                  </pic:spPr>
                </pic:pic>
              </a:graphicData>
            </a:graphic>
          </wp:inline>
        </w:drawing>
      </w:r>
    </w:p>
    <w:p>
      <w:pPr>
        <w:spacing w:after="0"/>
        <w:ind w:left="0"/>
        <w:jc w:val="left"/>
      </w:pPr>
      <w:r>
        <w:rPr>
          <w:rFonts w:ascii="Times New Roman"/>
          <w:b w:val="false"/>
          <w:i w:val="false"/>
          <w:color w:val="000000"/>
          <w:sz w:val="28"/>
        </w:rPr>
        <w:t>(13)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С</w:t>
      </w:r>
      <w:r>
        <w:rPr>
          <w:rFonts w:ascii="Times New Roman"/>
          <w:b w:val="false"/>
          <w:i w:val="false"/>
          <w:color w:val="000000"/>
          <w:vertAlign w:val="subscript"/>
        </w:rPr>
        <w:t>пдс</w:t>
      </w:r>
      <w:r>
        <w:rPr>
          <w:rFonts w:ascii="Times New Roman"/>
          <w:b w:val="false"/>
          <w:i w:val="false"/>
          <w:color w:val="000000"/>
          <w:sz w:val="28"/>
        </w:rPr>
        <w:t xml:space="preserve"> – расчетно-установленная концентрация загрязняющего вещества в сточных водах, обеспечивающая нормативное качество воды в накопителе (в контрольном створе), мг/л;</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ф</w:t>
      </w:r>
      <w:r>
        <w:rPr>
          <w:rFonts w:ascii="Times New Roman"/>
          <w:b w:val="false"/>
          <w:i w:val="false"/>
          <w:color w:val="000000"/>
          <w:sz w:val="28"/>
        </w:rPr>
        <w:t xml:space="preserve"> – фоновая концентрация загрязняющего вещества в накопителе (в контрольном створе), мг/л;</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пдк</w:t>
      </w:r>
      <w:r>
        <w:rPr>
          <w:rFonts w:ascii="Times New Roman"/>
          <w:b w:val="false"/>
          <w:i w:val="false"/>
          <w:color w:val="000000"/>
          <w:sz w:val="28"/>
        </w:rPr>
        <w:t xml:space="preserve"> – предельно-допустимая концентрация загрязняющего вещества в воде конечного водоприемника сточных вод, мг/л;</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а</w:t>
      </w:r>
      <w:r>
        <w:rPr>
          <w:rFonts w:ascii="Times New Roman"/>
          <w:b w:val="false"/>
          <w:i w:val="false"/>
          <w:color w:val="000000"/>
          <w:sz w:val="28"/>
        </w:rPr>
        <w:t xml:space="preserve"> – коэффициент, суммарно учитывающий ассимилирующую, испарительную, фильтрующую способности накопителя.</w:t>
      </w:r>
    </w:p>
    <w:p>
      <w:pPr>
        <w:spacing w:after="0"/>
        <w:ind w:left="0"/>
        <w:jc w:val="both"/>
      </w:pPr>
      <w:r>
        <w:rPr>
          <w:rFonts w:ascii="Times New Roman"/>
          <w:b w:val="false"/>
          <w:i w:val="false"/>
          <w:color w:val="000000"/>
          <w:sz w:val="28"/>
        </w:rPr>
        <w:t>
      Коэффициент К</w:t>
      </w:r>
      <w:r>
        <w:rPr>
          <w:rFonts w:ascii="Times New Roman"/>
          <w:b w:val="false"/>
          <w:i w:val="false"/>
          <w:color w:val="000000"/>
          <w:vertAlign w:val="subscript"/>
        </w:rPr>
        <w:t>а</w:t>
      </w:r>
      <w:r>
        <w:rPr>
          <w:rFonts w:ascii="Times New Roman"/>
          <w:b w:val="false"/>
          <w:i w:val="false"/>
          <w:color w:val="000000"/>
          <w:sz w:val="28"/>
        </w:rPr>
        <w:t xml:space="preserve"> определяется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527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552700" cy="889000"/>
                    </a:xfrm>
                    <a:prstGeom prst="rect">
                      <a:avLst/>
                    </a:prstGeom>
                  </pic:spPr>
                </pic:pic>
              </a:graphicData>
            </a:graphic>
          </wp:inline>
        </w:drawing>
      </w:r>
    </w:p>
    <w:p>
      <w:pPr>
        <w:spacing w:after="0"/>
        <w:ind w:left="0"/>
        <w:jc w:val="left"/>
      </w:pPr>
      <w:r>
        <w:rPr>
          <w:rFonts w:ascii="Times New Roman"/>
          <w:b w:val="false"/>
          <w:i w:val="false"/>
          <w:color w:val="000000"/>
          <w:vertAlign w:val="subscript"/>
        </w:rPr>
        <w:t>(14)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q</w:t>
      </w:r>
      <w:r>
        <w:rPr>
          <w:rFonts w:ascii="Times New Roman"/>
          <w:b w:val="false"/>
          <w:i w:val="false"/>
          <w:color w:val="000000"/>
          <w:vertAlign w:val="subscript"/>
        </w:rPr>
        <w:t>н</w:t>
      </w:r>
      <w:r>
        <w:rPr>
          <w:rFonts w:ascii="Times New Roman"/>
          <w:b w:val="false"/>
          <w:i w:val="false"/>
          <w:color w:val="000000"/>
          <w:sz w:val="28"/>
        </w:rPr>
        <w:t xml:space="preserve"> – удельный объем воды накопителя, участвующий во внутриводоемных процессах, м</w:t>
      </w:r>
      <w:r>
        <w:rPr>
          <w:rFonts w:ascii="Times New Roman"/>
          <w:b w:val="false"/>
          <w:i w:val="false"/>
          <w:color w:val="000000"/>
          <w:vertAlign w:val="superscript"/>
        </w:rPr>
        <w:t>3</w:t>
      </w:r>
      <w:r>
        <w:rPr>
          <w:rFonts w:ascii="Times New Roman"/>
          <w:b w:val="false"/>
          <w:i w:val="false"/>
          <w:color w:val="000000"/>
          <w:sz w:val="28"/>
        </w:rPr>
        <w:t>/год;</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и</w:t>
      </w:r>
      <w:r>
        <w:rPr>
          <w:rFonts w:ascii="Times New Roman"/>
          <w:b w:val="false"/>
          <w:i w:val="false"/>
          <w:color w:val="000000"/>
          <w:sz w:val="28"/>
        </w:rPr>
        <w:t xml:space="preserve"> – удельный объем воды, испаряющейся с поверхности накопителя, м</w:t>
      </w:r>
      <w:r>
        <w:rPr>
          <w:rFonts w:ascii="Times New Roman"/>
          <w:b w:val="false"/>
          <w:i w:val="false"/>
          <w:color w:val="000000"/>
          <w:vertAlign w:val="superscript"/>
        </w:rPr>
        <w:t>3</w:t>
      </w:r>
      <w:r>
        <w:rPr>
          <w:rFonts w:ascii="Times New Roman"/>
          <w:b w:val="false"/>
          <w:i w:val="false"/>
          <w:color w:val="000000"/>
          <w:sz w:val="28"/>
        </w:rPr>
        <w:t>/год;</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ф</w:t>
      </w:r>
      <w:r>
        <w:rPr>
          <w:rFonts w:ascii="Times New Roman"/>
          <w:b w:val="false"/>
          <w:i w:val="false"/>
          <w:color w:val="000000"/>
          <w:sz w:val="28"/>
        </w:rPr>
        <w:t xml:space="preserve"> – объем сточных вод, фильтрующихся из накопителя, м</w:t>
      </w:r>
      <w:r>
        <w:rPr>
          <w:rFonts w:ascii="Times New Roman"/>
          <w:b w:val="false"/>
          <w:i w:val="false"/>
          <w:color w:val="000000"/>
          <w:vertAlign w:val="superscript"/>
        </w:rPr>
        <w:t>3</w:t>
      </w:r>
      <w:r>
        <w:rPr>
          <w:rFonts w:ascii="Times New Roman"/>
          <w:b w:val="false"/>
          <w:i w:val="false"/>
          <w:color w:val="000000"/>
          <w:sz w:val="28"/>
        </w:rPr>
        <w:t>/год;</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п</w:t>
      </w:r>
      <w:r>
        <w:rPr>
          <w:rFonts w:ascii="Times New Roman"/>
          <w:b w:val="false"/>
          <w:i w:val="false"/>
          <w:color w:val="000000"/>
          <w:vertAlign w:val="subscript"/>
        </w:rPr>
        <w:t xml:space="preserve"> </w:t>
      </w:r>
      <w:r>
        <w:rPr>
          <w:rFonts w:ascii="Times New Roman"/>
          <w:b w:val="false"/>
          <w:i w:val="false"/>
          <w:color w:val="000000"/>
          <w:sz w:val="28"/>
        </w:rPr>
        <w:t>– объем потребляемой воды (если такие объемы имеются), м</w:t>
      </w:r>
      <w:r>
        <w:rPr>
          <w:rFonts w:ascii="Times New Roman"/>
          <w:b w:val="false"/>
          <w:i w:val="false"/>
          <w:color w:val="000000"/>
          <w:vertAlign w:val="superscript"/>
        </w:rPr>
        <w:t>3</w:t>
      </w:r>
      <w:r>
        <w:rPr>
          <w:rFonts w:ascii="Times New Roman"/>
          <w:b w:val="false"/>
          <w:i w:val="false"/>
          <w:color w:val="000000"/>
          <w:sz w:val="28"/>
        </w:rPr>
        <w:t>/год;</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ст</w:t>
      </w:r>
      <w:r>
        <w:rPr>
          <w:rFonts w:ascii="Times New Roman"/>
          <w:b w:val="false"/>
          <w:i w:val="false"/>
          <w:color w:val="000000"/>
          <w:vertAlign w:val="subscript"/>
        </w:rPr>
        <w:t xml:space="preserve"> </w:t>
      </w:r>
      <w:r>
        <w:rPr>
          <w:rFonts w:ascii="Times New Roman"/>
          <w:b w:val="false"/>
          <w:i w:val="false"/>
          <w:color w:val="000000"/>
          <w:sz w:val="28"/>
        </w:rPr>
        <w:t>– расход сточных вод, отводимых в накопитель, м</w:t>
      </w:r>
      <w:r>
        <w:rPr>
          <w:rFonts w:ascii="Times New Roman"/>
          <w:b w:val="false"/>
          <w:i w:val="false"/>
          <w:color w:val="000000"/>
          <w:vertAlign w:val="superscript"/>
        </w:rPr>
        <w:t>3</w:t>
      </w:r>
      <w:r>
        <w:rPr>
          <w:rFonts w:ascii="Times New Roman"/>
          <w:b w:val="false"/>
          <w:i w:val="false"/>
          <w:color w:val="000000"/>
          <w:sz w:val="28"/>
        </w:rPr>
        <w:t>/год.</w:t>
      </w:r>
    </w:p>
    <w:p>
      <w:pPr>
        <w:spacing w:after="0"/>
        <w:ind w:left="0"/>
        <w:jc w:val="both"/>
      </w:pPr>
      <w:r>
        <w:rPr>
          <w:rFonts w:ascii="Times New Roman"/>
          <w:b w:val="false"/>
          <w:i w:val="false"/>
          <w:color w:val="000000"/>
          <w:sz w:val="28"/>
        </w:rPr>
        <w:t>
      Значения q</w:t>
      </w:r>
      <w:r>
        <w:rPr>
          <w:rFonts w:ascii="Times New Roman"/>
          <w:b w:val="false"/>
          <w:i w:val="false"/>
          <w:color w:val="000000"/>
          <w:vertAlign w:val="subscript"/>
        </w:rPr>
        <w:t>н</w:t>
      </w:r>
      <w:r>
        <w:rPr>
          <w:rFonts w:ascii="Times New Roman"/>
          <w:b w:val="false"/>
          <w:i w:val="false"/>
          <w:color w:val="000000"/>
          <w:sz w:val="28"/>
        </w:rPr>
        <w:t>, q</w:t>
      </w:r>
      <w:r>
        <w:rPr>
          <w:rFonts w:ascii="Times New Roman"/>
          <w:b w:val="false"/>
          <w:i w:val="false"/>
          <w:color w:val="000000"/>
          <w:vertAlign w:val="subscript"/>
        </w:rPr>
        <w:t>u</w:t>
      </w:r>
      <w:r>
        <w:rPr>
          <w:rFonts w:ascii="Times New Roman"/>
          <w:b w:val="false"/>
          <w:i w:val="false"/>
          <w:color w:val="000000"/>
          <w:sz w:val="28"/>
        </w:rPr>
        <w:t xml:space="preserve"> и q</w:t>
      </w:r>
      <w:r>
        <w:rPr>
          <w:rFonts w:ascii="Times New Roman"/>
          <w:b w:val="false"/>
          <w:i w:val="false"/>
          <w:color w:val="000000"/>
          <w:vertAlign w:val="subscript"/>
        </w:rPr>
        <w:t>ф</w:t>
      </w:r>
      <w:r>
        <w:rPr>
          <w:rFonts w:ascii="Times New Roman"/>
          <w:b w:val="false"/>
          <w:i w:val="false"/>
          <w:color w:val="000000"/>
          <w:sz w:val="28"/>
        </w:rPr>
        <w:t xml:space="preserve"> находят по формулам: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92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092200" cy="317500"/>
                    </a:xfrm>
                    <a:prstGeom prst="rect">
                      <a:avLst/>
                    </a:prstGeom>
                  </pic:spPr>
                </pic:pic>
              </a:graphicData>
            </a:graphic>
          </wp:inline>
        </w:drawing>
      </w:r>
    </w:p>
    <w:p>
      <w:pPr>
        <w:spacing w:after="0"/>
        <w:ind w:left="0"/>
        <w:jc w:val="left"/>
      </w:pPr>
      <w:r>
        <w:rPr>
          <w:rFonts w:ascii="Times New Roman"/>
          <w:b w:val="false"/>
          <w:i w:val="false"/>
          <w:color w:val="000000"/>
          <w:sz w:val="28"/>
        </w:rPr>
        <w:t>(15)</w:t>
      </w:r>
      <w:r>
        <w:br/>
      </w:r>
      <w:r>
        <w:rPr>
          <w:rFonts w:ascii="Times New Roman"/>
          <w:b w:val="false"/>
          <w:i w:val="false"/>
          <w:color w:val="000000"/>
          <w:sz w:val="28"/>
        </w:rPr>
        <w:t>
</w:t>
      </w:r>
      <w:r>
        <w:br/>
      </w:r>
    </w:p>
    <w:p>
      <w:pPr>
        <w:spacing w:after="0"/>
        <w:ind w:left="0"/>
        <w:jc w:val="both"/>
      </w:pPr>
      <w:r>
        <w:drawing>
          <wp:inline distT="0" distB="0" distL="0" distR="0">
            <wp:extent cx="1092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092200" cy="342900"/>
                    </a:xfrm>
                    <a:prstGeom prst="rect">
                      <a:avLst/>
                    </a:prstGeom>
                  </pic:spPr>
                </pic:pic>
              </a:graphicData>
            </a:graphic>
          </wp:inline>
        </w:drawing>
      </w:r>
    </w:p>
    <w:p>
      <w:pPr>
        <w:spacing w:after="0"/>
        <w:ind w:left="0"/>
        <w:jc w:val="left"/>
      </w:pPr>
      <w:r>
        <w:rPr>
          <w:rFonts w:ascii="Times New Roman"/>
          <w:b w:val="false"/>
          <w:i w:val="false"/>
          <w:color w:val="000000"/>
          <w:sz w:val="28"/>
        </w:rPr>
        <w:t>(16)</w:t>
      </w:r>
      <w:r>
        <w:br/>
      </w:r>
      <w:r>
        <w:rPr>
          <w:rFonts w:ascii="Times New Roman"/>
          <w:b w:val="false"/>
          <w:i w:val="false"/>
          <w:color w:val="000000"/>
          <w:sz w:val="28"/>
        </w:rPr>
        <w:t>
</w:t>
      </w:r>
      <w:r>
        <w:br/>
      </w:r>
    </w:p>
    <w:p>
      <w:pPr>
        <w:spacing w:after="0"/>
        <w:ind w:left="0"/>
        <w:jc w:val="both"/>
      </w:pPr>
      <w:r>
        <w:drawing>
          <wp:inline distT="0" distB="0" distL="0" distR="0">
            <wp:extent cx="22225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222500" cy="762000"/>
                    </a:xfrm>
                    <a:prstGeom prst="rect">
                      <a:avLst/>
                    </a:prstGeom>
                  </pic:spPr>
                </pic:pic>
              </a:graphicData>
            </a:graphic>
          </wp:inline>
        </w:drawing>
      </w:r>
    </w:p>
    <w:p>
      <w:pPr>
        <w:spacing w:after="0"/>
        <w:ind w:left="0"/>
        <w:jc w:val="left"/>
      </w:pPr>
      <w:r>
        <w:rPr>
          <w:rFonts w:ascii="Times New Roman"/>
          <w:b w:val="false"/>
          <w:i w:val="false"/>
          <w:color w:val="000000"/>
          <w:sz w:val="28"/>
        </w:rPr>
        <w:t>(17)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Q – фактический объем накопителя СВ на момент расчета ПДС,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э</w:t>
      </w:r>
      <w:r>
        <w:rPr>
          <w:rFonts w:ascii="Times New Roman"/>
          <w:b w:val="false"/>
          <w:i w:val="false"/>
          <w:color w:val="000000"/>
          <w:sz w:val="28"/>
        </w:rPr>
        <w:t xml:space="preserve"> – время фактической эксплуатации накопителя, годы;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u</w:t>
      </w:r>
      <w:r>
        <w:rPr>
          <w:rFonts w:ascii="Times New Roman"/>
          <w:b w:val="false"/>
          <w:i w:val="false"/>
          <w:color w:val="000000"/>
          <w:sz w:val="28"/>
        </w:rPr>
        <w:t xml:space="preserve"> – испарительная способность накопителя,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k – коэффициент фильтрации ложа накопителя, м/сут;</w:t>
      </w:r>
    </w:p>
    <w:p>
      <w:pPr>
        <w:spacing w:after="0"/>
        <w:ind w:left="0"/>
        <w:jc w:val="both"/>
      </w:pPr>
      <w:r>
        <w:rPr>
          <w:rFonts w:ascii="Times New Roman"/>
          <w:b w:val="false"/>
          <w:i w:val="false"/>
          <w:color w:val="000000"/>
          <w:sz w:val="28"/>
        </w:rPr>
        <w:t>
      m – мощность водоносного горизонта, м;</w:t>
      </w:r>
    </w:p>
    <w:p>
      <w:pPr>
        <w:spacing w:after="0"/>
        <w:ind w:left="0"/>
        <w:jc w:val="both"/>
      </w:pPr>
      <w:r>
        <w:rPr>
          <w:rFonts w:ascii="Times New Roman"/>
          <w:b w:val="false"/>
          <w:i w:val="false"/>
          <w:color w:val="000000"/>
          <w:sz w:val="28"/>
        </w:rPr>
        <w:t>
      Н</w:t>
      </w:r>
      <w:r>
        <w:rPr>
          <w:rFonts w:ascii="Times New Roman"/>
          <w:b w:val="false"/>
          <w:i w:val="false"/>
          <w:color w:val="000000"/>
          <w:vertAlign w:val="subscript"/>
        </w:rPr>
        <w:t>о</w:t>
      </w:r>
      <w:r>
        <w:rPr>
          <w:rFonts w:ascii="Times New Roman"/>
          <w:b w:val="false"/>
          <w:i w:val="false"/>
          <w:color w:val="000000"/>
          <w:sz w:val="28"/>
        </w:rPr>
        <w:t xml:space="preserve"> – высота столба сточных вод в накопителе, м;</w:t>
      </w:r>
    </w:p>
    <w:p>
      <w:pPr>
        <w:spacing w:after="0"/>
        <w:ind w:left="0"/>
        <w:jc w:val="both"/>
      </w:pPr>
      <w:r>
        <w:rPr>
          <w:rFonts w:ascii="Times New Roman"/>
          <w:b w:val="false"/>
          <w:i w:val="false"/>
          <w:color w:val="000000"/>
          <w:sz w:val="28"/>
        </w:rPr>
        <w:t>
      R – расстояние от центра накопителя до контура питания водоносного горизонта, м;</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k</w:t>
      </w:r>
      <w:r>
        <w:rPr>
          <w:rFonts w:ascii="Times New Roman"/>
          <w:b w:val="false"/>
          <w:i w:val="false"/>
          <w:color w:val="000000"/>
          <w:vertAlign w:val="subscript"/>
        </w:rPr>
        <w:t xml:space="preserve"> </w:t>
      </w:r>
      <w:r>
        <w:rPr>
          <w:rFonts w:ascii="Times New Roman"/>
          <w:b w:val="false"/>
          <w:i w:val="false"/>
          <w:color w:val="000000"/>
          <w:sz w:val="28"/>
        </w:rPr>
        <w:t>– радиус накопителя, м;</w:t>
      </w:r>
    </w:p>
    <w:p>
      <w:pPr>
        <w:spacing w:after="0"/>
        <w:ind w:left="0"/>
        <w:jc w:val="both"/>
      </w:pPr>
      <w:r>
        <w:rPr>
          <w:rFonts w:ascii="Times New Roman"/>
          <w:b w:val="false"/>
          <w:i w:val="false"/>
          <w:color w:val="000000"/>
          <w:sz w:val="28"/>
        </w:rPr>
        <w:t>
      365 – количество суток в году (перевод суток в год).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60 внесены изменения на казахском языке, текст на русском языке не изменяется, в соответствии с приказом Министра энергетики РК от 08.06.2016 </w:t>
      </w:r>
      <w:r>
        <w:rPr>
          <w:rFonts w:ascii="Times New Roman"/>
          <w:b w:val="false"/>
          <w:i w:val="false"/>
          <w:color w:val="000000"/>
          <w:sz w:val="28"/>
        </w:rPr>
        <w:t>№ 238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68"/>
    <w:p>
      <w:pPr>
        <w:spacing w:after="0"/>
        <w:ind w:left="0"/>
        <w:jc w:val="both"/>
      </w:pPr>
      <w:r>
        <w:rPr>
          <w:rFonts w:ascii="Times New Roman"/>
          <w:b w:val="false"/>
          <w:i w:val="false"/>
          <w:color w:val="000000"/>
          <w:sz w:val="28"/>
        </w:rPr>
        <w:t>
       61. В случае отведения части стоков накопителя в реки или на орошение в качестве С</w:t>
      </w:r>
      <w:r>
        <w:rPr>
          <w:rFonts w:ascii="Times New Roman"/>
          <w:b w:val="false"/>
          <w:i w:val="false"/>
          <w:color w:val="000000"/>
          <w:vertAlign w:val="subscript"/>
        </w:rPr>
        <w:t>ПДК</w:t>
      </w:r>
      <w:r>
        <w:rPr>
          <w:rFonts w:ascii="Times New Roman"/>
          <w:b w:val="false"/>
          <w:i w:val="false"/>
          <w:color w:val="000000"/>
          <w:sz w:val="28"/>
        </w:rPr>
        <w:t xml:space="preserve"> принимаются соответственно предельно-допустимые концентрации рыбохозяйственного водопользования (ПДК</w:t>
      </w:r>
      <w:r>
        <w:rPr>
          <w:rFonts w:ascii="Times New Roman"/>
          <w:b w:val="false"/>
          <w:i w:val="false"/>
          <w:color w:val="000000"/>
          <w:vertAlign w:val="subscript"/>
        </w:rPr>
        <w:t>р.х</w:t>
      </w:r>
      <w:r>
        <w:rPr>
          <w:rFonts w:ascii="Times New Roman"/>
          <w:b w:val="false"/>
          <w:i w:val="false"/>
          <w:color w:val="000000"/>
          <w:vertAlign w:val="subscript"/>
        </w:rPr>
        <w:t>.</w:t>
      </w:r>
      <w:r>
        <w:rPr>
          <w:rFonts w:ascii="Times New Roman"/>
          <w:b w:val="false"/>
          <w:i w:val="false"/>
          <w:color w:val="000000"/>
          <w:sz w:val="28"/>
        </w:rPr>
        <w:t>) и нормы качества оросительной воды (ПДК</w:t>
      </w:r>
      <w:r>
        <w:rPr>
          <w:rFonts w:ascii="Times New Roman"/>
          <w:b w:val="false"/>
          <w:i w:val="false"/>
          <w:color w:val="000000"/>
          <w:vertAlign w:val="subscript"/>
        </w:rPr>
        <w:t>орошения</w:t>
      </w:r>
      <w:r>
        <w:rPr>
          <w:rFonts w:ascii="Times New Roman"/>
          <w:b w:val="false"/>
          <w:i w:val="false"/>
          <w:color w:val="000000"/>
          <w:sz w:val="28"/>
        </w:rPr>
        <w:t>).</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61 внесены изменения на казахском языке, текст на русском языке не изменяется, в соответствии с приказом Министра энергетики РК от 08.06.2016 </w:t>
      </w:r>
      <w:r>
        <w:rPr>
          <w:rFonts w:ascii="Times New Roman"/>
          <w:b w:val="false"/>
          <w:i w:val="false"/>
          <w:color w:val="000000"/>
          <w:sz w:val="28"/>
        </w:rPr>
        <w:t>№ 238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 w:id="69"/>
    <w:p>
      <w:pPr>
        <w:spacing w:after="0"/>
        <w:ind w:left="0"/>
        <w:jc w:val="both"/>
      </w:pPr>
      <w:r>
        <w:rPr>
          <w:rFonts w:ascii="Times New Roman"/>
          <w:b w:val="false"/>
          <w:i w:val="false"/>
          <w:color w:val="000000"/>
          <w:sz w:val="28"/>
        </w:rPr>
        <w:t>
       62. В случае, если конечным водоприемником сточных вод является накопитель замкнутого типа, то есть когда нет открытых водозаборов воды на орошение или не осуществляются сбросы части стоков накопителя в реки или другие природные объекты, расчет допустимой концентрации производится по формуле:</w:t>
      </w:r>
    </w:p>
    <w:bookmarkEnd w:id="6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31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231900" cy="393700"/>
                    </a:xfrm>
                    <a:prstGeom prst="rect">
                      <a:avLst/>
                    </a:prstGeom>
                  </pic:spPr>
                </pic:pic>
              </a:graphicData>
            </a:graphic>
          </wp:inline>
        </w:drawing>
      </w:r>
    </w:p>
    <w:p>
      <w:pPr>
        <w:spacing w:after="0"/>
        <w:ind w:left="0"/>
        <w:jc w:val="left"/>
      </w:pPr>
      <w:r>
        <w:rPr>
          <w:rFonts w:ascii="Times New Roman"/>
          <w:b w:val="false"/>
          <w:i w:val="false"/>
          <w:color w:val="000000"/>
          <w:sz w:val="28"/>
        </w:rPr>
        <w:t>(18)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С</w:t>
      </w:r>
      <w:r>
        <w:rPr>
          <w:rFonts w:ascii="Times New Roman"/>
          <w:b w:val="false"/>
          <w:i w:val="false"/>
          <w:color w:val="000000"/>
          <w:vertAlign w:val="subscript"/>
        </w:rPr>
        <w:t>факт</w:t>
      </w:r>
      <w:r>
        <w:rPr>
          <w:rFonts w:ascii="Times New Roman"/>
          <w:b w:val="false"/>
          <w:i w:val="false"/>
          <w:color w:val="000000"/>
          <w:sz w:val="28"/>
        </w:rPr>
        <w:t xml:space="preserve"> – фактический сброс загрязняющих веществ после очистных сооружений, мг/л.</w:t>
      </w:r>
    </w:p>
    <w:p>
      <w:pPr>
        <w:spacing w:after="0"/>
        <w:ind w:left="0"/>
        <w:jc w:val="both"/>
      </w:pPr>
      <w:r>
        <w:rPr>
          <w:rFonts w:ascii="Times New Roman"/>
          <w:b w:val="false"/>
          <w:i w:val="false"/>
          <w:color w:val="000000"/>
          <w:sz w:val="28"/>
        </w:rPr>
        <w:t>
      Накопитель в таком случае используется как накопитель-испаритель сточных вод.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62 внесены изменения на казахском языке, текст на русском языке не изменяется, в соответствии с приказом Министра энергетики РК от 08.06.2016 </w:t>
      </w:r>
      <w:r>
        <w:rPr>
          <w:rFonts w:ascii="Times New Roman"/>
          <w:b w:val="false"/>
          <w:i w:val="false"/>
          <w:color w:val="000000"/>
          <w:sz w:val="28"/>
        </w:rPr>
        <w:t>№ 238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70"/>
    <w:p>
      <w:pPr>
        <w:spacing w:after="0"/>
        <w:ind w:left="0"/>
        <w:jc w:val="both"/>
      </w:pPr>
      <w:r>
        <w:rPr>
          <w:rFonts w:ascii="Times New Roman"/>
          <w:b w:val="false"/>
          <w:i w:val="false"/>
          <w:color w:val="000000"/>
          <w:sz w:val="28"/>
        </w:rPr>
        <w:t>
       63. Расчет допустимой концентрации загрязняющих веществ при сбросе сточных вод в поверхностные водные объекты производится по формуле:</w:t>
      </w:r>
    </w:p>
    <w:bookmarkEnd w:id="7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03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603500" cy="393700"/>
                    </a:xfrm>
                    <a:prstGeom prst="rect">
                      <a:avLst/>
                    </a:prstGeom>
                  </pic:spPr>
                </pic:pic>
              </a:graphicData>
            </a:graphic>
          </wp:inline>
        </w:drawing>
      </w:r>
    </w:p>
    <w:p>
      <w:pPr>
        <w:spacing w:after="0"/>
        <w:ind w:left="0"/>
        <w:jc w:val="left"/>
      </w:pPr>
      <w:r>
        <w:rPr>
          <w:rFonts w:ascii="Times New Roman"/>
          <w:b w:val="false"/>
          <w:i w:val="false"/>
          <w:color w:val="000000"/>
          <w:sz w:val="28"/>
        </w:rPr>
        <w:t>(19)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С</w:t>
      </w:r>
      <w:r>
        <w:rPr>
          <w:rFonts w:ascii="Times New Roman"/>
          <w:b w:val="false"/>
          <w:i w:val="false"/>
          <w:color w:val="000000"/>
          <w:vertAlign w:val="subscript"/>
        </w:rPr>
        <w:t>пдк</w:t>
      </w:r>
      <w:r>
        <w:rPr>
          <w:rFonts w:ascii="Times New Roman"/>
          <w:b w:val="false"/>
          <w:i w:val="false"/>
          <w:color w:val="000000"/>
          <w:sz w:val="28"/>
        </w:rPr>
        <w:t xml:space="preserve"> – предельно-допустимая концентрация загрязняющего вещества в воде водного объекта, г/м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ф</w:t>
      </w:r>
      <w:r>
        <w:rPr>
          <w:rFonts w:ascii="Times New Roman"/>
          <w:b w:val="false"/>
          <w:i w:val="false"/>
          <w:color w:val="000000"/>
          <w:sz w:val="28"/>
        </w:rPr>
        <w:t xml:space="preserve"> – фоновая концентрация загрязняющего вещества в водотоке в 0,5 км выше выпуска сточных вод, г/м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n – кратность разбавления сточных вод в водотоке, определяемая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14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714500" cy="330200"/>
                    </a:xfrm>
                    <a:prstGeom prst="rect">
                      <a:avLst/>
                    </a:prstGeom>
                  </pic:spPr>
                </pic:pic>
              </a:graphicData>
            </a:graphic>
          </wp:inline>
        </w:drawing>
      </w:r>
    </w:p>
    <w:p>
      <w:pPr>
        <w:spacing w:after="0"/>
        <w:ind w:left="0"/>
        <w:jc w:val="left"/>
      </w:pPr>
      <w:r>
        <w:rPr>
          <w:rFonts w:ascii="Times New Roman"/>
          <w:b w:val="false"/>
          <w:i w:val="false"/>
          <w:color w:val="000000"/>
          <w:sz w:val="28"/>
        </w:rPr>
        <w:t>(20)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g – расход сточных вод, м</w:t>
      </w:r>
      <w:r>
        <w:rPr>
          <w:rFonts w:ascii="Times New Roman"/>
          <w:b w:val="false"/>
          <w:i w:val="false"/>
          <w:color w:val="000000"/>
          <w:vertAlign w:val="superscript"/>
        </w:rPr>
        <w:t>3</w:t>
      </w:r>
      <w:r>
        <w:rPr>
          <w:rFonts w:ascii="Times New Roman"/>
          <w:b w:val="false"/>
          <w:i w:val="false"/>
          <w:color w:val="000000"/>
          <w:sz w:val="28"/>
        </w:rPr>
        <w:t>/с;</w:t>
      </w:r>
    </w:p>
    <w:p>
      <w:pPr>
        <w:spacing w:after="0"/>
        <w:ind w:left="0"/>
        <w:jc w:val="both"/>
      </w:pPr>
      <w:r>
        <w:rPr>
          <w:rFonts w:ascii="Times New Roman"/>
          <w:b w:val="false"/>
          <w:i w:val="false"/>
          <w:color w:val="000000"/>
          <w:sz w:val="28"/>
        </w:rPr>
        <w:t>
      Q – расчетный расход воды в водотоке, м</w:t>
      </w:r>
      <w:r>
        <w:rPr>
          <w:rFonts w:ascii="Times New Roman"/>
          <w:b w:val="false"/>
          <w:i w:val="false"/>
          <w:color w:val="000000"/>
          <w:vertAlign w:val="superscript"/>
        </w:rPr>
        <w:t>3</w:t>
      </w:r>
      <w:r>
        <w:rPr>
          <w:rFonts w:ascii="Times New Roman"/>
          <w:b w:val="false"/>
          <w:i w:val="false"/>
          <w:color w:val="000000"/>
          <w:sz w:val="28"/>
        </w:rPr>
        <w:t>/с;</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коэффициент смешения, показывающий какая часть речного расхода смешивается со сточными водами в максимально загрязненной струе расчетного створа. Для крупных водотоков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0,6, для средних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0,8, для малых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 1,0.</w:t>
      </w:r>
      <w:r>
        <w:br/>
      </w:r>
      <w:r>
        <w:rPr>
          <w:rFonts w:ascii="Times New Roman"/>
          <w:b w:val="false"/>
          <w:i w:val="false"/>
          <w:color w:val="000000"/>
          <w:sz w:val="28"/>
        </w:rPr>
        <w:t>
</w:t>
      </w:r>
      <w:r>
        <w:rPr>
          <w:rFonts w:ascii="Times New Roman"/>
          <w:b w:val="false"/>
          <w:i w:val="false"/>
          <w:color w:val="ff0000"/>
          <w:sz w:val="28"/>
        </w:rPr>
        <w:t xml:space="preserve">      Сноска. В пункт 63 внесены изменения на казахском языке, текст на русском языке не изменяется, в соответствии с приказом Министра энергетики РК от 08.06.2016 </w:t>
      </w:r>
      <w:r>
        <w:rPr>
          <w:rFonts w:ascii="Times New Roman"/>
          <w:b w:val="false"/>
          <w:i w:val="false"/>
          <w:color w:val="000000"/>
          <w:sz w:val="28"/>
        </w:rPr>
        <w:t>№ 238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 w:id="71"/>
    <w:p>
      <w:pPr>
        <w:spacing w:after="0"/>
        <w:ind w:left="0"/>
        <w:jc w:val="both"/>
      </w:pPr>
      <w:r>
        <w:rPr>
          <w:rFonts w:ascii="Times New Roman"/>
          <w:b w:val="false"/>
          <w:i w:val="false"/>
          <w:color w:val="000000"/>
          <w:sz w:val="28"/>
        </w:rPr>
        <w:t>
       64. Для неконсервативных веществ расчетная формула для определения СПДС имеет вид:</w:t>
      </w:r>
    </w:p>
    <w:bookmarkEnd w:id="7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63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2639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е = 2,72 – основание натурального логарифма;</w:t>
      </w:r>
    </w:p>
    <w:p>
      <w:pPr>
        <w:spacing w:after="0"/>
        <w:ind w:left="0"/>
        <w:jc w:val="both"/>
      </w:pPr>
      <w:r>
        <w:rPr>
          <w:rFonts w:ascii="Times New Roman"/>
          <w:b w:val="false"/>
          <w:i w:val="false"/>
          <w:color w:val="000000"/>
          <w:sz w:val="28"/>
        </w:rPr>
        <w:t>
      k – коэффициент неконсервативности, принимается по данным Всероссийского научно-исследовательского института охраны воды и справочнику проектировщика "Канализация населенных мест и промышленных предприятий";</w:t>
      </w:r>
    </w:p>
    <w:p>
      <w:pPr>
        <w:spacing w:after="0"/>
        <w:ind w:left="0"/>
        <w:jc w:val="both"/>
      </w:pPr>
      <w:r>
        <w:rPr>
          <w:rFonts w:ascii="Times New Roman"/>
          <w:b w:val="false"/>
          <w:i w:val="false"/>
          <w:color w:val="000000"/>
          <w:sz w:val="28"/>
        </w:rPr>
        <w:t>
      t – время добегания от места водоспуска сточных вод до контрольного створа, сут.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64 внесены изменения на казахском языке, текст на русском языке не изменяется, в соответствии с приказом Министра энергетики РК от 08.06.2016 </w:t>
      </w:r>
      <w:r>
        <w:rPr>
          <w:rFonts w:ascii="Times New Roman"/>
          <w:b w:val="false"/>
          <w:i w:val="false"/>
          <w:color w:val="000000"/>
          <w:sz w:val="28"/>
        </w:rPr>
        <w:t>№ 238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 w:id="72"/>
    <w:p>
      <w:pPr>
        <w:spacing w:after="0"/>
        <w:ind w:left="0"/>
        <w:jc w:val="both"/>
      </w:pPr>
      <w:r>
        <w:rPr>
          <w:rFonts w:ascii="Times New Roman"/>
          <w:b w:val="false"/>
          <w:i w:val="false"/>
          <w:color w:val="000000"/>
          <w:sz w:val="28"/>
        </w:rPr>
        <w:t>
       65. Расчет допустимой концентрации взвешенных веществ производится по формуле:</w:t>
      </w:r>
    </w:p>
    <w:bookmarkEnd w:id="7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03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603500" cy="381000"/>
                    </a:xfrm>
                    <a:prstGeom prst="rect">
                      <a:avLst/>
                    </a:prstGeom>
                  </pic:spPr>
                </pic:pic>
              </a:graphicData>
            </a:graphic>
          </wp:inline>
        </w:drawing>
      </w:r>
    </w:p>
    <w:p>
      <w:pPr>
        <w:spacing w:after="0"/>
        <w:ind w:left="0"/>
        <w:jc w:val="left"/>
      </w:pPr>
      <w:r>
        <w:rPr>
          <w:rFonts w:ascii="Times New Roman"/>
          <w:b w:val="false"/>
          <w:i w:val="false"/>
          <w:color w:val="000000"/>
          <w:sz w:val="28"/>
        </w:rPr>
        <w:t>(22)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А = 0,75 для водотоков коммунально-бытового водопользования и для второй категории рыбохозяйственных водотоков, А = 0,25 для высшей и первой категории рыбохозяйственных водотоков, а также при использовании их в хозяйственно-питьевых целях.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65 внесены изменения на казахском языке, текст на русском языке не изменяется, в соответствии с приказом Министра энергетики РК от 08.06.2016 </w:t>
      </w:r>
      <w:r>
        <w:rPr>
          <w:rFonts w:ascii="Times New Roman"/>
          <w:b w:val="false"/>
          <w:i w:val="false"/>
          <w:color w:val="000000"/>
          <w:sz w:val="28"/>
        </w:rPr>
        <w:t>№ 238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 w:id="73"/>
    <w:p>
      <w:pPr>
        <w:spacing w:after="0"/>
        <w:ind w:left="0"/>
        <w:jc w:val="both"/>
      </w:pPr>
      <w:r>
        <w:rPr>
          <w:rFonts w:ascii="Times New Roman"/>
          <w:b w:val="false"/>
          <w:i w:val="false"/>
          <w:color w:val="000000"/>
          <w:sz w:val="28"/>
        </w:rPr>
        <w:t>
       66. Природопользователи, для которых установлены нормативы сбросов, осуществляют производственный экологический контроль соблюдения допустимых сбросов на основе программы, разработанной в объеме, минимально необходимом для слежения за соблюдением экологического законодательства Республики Казахстан с учетом своих технических и финансовых возможностей.</w:t>
      </w:r>
    </w:p>
    <w:bookmarkEnd w:id="73"/>
    <w:p>
      <w:pPr>
        <w:spacing w:after="0"/>
        <w:ind w:left="0"/>
        <w:jc w:val="both"/>
      </w:pPr>
      <w:r>
        <w:rPr>
          <w:rFonts w:ascii="Times New Roman"/>
          <w:b w:val="false"/>
          <w:i w:val="false"/>
          <w:color w:val="000000"/>
          <w:sz w:val="28"/>
        </w:rPr>
        <w:t>
      Контроль соблюдения нормативов допустимых сбросов осуществляется на выпусках сточных вод и в контрольных створах, расположенных в 500 м выше и ниже сброса.</w:t>
      </w:r>
    </w:p>
    <w:bookmarkStart w:name="z139" w:id="74"/>
    <w:p>
      <w:pPr>
        <w:spacing w:after="0"/>
        <w:ind w:left="0"/>
        <w:jc w:val="both"/>
      </w:pPr>
      <w:r>
        <w:rPr>
          <w:rFonts w:ascii="Times New Roman"/>
          <w:b w:val="false"/>
          <w:i w:val="false"/>
          <w:color w:val="000000"/>
          <w:sz w:val="28"/>
        </w:rPr>
        <w:t>
      67. Нормативы ПДС пересматриваются:</w:t>
      </w:r>
    </w:p>
    <w:bookmarkEnd w:id="74"/>
    <w:p>
      <w:pPr>
        <w:spacing w:after="0"/>
        <w:ind w:left="0"/>
        <w:jc w:val="both"/>
      </w:pPr>
      <w:r>
        <w:rPr>
          <w:rFonts w:ascii="Times New Roman"/>
          <w:b w:val="false"/>
          <w:i w:val="false"/>
          <w:color w:val="000000"/>
          <w:sz w:val="28"/>
        </w:rPr>
        <w:t>
      по истечении срока действия не реже одного раза в десять лет;</w:t>
      </w:r>
    </w:p>
    <w:p>
      <w:pPr>
        <w:spacing w:after="0"/>
        <w:ind w:left="0"/>
        <w:jc w:val="both"/>
      </w:pPr>
      <w:r>
        <w:rPr>
          <w:rFonts w:ascii="Times New Roman"/>
          <w:b w:val="false"/>
          <w:i w:val="false"/>
          <w:color w:val="000000"/>
          <w:sz w:val="28"/>
        </w:rPr>
        <w:t>
      при изменении технических условий эксплуатации оборудования предприятия.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в редакции приказа Министра энергетики РК от 08.06.2016 </w:t>
      </w:r>
      <w:r>
        <w:rPr>
          <w:rFonts w:ascii="Times New Roman"/>
          <w:b w:val="false"/>
          <w:i w:val="false"/>
          <w:color w:val="000000"/>
          <w:sz w:val="28"/>
        </w:rPr>
        <w:t>№ 238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68. </w:t>
      </w:r>
      <w:r>
        <w:rPr>
          <w:rFonts w:ascii="Times New Roman"/>
          <w:b w:val="false"/>
          <w:i w:val="false"/>
          <w:color w:val="000000"/>
          <w:sz w:val="28"/>
        </w:rPr>
        <w:t xml:space="preserve">Исключен приказом Министра энергетики РК от 08.06.2016 </w:t>
      </w:r>
      <w:r>
        <w:rPr>
          <w:rFonts w:ascii="Times New Roman"/>
          <w:b w:val="false"/>
          <w:i w:val="false"/>
          <w:color w:val="000000"/>
          <w:sz w:val="28"/>
        </w:rPr>
        <w:t>№ 238</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41" w:id="75"/>
    <w:p>
      <w:pPr>
        <w:spacing w:after="0"/>
        <w:ind w:left="0"/>
        <w:jc w:val="left"/>
      </w:pPr>
      <w:r>
        <w:rPr>
          <w:rFonts w:ascii="Times New Roman"/>
          <w:b/>
          <w:i w:val="false"/>
          <w:color w:val="000000"/>
        </w:rPr>
        <w:t xml:space="preserve"> 3. Расчет нормативов размещения отходов</w:t>
      </w:r>
    </w:p>
    <w:bookmarkEnd w:id="75"/>
    <w:bookmarkStart w:name="z142" w:id="76"/>
    <w:p>
      <w:pPr>
        <w:spacing w:after="0"/>
        <w:ind w:left="0"/>
        <w:jc w:val="both"/>
      </w:pPr>
      <w:r>
        <w:rPr>
          <w:rFonts w:ascii="Times New Roman"/>
          <w:b w:val="false"/>
          <w:i w:val="false"/>
          <w:color w:val="000000"/>
          <w:sz w:val="28"/>
        </w:rPr>
        <w:t>
      69. Нормативы размещения отходов производства и потребления (далее - НРО) рассчитываются с учетом данных о состоянии компонентов окружающей среды (атмосферного воздуха, поверхностных и подземных вод, почвенного покрова) на границе СЗЗ объекта размещения отходов, полученных по результатам проводимого производственного экологического контроля.</w:t>
      </w:r>
    </w:p>
    <w:bookmarkEnd w:id="76"/>
    <w:bookmarkStart w:name="z143" w:id="77"/>
    <w:p>
      <w:pPr>
        <w:spacing w:after="0"/>
        <w:ind w:left="0"/>
        <w:jc w:val="both"/>
      </w:pPr>
      <w:r>
        <w:rPr>
          <w:rFonts w:ascii="Times New Roman"/>
          <w:b w:val="false"/>
          <w:i w:val="false"/>
          <w:color w:val="000000"/>
          <w:sz w:val="28"/>
        </w:rPr>
        <w:t>
      70. Норматив размещения данного вида отходов определяется ежегодно в тоннах по формуле:</w:t>
      </w:r>
    </w:p>
    <w:bookmarkEnd w:id="7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49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949700" cy="406400"/>
                    </a:xfrm>
                    <a:prstGeom prst="rect">
                      <a:avLst/>
                    </a:prstGeom>
                  </pic:spPr>
                </pic:pic>
              </a:graphicData>
            </a:graphic>
          </wp:inline>
        </w:drawing>
      </w:r>
    </w:p>
    <w:p>
      <w:pPr>
        <w:spacing w:after="0"/>
        <w:ind w:left="0"/>
        <w:jc w:val="left"/>
      </w:pPr>
      <w:r>
        <w:rPr>
          <w:rFonts w:ascii="Times New Roman"/>
          <w:b w:val="false"/>
          <w:i w:val="false"/>
          <w:color w:val="000000"/>
          <w:sz w:val="28"/>
        </w:rPr>
        <w:t>(23)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М</w:t>
      </w:r>
      <w:r>
        <w:rPr>
          <w:rFonts w:ascii="Times New Roman"/>
          <w:b w:val="false"/>
          <w:i w:val="false"/>
          <w:color w:val="000000"/>
          <w:vertAlign w:val="subscript"/>
        </w:rPr>
        <w:t>норм</w:t>
      </w:r>
      <w:r>
        <w:rPr>
          <w:rFonts w:ascii="Times New Roman"/>
          <w:b w:val="false"/>
          <w:i w:val="false"/>
          <w:color w:val="000000"/>
          <w:sz w:val="28"/>
        </w:rPr>
        <w:t xml:space="preserve"> – норматив размещения данного вида отходов, т/год;</w:t>
      </w:r>
    </w:p>
    <w:p>
      <w:pPr>
        <w:spacing w:after="0"/>
        <w:ind w:left="0"/>
        <w:jc w:val="both"/>
      </w:pPr>
      <w:r>
        <w:rPr>
          <w:rFonts w:ascii="Times New Roman"/>
          <w:b w:val="false"/>
          <w:i w:val="false"/>
          <w:color w:val="000000"/>
          <w:sz w:val="28"/>
        </w:rPr>
        <w:t>
      М</w:t>
      </w:r>
      <w:r>
        <w:rPr>
          <w:rFonts w:ascii="Times New Roman"/>
          <w:b w:val="false"/>
          <w:i w:val="false"/>
          <w:color w:val="000000"/>
          <w:vertAlign w:val="subscript"/>
        </w:rPr>
        <w:t>обр</w:t>
      </w:r>
      <w:r>
        <w:rPr>
          <w:rFonts w:ascii="Times New Roman"/>
          <w:b w:val="false"/>
          <w:i w:val="false"/>
          <w:color w:val="000000"/>
          <w:sz w:val="28"/>
        </w:rPr>
        <w:t xml:space="preserve"> – объем образования данного вида отхода, т/год.</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в</w:t>
      </w:r>
      <w:r>
        <w:rPr>
          <w:rFonts w:ascii="Times New Roman"/>
          <w:b w:val="false"/>
          <w:i w:val="false"/>
          <w:color w:val="000000"/>
          <w:sz w:val="28"/>
        </w:rPr>
        <w:t>, К</w:t>
      </w:r>
      <w:r>
        <w:rPr>
          <w:rFonts w:ascii="Times New Roman"/>
          <w:b w:val="false"/>
          <w:i w:val="false"/>
          <w:color w:val="000000"/>
          <w:vertAlign w:val="subscript"/>
        </w:rPr>
        <w:t>п</w:t>
      </w:r>
      <w:r>
        <w:rPr>
          <w:rFonts w:ascii="Times New Roman"/>
          <w:b w:val="false"/>
          <w:i w:val="false"/>
          <w:color w:val="000000"/>
          <w:sz w:val="28"/>
        </w:rPr>
        <w:t>, К</w:t>
      </w:r>
      <w:r>
        <w:rPr>
          <w:rFonts w:ascii="Times New Roman"/>
          <w:b w:val="false"/>
          <w:i w:val="false"/>
          <w:color w:val="000000"/>
          <w:vertAlign w:val="subscript"/>
        </w:rPr>
        <w:t>а</w:t>
      </w:r>
      <w:r>
        <w:rPr>
          <w:rFonts w:ascii="Times New Roman"/>
          <w:b w:val="false"/>
          <w:i w:val="false"/>
          <w:color w:val="000000"/>
          <w:sz w:val="28"/>
        </w:rPr>
        <w:t>, К</w:t>
      </w:r>
      <w:r>
        <w:rPr>
          <w:rFonts w:ascii="Times New Roman"/>
          <w:b w:val="false"/>
          <w:i w:val="false"/>
          <w:color w:val="000000"/>
          <w:vertAlign w:val="subscript"/>
        </w:rPr>
        <w:t>р</w:t>
      </w:r>
      <w:r>
        <w:rPr>
          <w:rFonts w:ascii="Times New Roman"/>
          <w:b w:val="false"/>
          <w:i w:val="false"/>
          <w:color w:val="000000"/>
          <w:vertAlign w:val="subscript"/>
        </w:rPr>
        <w:t xml:space="preserve"> </w:t>
      </w:r>
      <w:r>
        <w:rPr>
          <w:rFonts w:ascii="Times New Roman"/>
          <w:b w:val="false"/>
          <w:i w:val="false"/>
          <w:color w:val="000000"/>
          <w:sz w:val="28"/>
        </w:rPr>
        <w:t>– понижающие, безразмерные коэффициенты учета степени миграции ЗВ в подземные воды, на почвы прилегающих территорий, эолового рассеяния, рациональности рекультивации;</w:t>
      </w:r>
    </w:p>
    <w:bookmarkStart w:name="z144" w:id="78"/>
    <w:p>
      <w:pPr>
        <w:spacing w:after="0"/>
        <w:ind w:left="0"/>
        <w:jc w:val="both"/>
      </w:pPr>
      <w:r>
        <w:rPr>
          <w:rFonts w:ascii="Times New Roman"/>
          <w:b w:val="false"/>
          <w:i w:val="false"/>
          <w:color w:val="000000"/>
          <w:sz w:val="28"/>
        </w:rPr>
        <w:t>
      71. Понижающие коэффициенты, учитывающие миграцию загрязняющих веществ из заскладированных отходов в подземные воды (К</w:t>
      </w:r>
      <w:r>
        <w:rPr>
          <w:rFonts w:ascii="Times New Roman"/>
          <w:b w:val="false"/>
          <w:i w:val="false"/>
          <w:color w:val="000000"/>
          <w:vertAlign w:val="subscript"/>
        </w:rPr>
        <w:t>в</w:t>
      </w:r>
      <w:r>
        <w:rPr>
          <w:rFonts w:ascii="Times New Roman"/>
          <w:b w:val="false"/>
          <w:i w:val="false"/>
          <w:color w:val="000000"/>
          <w:sz w:val="28"/>
        </w:rPr>
        <w:t>), степень переноса загрязняющих веществ (далее - ЗВ) из заскладированных отходов на почвы прилегающих территорий (К</w:t>
      </w:r>
      <w:r>
        <w:rPr>
          <w:rFonts w:ascii="Times New Roman"/>
          <w:b w:val="false"/>
          <w:i w:val="false"/>
          <w:color w:val="000000"/>
          <w:vertAlign w:val="subscript"/>
        </w:rPr>
        <w:t>п</w:t>
      </w:r>
      <w:r>
        <w:rPr>
          <w:rFonts w:ascii="Times New Roman"/>
          <w:b w:val="false"/>
          <w:i w:val="false"/>
          <w:color w:val="000000"/>
          <w:sz w:val="28"/>
        </w:rPr>
        <w:t>) и степень эолового рассеяния ЗВ в атмосфере путем выноса дисперсий из накопителя в виде пыли (К</w:t>
      </w:r>
      <w:r>
        <w:rPr>
          <w:rFonts w:ascii="Times New Roman"/>
          <w:b w:val="false"/>
          <w:i w:val="false"/>
          <w:color w:val="000000"/>
          <w:vertAlign w:val="subscript"/>
        </w:rPr>
        <w:t>а</w:t>
      </w:r>
      <w:r>
        <w:rPr>
          <w:rFonts w:ascii="Times New Roman"/>
          <w:b w:val="false"/>
          <w:i w:val="false"/>
          <w:color w:val="000000"/>
          <w:sz w:val="28"/>
        </w:rPr>
        <w:t>), рассчитываются с учетом экспоненциального характера зависимости "доза-эффект" по формулам:</w:t>
      </w:r>
    </w:p>
    <w:bookmarkEnd w:id="7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732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473200" cy="965200"/>
                    </a:xfrm>
                    <a:prstGeom prst="rect">
                      <a:avLst/>
                    </a:prstGeom>
                  </pic:spPr>
                </pic:pic>
              </a:graphicData>
            </a:graphic>
          </wp:inline>
        </w:drawing>
      </w:r>
    </w:p>
    <w:p>
      <w:pPr>
        <w:spacing w:after="0"/>
        <w:ind w:left="0"/>
        <w:jc w:val="left"/>
      </w:pPr>
      <w:r>
        <w:rPr>
          <w:rFonts w:ascii="Times New Roman"/>
          <w:b w:val="false"/>
          <w:i w:val="false"/>
          <w:color w:val="000000"/>
          <w:sz w:val="28"/>
        </w:rPr>
        <w:t>(24)</w:t>
      </w:r>
      <w:r>
        <w:br/>
      </w:r>
      <w:r>
        <w:rPr>
          <w:rFonts w:ascii="Times New Roman"/>
          <w:b w:val="false"/>
          <w:i w:val="false"/>
          <w:color w:val="000000"/>
          <w:sz w:val="28"/>
        </w:rPr>
        <w:t>
</w:t>
      </w:r>
      <w:r>
        <w:br/>
      </w:r>
    </w:p>
    <w:p>
      <w:pPr>
        <w:spacing w:after="0"/>
        <w:ind w:left="0"/>
        <w:jc w:val="both"/>
      </w:pPr>
      <w:r>
        <w:drawing>
          <wp:inline distT="0" distB="0" distL="0" distR="0">
            <wp:extent cx="18161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816100" cy="990600"/>
                    </a:xfrm>
                    <a:prstGeom prst="rect">
                      <a:avLst/>
                    </a:prstGeom>
                  </pic:spPr>
                </pic:pic>
              </a:graphicData>
            </a:graphic>
          </wp:inline>
        </w:drawing>
      </w:r>
    </w:p>
    <w:p>
      <w:pPr>
        <w:spacing w:after="0"/>
        <w:ind w:left="0"/>
        <w:jc w:val="left"/>
      </w:pPr>
      <w:r>
        <w:rPr>
          <w:rFonts w:ascii="Times New Roman"/>
          <w:b w:val="false"/>
          <w:i w:val="false"/>
          <w:color w:val="000000"/>
          <w:sz w:val="28"/>
        </w:rPr>
        <w:t>(25)</w:t>
      </w:r>
      <w:r>
        <w:br/>
      </w:r>
      <w:r>
        <w:rPr>
          <w:rFonts w:ascii="Times New Roman"/>
          <w:b w:val="false"/>
          <w:i w:val="false"/>
          <w:color w:val="000000"/>
          <w:sz w:val="28"/>
        </w:rPr>
        <w:t>
</w:t>
      </w:r>
      <w:r>
        <w:br/>
      </w:r>
    </w:p>
    <w:p>
      <w:pPr>
        <w:spacing w:after="0"/>
        <w:ind w:left="0"/>
        <w:jc w:val="both"/>
      </w:pPr>
      <w:r>
        <w:drawing>
          <wp:inline distT="0" distB="0" distL="0" distR="0">
            <wp:extent cx="17018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701800" cy="939800"/>
                    </a:xfrm>
                    <a:prstGeom prst="rect">
                      <a:avLst/>
                    </a:prstGeom>
                  </pic:spPr>
                </pic:pic>
              </a:graphicData>
            </a:graphic>
          </wp:inline>
        </w:drawing>
      </w:r>
    </w:p>
    <w:p>
      <w:pPr>
        <w:spacing w:after="0"/>
        <w:ind w:left="0"/>
        <w:jc w:val="left"/>
      </w:pPr>
      <w:r>
        <w:rPr>
          <w:rFonts w:ascii="Times New Roman"/>
          <w:b w:val="false"/>
          <w:i w:val="false"/>
          <w:color w:val="000000"/>
          <w:sz w:val="28"/>
        </w:rPr>
        <w:t>(26)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d</w:t>
      </w:r>
      <w:r>
        <w:rPr>
          <w:rFonts w:ascii="Times New Roman"/>
          <w:b w:val="false"/>
          <w:i w:val="false"/>
          <w:color w:val="000000"/>
          <w:vertAlign w:val="subscript"/>
        </w:rPr>
        <w:t>в</w:t>
      </w:r>
      <w:r>
        <w:rPr>
          <w:rFonts w:ascii="Times New Roman"/>
          <w:b w:val="false"/>
          <w:i w:val="false"/>
          <w:color w:val="000000"/>
          <w:sz w:val="28"/>
        </w:rPr>
        <w:t>, d</w:t>
      </w:r>
      <w:r>
        <w:rPr>
          <w:rFonts w:ascii="Times New Roman"/>
          <w:b w:val="false"/>
          <w:i w:val="false"/>
          <w:color w:val="000000"/>
          <w:vertAlign w:val="subscript"/>
        </w:rPr>
        <w:t>п</w:t>
      </w:r>
      <w:r>
        <w:rPr>
          <w:rFonts w:ascii="Times New Roman"/>
          <w:b w:val="false"/>
          <w:i w:val="false"/>
          <w:color w:val="000000"/>
          <w:sz w:val="28"/>
        </w:rPr>
        <w:t>, d</w:t>
      </w:r>
      <w:r>
        <w:rPr>
          <w:rFonts w:ascii="Times New Roman"/>
          <w:b w:val="false"/>
          <w:i w:val="false"/>
          <w:color w:val="000000"/>
          <w:vertAlign w:val="subscript"/>
        </w:rPr>
        <w:t>а</w:t>
      </w:r>
      <w:r>
        <w:rPr>
          <w:rFonts w:ascii="Times New Roman"/>
          <w:b w:val="false"/>
          <w:i w:val="false"/>
          <w:color w:val="000000"/>
          <w:vertAlign w:val="subscript"/>
        </w:rPr>
        <w:t xml:space="preserve"> </w:t>
      </w:r>
      <w:r>
        <w:rPr>
          <w:rFonts w:ascii="Times New Roman"/>
          <w:b w:val="false"/>
          <w:i w:val="false"/>
          <w:color w:val="000000"/>
          <w:sz w:val="28"/>
        </w:rPr>
        <w:t>– показатели уровня загрязнения, соответственно, подземных вод, почв и атмосферного воздуха химическими элементами и соединениями, присутствующими в отходах, определяемые по формулам: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13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413000" cy="520700"/>
                    </a:xfrm>
                    <a:prstGeom prst="rect">
                      <a:avLst/>
                    </a:prstGeom>
                  </pic:spPr>
                </pic:pic>
              </a:graphicData>
            </a:graphic>
          </wp:inline>
        </w:drawing>
      </w:r>
    </w:p>
    <w:p>
      <w:pPr>
        <w:spacing w:after="0"/>
        <w:ind w:left="0"/>
        <w:jc w:val="left"/>
      </w:pPr>
      <w:r>
        <w:rPr>
          <w:rFonts w:ascii="Times New Roman"/>
          <w:b w:val="false"/>
          <w:i w:val="false"/>
          <w:color w:val="000000"/>
          <w:sz w:val="28"/>
        </w:rPr>
        <w:t>(27)</w:t>
      </w:r>
      <w:r>
        <w:br/>
      </w:r>
      <w:r>
        <w:rPr>
          <w:rFonts w:ascii="Times New Roman"/>
          <w:b w:val="false"/>
          <w:i w:val="false"/>
          <w:color w:val="000000"/>
          <w:sz w:val="28"/>
        </w:rPr>
        <w:t>
</w:t>
      </w:r>
      <w:r>
        <w:br/>
      </w:r>
    </w:p>
    <w:p>
      <w:pPr>
        <w:spacing w:after="0"/>
        <w:ind w:left="0"/>
        <w:jc w:val="both"/>
      </w:pPr>
      <w:r>
        <w:drawing>
          <wp:inline distT="0" distB="0" distL="0" distR="0">
            <wp:extent cx="25019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501900" cy="609600"/>
                    </a:xfrm>
                    <a:prstGeom prst="rect">
                      <a:avLst/>
                    </a:prstGeom>
                  </pic:spPr>
                </pic:pic>
              </a:graphicData>
            </a:graphic>
          </wp:inline>
        </w:drawing>
      </w:r>
    </w:p>
    <w:p>
      <w:pPr>
        <w:spacing w:after="0"/>
        <w:ind w:left="0"/>
        <w:jc w:val="left"/>
      </w:pPr>
      <w:r>
        <w:rPr>
          <w:rFonts w:ascii="Times New Roman"/>
          <w:b w:val="false"/>
          <w:i w:val="false"/>
          <w:color w:val="000000"/>
          <w:sz w:val="28"/>
        </w:rPr>
        <w:t>(28)</w:t>
      </w:r>
      <w:r>
        <w:br/>
      </w:r>
      <w:r>
        <w:rPr>
          <w:rFonts w:ascii="Times New Roman"/>
          <w:b w:val="false"/>
          <w:i w:val="false"/>
          <w:color w:val="000000"/>
          <w:sz w:val="28"/>
        </w:rPr>
        <w:t>
</w:t>
      </w:r>
      <w:r>
        <w:br/>
      </w:r>
    </w:p>
    <w:p>
      <w:pPr>
        <w:spacing w:after="0"/>
        <w:ind w:left="0"/>
        <w:jc w:val="both"/>
      </w:pPr>
      <w:r>
        <w:drawing>
          <wp:inline distT="0" distB="0" distL="0" distR="0">
            <wp:extent cx="234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349500" cy="482600"/>
                    </a:xfrm>
                    <a:prstGeom prst="rect">
                      <a:avLst/>
                    </a:prstGeom>
                  </pic:spPr>
                </pic:pic>
              </a:graphicData>
            </a:graphic>
          </wp:inline>
        </w:drawing>
      </w:r>
    </w:p>
    <w:p>
      <w:pPr>
        <w:spacing w:after="0"/>
        <w:ind w:left="0"/>
        <w:jc w:val="left"/>
      </w:pPr>
      <w:r>
        <w:rPr>
          <w:rFonts w:ascii="Times New Roman"/>
          <w:b w:val="false"/>
          <w:i w:val="false"/>
          <w:color w:val="000000"/>
          <w:sz w:val="28"/>
        </w:rPr>
        <w:t>(29)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p>
    <w:p>
      <w:pPr>
        <w:spacing w:after="0"/>
        <w:ind w:left="0"/>
        <w:jc w:val="both"/>
      </w:pP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90500" cy="241300"/>
                    </a:xfrm>
                    <a:prstGeom prst="rect">
                      <a:avLst/>
                    </a:prstGeom>
                  </pic:spPr>
                </pic:pic>
              </a:graphicData>
            </a:graphic>
          </wp:inline>
        </w:drawing>
      </w:r>
    </w:p>
    <w:p>
      <w:pPr>
        <w:spacing w:after="0"/>
        <w:ind w:left="0"/>
        <w:jc w:val="left"/>
      </w:pPr>
      <w:r>
        <w:rPr>
          <w:rFonts w:ascii="Times New Roman"/>
          <w:b w:val="false"/>
          <w:i w:val="false"/>
          <w:color w:val="000000"/>
          <w:vertAlign w:val="subscript"/>
        </w:rPr>
        <w:t xml:space="preserve"> </w:t>
      </w:r>
      <w:r>
        <w:rPr>
          <w:rFonts w:ascii="Times New Roman"/>
          <w:b w:val="false"/>
          <w:i w:val="false"/>
          <w:color w:val="000000"/>
          <w:sz w:val="28"/>
        </w:rPr>
        <w:t>– коэффициент изоэффективности для i-го загрязняющего вещества равен: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для ЗВ первого класса опасности – 1,0;</w:t>
      </w:r>
    </w:p>
    <w:p>
      <w:pPr>
        <w:spacing w:after="0"/>
        <w:ind w:left="0"/>
        <w:jc w:val="both"/>
      </w:pPr>
      <w:r>
        <w:rPr>
          <w:rFonts w:ascii="Times New Roman"/>
          <w:b w:val="false"/>
          <w:i w:val="false"/>
          <w:color w:val="000000"/>
          <w:sz w:val="28"/>
        </w:rPr>
        <w:t>
      для ЗВ второго класса опасности – 0,5;</w:t>
      </w:r>
    </w:p>
    <w:p>
      <w:pPr>
        <w:spacing w:after="0"/>
        <w:ind w:left="0"/>
        <w:jc w:val="both"/>
      </w:pPr>
      <w:r>
        <w:rPr>
          <w:rFonts w:ascii="Times New Roman"/>
          <w:b w:val="false"/>
          <w:i w:val="false"/>
          <w:color w:val="000000"/>
          <w:sz w:val="28"/>
        </w:rPr>
        <w:t>
      для ЗВ третьего класса опасности – 0,3;</w:t>
      </w:r>
    </w:p>
    <w:p>
      <w:pPr>
        <w:spacing w:after="0"/>
        <w:ind w:left="0"/>
        <w:jc w:val="both"/>
      </w:pPr>
      <w:r>
        <w:rPr>
          <w:rFonts w:ascii="Times New Roman"/>
          <w:b w:val="false"/>
          <w:i w:val="false"/>
          <w:color w:val="000000"/>
          <w:sz w:val="28"/>
        </w:rPr>
        <w:t>
      для ЗВ четвертого класса опасности – 0,25.</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iв</w:t>
      </w:r>
      <w:r>
        <w:rPr>
          <w:rFonts w:ascii="Times New Roman"/>
          <w:b w:val="false"/>
          <w:i w:val="false"/>
          <w:color w:val="000000"/>
          <w:sz w:val="28"/>
        </w:rPr>
        <w:t>, d</w:t>
      </w:r>
      <w:r>
        <w:rPr>
          <w:rFonts w:ascii="Times New Roman"/>
          <w:b w:val="false"/>
          <w:i w:val="false"/>
          <w:color w:val="000000"/>
          <w:vertAlign w:val="subscript"/>
        </w:rPr>
        <w:t>iп</w:t>
      </w:r>
      <w:r>
        <w:rPr>
          <w:rFonts w:ascii="Times New Roman"/>
          <w:b w:val="false"/>
          <w:i w:val="false"/>
          <w:color w:val="000000"/>
          <w:sz w:val="28"/>
        </w:rPr>
        <w:t>, d</w:t>
      </w:r>
      <w:r>
        <w:rPr>
          <w:rFonts w:ascii="Times New Roman"/>
          <w:b w:val="false"/>
          <w:i w:val="false"/>
          <w:color w:val="000000"/>
          <w:vertAlign w:val="subscript"/>
        </w:rPr>
        <w:t>ia</w:t>
      </w:r>
      <w:r>
        <w:rPr>
          <w:rFonts w:ascii="Times New Roman"/>
          <w:b w:val="false"/>
          <w:i w:val="false"/>
          <w:color w:val="000000"/>
          <w:vertAlign w:val="subscript"/>
        </w:rPr>
        <w:t xml:space="preserve"> </w:t>
      </w:r>
      <w:r>
        <w:rPr>
          <w:rFonts w:ascii="Times New Roman"/>
          <w:b w:val="false"/>
          <w:i w:val="false"/>
          <w:color w:val="000000"/>
          <w:sz w:val="28"/>
        </w:rPr>
        <w:t>– уровень загрязнения i-ым загрязняющим веществом, рассчитанный по результатам опробования на границе санитарно-защитной зоны объекта размещения отходов соответственно подземных вод, почв и атмосферного воздуха;</w:t>
      </w:r>
    </w:p>
    <w:p>
      <w:pPr>
        <w:spacing w:after="0"/>
        <w:ind w:left="0"/>
        <w:jc w:val="both"/>
      </w:pPr>
      <w:r>
        <w:rPr>
          <w:rFonts w:ascii="Times New Roman"/>
          <w:b w:val="false"/>
          <w:i w:val="false"/>
          <w:color w:val="000000"/>
          <w:sz w:val="28"/>
        </w:rPr>
        <w:t>
      n – число загрязняющих веществ (определяется ассоциацией загрязняющих веществ, установленной для изучаемого объекта размещения отходов).</w:t>
      </w:r>
    </w:p>
    <w:p>
      <w:pPr>
        <w:spacing w:after="0"/>
        <w:ind w:left="0"/>
        <w:jc w:val="both"/>
      </w:pPr>
      <w:r>
        <w:rPr>
          <w:rFonts w:ascii="Times New Roman"/>
          <w:b w:val="false"/>
          <w:i w:val="false"/>
          <w:color w:val="000000"/>
          <w:sz w:val="28"/>
        </w:rPr>
        <w:t>
      Уровень загрязнения соответствующего компонента среды определяется по формулам: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272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727200" cy="711200"/>
                    </a:xfrm>
                    <a:prstGeom prst="rect">
                      <a:avLst/>
                    </a:prstGeom>
                  </pic:spPr>
                </pic:pic>
              </a:graphicData>
            </a:graphic>
          </wp:inline>
        </w:drawing>
      </w:r>
    </w:p>
    <w:p>
      <w:pPr>
        <w:spacing w:after="0"/>
        <w:ind w:left="0"/>
        <w:jc w:val="left"/>
      </w:pPr>
      <w:r>
        <w:rPr>
          <w:rFonts w:ascii="Times New Roman"/>
          <w:b w:val="false"/>
          <w:i w:val="false"/>
          <w:color w:val="000000"/>
          <w:sz w:val="28"/>
        </w:rPr>
        <w:t>(30)</w:t>
      </w:r>
      <w:r>
        <w:br/>
      </w:r>
      <w:r>
        <w:rPr>
          <w:rFonts w:ascii="Times New Roman"/>
          <w:b w:val="false"/>
          <w:i w:val="false"/>
          <w:color w:val="000000"/>
          <w:sz w:val="28"/>
        </w:rPr>
        <w:t>
</w:t>
      </w:r>
      <w:r>
        <w:br/>
      </w:r>
    </w:p>
    <w:p>
      <w:pPr>
        <w:spacing w:after="0"/>
        <w:ind w:left="0"/>
        <w:jc w:val="both"/>
      </w:pPr>
      <w:r>
        <w:drawing>
          <wp:inline distT="0" distB="0" distL="0" distR="0">
            <wp:extent cx="15621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562100" cy="698500"/>
                    </a:xfrm>
                    <a:prstGeom prst="rect">
                      <a:avLst/>
                    </a:prstGeom>
                  </pic:spPr>
                </pic:pic>
              </a:graphicData>
            </a:graphic>
          </wp:inline>
        </w:drawing>
      </w:r>
    </w:p>
    <w:p>
      <w:pPr>
        <w:spacing w:after="0"/>
        <w:ind w:left="0"/>
        <w:jc w:val="left"/>
      </w:pPr>
      <w:r>
        <w:rPr>
          <w:rFonts w:ascii="Times New Roman"/>
          <w:b w:val="false"/>
          <w:i w:val="false"/>
          <w:color w:val="000000"/>
          <w:sz w:val="28"/>
        </w:rPr>
        <w:t>(31)</w:t>
      </w:r>
      <w:r>
        <w:br/>
      </w:r>
      <w:r>
        <w:rPr>
          <w:rFonts w:ascii="Times New Roman"/>
          <w:b w:val="false"/>
          <w:i w:val="false"/>
          <w:color w:val="000000"/>
          <w:sz w:val="28"/>
        </w:rPr>
        <w:t>
</w:t>
      </w:r>
      <w:r>
        <w:br/>
      </w:r>
    </w:p>
    <w:p>
      <w:pPr>
        <w:spacing w:after="0"/>
        <w:ind w:left="0"/>
        <w:jc w:val="both"/>
      </w:pPr>
      <w:r>
        <w:drawing>
          <wp:inline distT="0" distB="0" distL="0" distR="0">
            <wp:extent cx="15748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574800" cy="800100"/>
                    </a:xfrm>
                    <a:prstGeom prst="rect">
                      <a:avLst/>
                    </a:prstGeom>
                  </pic:spPr>
                </pic:pic>
              </a:graphicData>
            </a:graphic>
          </wp:inline>
        </w:drawing>
      </w:r>
    </w:p>
    <w:p>
      <w:pPr>
        <w:spacing w:after="0"/>
        <w:ind w:left="0"/>
        <w:jc w:val="left"/>
      </w:pPr>
      <w:r>
        <w:rPr>
          <w:rFonts w:ascii="Times New Roman"/>
          <w:b w:val="false"/>
          <w:i w:val="false"/>
          <w:color w:val="000000"/>
          <w:sz w:val="28"/>
        </w:rPr>
        <w:t>(32)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С</w:t>
      </w:r>
      <w:r>
        <w:rPr>
          <w:rFonts w:ascii="Times New Roman"/>
          <w:b w:val="false"/>
          <w:i w:val="false"/>
          <w:color w:val="000000"/>
          <w:vertAlign w:val="subscript"/>
        </w:rPr>
        <w:t>iв</w:t>
      </w:r>
      <w:r>
        <w:rPr>
          <w:rFonts w:ascii="Times New Roman"/>
          <w:b w:val="false"/>
          <w:i w:val="false"/>
          <w:color w:val="000000"/>
          <w:sz w:val="28"/>
        </w:rPr>
        <w:t>, С</w:t>
      </w:r>
      <w:r>
        <w:rPr>
          <w:rFonts w:ascii="Times New Roman"/>
          <w:b w:val="false"/>
          <w:i w:val="false"/>
          <w:color w:val="000000"/>
          <w:vertAlign w:val="subscript"/>
        </w:rPr>
        <w:t>iп</w:t>
      </w:r>
      <w:r>
        <w:rPr>
          <w:rFonts w:ascii="Times New Roman"/>
          <w:b w:val="false"/>
          <w:i w:val="false"/>
          <w:color w:val="000000"/>
          <w:sz w:val="28"/>
        </w:rPr>
        <w:t>, и С</w:t>
      </w:r>
      <w:r>
        <w:rPr>
          <w:rFonts w:ascii="Times New Roman"/>
          <w:b w:val="false"/>
          <w:i w:val="false"/>
          <w:color w:val="000000"/>
          <w:vertAlign w:val="subscript"/>
        </w:rPr>
        <w:t>iа</w:t>
      </w:r>
      <w:r>
        <w:rPr>
          <w:rFonts w:ascii="Times New Roman"/>
          <w:b w:val="false"/>
          <w:i w:val="false"/>
          <w:color w:val="000000"/>
          <w:sz w:val="28"/>
        </w:rPr>
        <w:t xml:space="preserve"> – усредненное значение концентрации i-го ЗВ, соответственно в воде(мг/дм</w:t>
      </w:r>
      <w:r>
        <w:rPr>
          <w:rFonts w:ascii="Times New Roman"/>
          <w:b w:val="false"/>
          <w:i w:val="false"/>
          <w:color w:val="000000"/>
          <w:vertAlign w:val="superscript"/>
        </w:rPr>
        <w:t>3</w:t>
      </w:r>
      <w:r>
        <w:rPr>
          <w:rFonts w:ascii="Times New Roman"/>
          <w:b w:val="false"/>
          <w:i w:val="false"/>
          <w:color w:val="000000"/>
          <w:sz w:val="28"/>
        </w:rPr>
        <w:t>), почве (мг/кг) и атмосферном воздухе, мг/дм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ПДК</w:t>
      </w:r>
      <w:r>
        <w:rPr>
          <w:rFonts w:ascii="Times New Roman"/>
          <w:b w:val="false"/>
          <w:i w:val="false"/>
          <w:color w:val="000000"/>
          <w:vertAlign w:val="subscript"/>
        </w:rPr>
        <w:t>iв</w:t>
      </w:r>
      <w:r>
        <w:rPr>
          <w:rFonts w:ascii="Times New Roman"/>
          <w:b w:val="false"/>
          <w:i w:val="false"/>
          <w:color w:val="000000"/>
          <w:sz w:val="28"/>
        </w:rPr>
        <w:t>, ПДК</w:t>
      </w:r>
      <w:r>
        <w:rPr>
          <w:rFonts w:ascii="Times New Roman"/>
          <w:b w:val="false"/>
          <w:i w:val="false"/>
          <w:color w:val="000000"/>
          <w:vertAlign w:val="subscript"/>
        </w:rPr>
        <w:t>iп</w:t>
      </w:r>
      <w:r>
        <w:rPr>
          <w:rFonts w:ascii="Times New Roman"/>
          <w:b w:val="false"/>
          <w:i w:val="false"/>
          <w:color w:val="000000"/>
          <w:sz w:val="28"/>
        </w:rPr>
        <w:t xml:space="preserve"> и ПДК</w:t>
      </w:r>
      <w:r>
        <w:rPr>
          <w:rFonts w:ascii="Times New Roman"/>
          <w:b w:val="false"/>
          <w:i w:val="false"/>
          <w:color w:val="000000"/>
          <w:vertAlign w:val="subscript"/>
        </w:rPr>
        <w:t>iа</w:t>
      </w:r>
      <w:r>
        <w:rPr>
          <w:rFonts w:ascii="Times New Roman"/>
          <w:b w:val="false"/>
          <w:i w:val="false"/>
          <w:color w:val="000000"/>
          <w:sz w:val="28"/>
        </w:rPr>
        <w:t>– предельно допустимая концентрация i-го ЗВ соответственно в воде (мг/дм</w:t>
      </w:r>
      <w:r>
        <w:rPr>
          <w:rFonts w:ascii="Times New Roman"/>
          <w:b w:val="false"/>
          <w:i w:val="false"/>
          <w:color w:val="000000"/>
          <w:vertAlign w:val="superscript"/>
        </w:rPr>
        <w:t>3</w:t>
      </w:r>
      <w:r>
        <w:rPr>
          <w:rFonts w:ascii="Times New Roman"/>
          <w:b w:val="false"/>
          <w:i w:val="false"/>
          <w:color w:val="000000"/>
          <w:sz w:val="28"/>
        </w:rPr>
        <w:t>), почве (мг/кг) и атмосферном воздухе, мг/м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Усредненное значение концентрации ЗВ в соответствующем компоненте ОС рассчитывается по формулам: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01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701800" cy="571500"/>
                    </a:xfrm>
                    <a:prstGeom prst="rect">
                      <a:avLst/>
                    </a:prstGeom>
                  </pic:spPr>
                </pic:pic>
              </a:graphicData>
            </a:graphic>
          </wp:inline>
        </w:drawing>
      </w:r>
    </w:p>
    <w:p>
      <w:pPr>
        <w:spacing w:after="0"/>
        <w:ind w:left="0"/>
        <w:jc w:val="left"/>
      </w:pPr>
      <w:r>
        <w:rPr>
          <w:rFonts w:ascii="Times New Roman"/>
          <w:b w:val="false"/>
          <w:i w:val="false"/>
          <w:color w:val="000000"/>
          <w:sz w:val="28"/>
        </w:rPr>
        <w:t>(33)</w:t>
      </w:r>
      <w:r>
        <w:br/>
      </w:r>
      <w:r>
        <w:rPr>
          <w:rFonts w:ascii="Times New Roman"/>
          <w:b w:val="false"/>
          <w:i w:val="false"/>
          <w:color w:val="000000"/>
          <w:sz w:val="28"/>
        </w:rPr>
        <w:t>
</w:t>
      </w:r>
      <w:r>
        <w:br/>
      </w:r>
    </w:p>
    <w:p>
      <w:pPr>
        <w:spacing w:after="0"/>
        <w:ind w:left="0"/>
        <w:jc w:val="both"/>
      </w:pPr>
      <w:r>
        <w:drawing>
          <wp:inline distT="0" distB="0" distL="0" distR="0">
            <wp:extent cx="1841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841500" cy="584200"/>
                    </a:xfrm>
                    <a:prstGeom prst="rect">
                      <a:avLst/>
                    </a:prstGeom>
                  </pic:spPr>
                </pic:pic>
              </a:graphicData>
            </a:graphic>
          </wp:inline>
        </w:drawing>
      </w:r>
    </w:p>
    <w:p>
      <w:pPr>
        <w:spacing w:after="0"/>
        <w:ind w:left="0"/>
        <w:jc w:val="left"/>
      </w:pPr>
      <w:r>
        <w:rPr>
          <w:rFonts w:ascii="Times New Roman"/>
          <w:b w:val="false"/>
          <w:i w:val="false"/>
          <w:color w:val="000000"/>
          <w:sz w:val="28"/>
        </w:rPr>
        <w:t>(34)</w:t>
      </w:r>
      <w:r>
        <w:br/>
      </w:r>
      <w:r>
        <w:rPr>
          <w:rFonts w:ascii="Times New Roman"/>
          <w:b w:val="false"/>
          <w:i w:val="false"/>
          <w:color w:val="000000"/>
          <w:sz w:val="28"/>
        </w:rPr>
        <w:t>
</w:t>
      </w:r>
      <w:r>
        <w:br/>
      </w:r>
    </w:p>
    <w:p>
      <w:pPr>
        <w:spacing w:after="0"/>
        <w:ind w:left="0"/>
        <w:jc w:val="both"/>
      </w:pPr>
      <w:r>
        <w:drawing>
          <wp:inline distT="0" distB="0" distL="0" distR="0">
            <wp:extent cx="21336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133600" cy="635000"/>
                    </a:xfrm>
                    <a:prstGeom prst="rect">
                      <a:avLst/>
                    </a:prstGeom>
                  </pic:spPr>
                </pic:pic>
              </a:graphicData>
            </a:graphic>
          </wp:inline>
        </w:drawing>
      </w:r>
    </w:p>
    <w:p>
      <w:pPr>
        <w:spacing w:after="0"/>
        <w:ind w:left="0"/>
        <w:jc w:val="left"/>
      </w:pPr>
      <w:r>
        <w:rPr>
          <w:rFonts w:ascii="Times New Roman"/>
          <w:b w:val="false"/>
          <w:i w:val="false"/>
          <w:color w:val="000000"/>
          <w:sz w:val="28"/>
        </w:rPr>
        <w:t>(35)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m – общее число точек отбора проб воды для определения в них содержания ЗВ;</w:t>
      </w:r>
    </w:p>
    <w:p>
      <w:pPr>
        <w:spacing w:after="0"/>
        <w:ind w:left="0"/>
        <w:jc w:val="both"/>
      </w:pPr>
      <w:r>
        <w:rPr>
          <w:rFonts w:ascii="Times New Roman"/>
          <w:b w:val="false"/>
          <w:i w:val="false"/>
          <w:color w:val="000000"/>
          <w:sz w:val="28"/>
        </w:rPr>
        <w:t>
      k – общее число точек отбора проб почвы на содержание ЗВ;</w:t>
      </w:r>
    </w:p>
    <w:p>
      <w:pPr>
        <w:spacing w:after="0"/>
        <w:ind w:left="0"/>
        <w:jc w:val="both"/>
      </w:pPr>
      <w:r>
        <w:rPr>
          <w:rFonts w:ascii="Times New Roman"/>
          <w:b w:val="false"/>
          <w:i w:val="false"/>
          <w:color w:val="000000"/>
          <w:sz w:val="28"/>
        </w:rPr>
        <w:t>
      r – общее число точек отбора проб воздуха на содержание ЗВ;</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jiв</w:t>
      </w:r>
      <w:r>
        <w:rPr>
          <w:rFonts w:ascii="Times New Roman"/>
          <w:b w:val="false"/>
          <w:i w:val="false"/>
          <w:color w:val="000000"/>
          <w:sz w:val="28"/>
        </w:rPr>
        <w:t>, С</w:t>
      </w:r>
      <w:r>
        <w:rPr>
          <w:rFonts w:ascii="Times New Roman"/>
          <w:b w:val="false"/>
          <w:i w:val="false"/>
          <w:color w:val="000000"/>
          <w:vertAlign w:val="subscript"/>
        </w:rPr>
        <w:t>jiп</w:t>
      </w:r>
      <w:r>
        <w:rPr>
          <w:rFonts w:ascii="Times New Roman"/>
          <w:b w:val="false"/>
          <w:i w:val="false"/>
          <w:color w:val="000000"/>
          <w:sz w:val="28"/>
        </w:rPr>
        <w:t>, С</w:t>
      </w:r>
      <w:r>
        <w:rPr>
          <w:rFonts w:ascii="Times New Roman"/>
          <w:b w:val="false"/>
          <w:i w:val="false"/>
          <w:color w:val="000000"/>
          <w:vertAlign w:val="subscript"/>
        </w:rPr>
        <w:t>jiа</w:t>
      </w:r>
      <w:r>
        <w:rPr>
          <w:rFonts w:ascii="Times New Roman"/>
          <w:b w:val="false"/>
          <w:i w:val="false"/>
          <w:color w:val="000000"/>
          <w:vertAlign w:val="subscript"/>
        </w:rPr>
        <w:t xml:space="preserve"> </w:t>
      </w:r>
      <w:r>
        <w:rPr>
          <w:rFonts w:ascii="Times New Roman"/>
          <w:b w:val="false"/>
          <w:i w:val="false"/>
          <w:color w:val="000000"/>
          <w:sz w:val="28"/>
        </w:rPr>
        <w:t>– концентрация i-го ЗВ в i-ой точке отбора проб соответственно воды (мг/дм</w:t>
      </w:r>
      <w:r>
        <w:rPr>
          <w:rFonts w:ascii="Times New Roman"/>
          <w:b w:val="false"/>
          <w:i w:val="false"/>
          <w:color w:val="000000"/>
          <w:vertAlign w:val="superscript"/>
        </w:rPr>
        <w:t>3</w:t>
      </w:r>
      <w:r>
        <w:rPr>
          <w:rFonts w:ascii="Times New Roman"/>
          <w:b w:val="false"/>
          <w:i w:val="false"/>
          <w:color w:val="000000"/>
          <w:sz w:val="28"/>
        </w:rPr>
        <w:t>), почвы (мг/кг) и воздуха (мг/м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71 внесены изменения на казахском языке, текст на русском языке не изменяется, в соответствии с приказом Министра энергетики РК от 08.06.2016 </w:t>
      </w:r>
      <w:r>
        <w:rPr>
          <w:rFonts w:ascii="Times New Roman"/>
          <w:b w:val="false"/>
          <w:i w:val="false"/>
          <w:color w:val="000000"/>
          <w:sz w:val="28"/>
        </w:rPr>
        <w:t>№ 238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 w:id="79"/>
    <w:p>
      <w:pPr>
        <w:spacing w:after="0"/>
        <w:ind w:left="0"/>
        <w:jc w:val="both"/>
      </w:pPr>
      <w:r>
        <w:rPr>
          <w:rFonts w:ascii="Times New Roman"/>
          <w:b w:val="false"/>
          <w:i w:val="false"/>
          <w:color w:val="000000"/>
          <w:sz w:val="28"/>
        </w:rPr>
        <w:t>
       72. Данные о состоянии компонентов окружающей среды (атмосферного воздуха, поверхностных и подземных вод, почвенного покрова) в районе расположения объекта размещения отходов производства и потребления (на границе СЗЗ), приводятся по результатам проводимого производственного экологического контроля.</w:t>
      </w:r>
    </w:p>
    <w:bookmarkEnd w:id="79"/>
    <w:p>
      <w:pPr>
        <w:spacing w:after="0"/>
        <w:ind w:left="0"/>
        <w:jc w:val="both"/>
      </w:pPr>
      <w:r>
        <w:rPr>
          <w:rFonts w:ascii="Times New Roman"/>
          <w:b w:val="false"/>
          <w:i w:val="false"/>
          <w:color w:val="000000"/>
          <w:sz w:val="28"/>
        </w:rPr>
        <w:t>
      Суммарный показатель загрязнения компонента окружающей среды (З</w:t>
      </w:r>
      <w:r>
        <w:rPr>
          <w:rFonts w:ascii="Times New Roman"/>
          <w:b w:val="false"/>
          <w:i w:val="false"/>
          <w:color w:val="000000"/>
          <w:vertAlign w:val="subscript"/>
        </w:rPr>
        <w:t>с</w:t>
      </w:r>
      <w:r>
        <w:rPr>
          <w:rFonts w:ascii="Times New Roman"/>
          <w:b w:val="false"/>
          <w:i w:val="false"/>
          <w:color w:val="000000"/>
          <w:sz w:val="28"/>
        </w:rPr>
        <w:t>) определяется как сумма коэффициентов концентрации отдельных ЗВ (К</w:t>
      </w:r>
      <w:r>
        <w:rPr>
          <w:rFonts w:ascii="Times New Roman"/>
          <w:b w:val="false"/>
          <w:i w:val="false"/>
          <w:color w:val="000000"/>
          <w:vertAlign w:val="subscript"/>
        </w:rPr>
        <w:t>кi</w:t>
      </w:r>
      <w:r>
        <w:rPr>
          <w:rFonts w:ascii="Times New Roman"/>
          <w:b w:val="false"/>
          <w:i w:val="false"/>
          <w:color w:val="000000"/>
          <w:sz w:val="28"/>
        </w:rPr>
        <w:t>) по формулам: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701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070100" cy="584200"/>
                    </a:xfrm>
                    <a:prstGeom prst="rect">
                      <a:avLst/>
                    </a:prstGeom>
                  </pic:spPr>
                </pic:pic>
              </a:graphicData>
            </a:graphic>
          </wp:inline>
        </w:drawing>
      </w:r>
    </w:p>
    <w:p>
      <w:pPr>
        <w:spacing w:after="0"/>
        <w:ind w:left="0"/>
        <w:jc w:val="left"/>
      </w:pPr>
      <w:r>
        <w:rPr>
          <w:rFonts w:ascii="Times New Roman"/>
          <w:b w:val="false"/>
          <w:i w:val="false"/>
          <w:color w:val="000000"/>
          <w:sz w:val="28"/>
        </w:rPr>
        <w:t>(36)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З</w:t>
      </w:r>
      <w:r>
        <w:rPr>
          <w:rFonts w:ascii="Times New Roman"/>
          <w:b w:val="false"/>
          <w:i w:val="false"/>
          <w:color w:val="000000"/>
          <w:vertAlign w:val="subscript"/>
        </w:rPr>
        <w:t>с</w:t>
      </w:r>
      <w:r>
        <w:rPr>
          <w:rFonts w:ascii="Times New Roman"/>
          <w:b w:val="false"/>
          <w:i w:val="false"/>
          <w:color w:val="000000"/>
          <w:sz w:val="28"/>
        </w:rPr>
        <w:t xml:space="preserve"> – суммарный показатель загрязнения компонента окружающей среды;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кi</w:t>
      </w:r>
      <w:r>
        <w:rPr>
          <w:rFonts w:ascii="Times New Roman"/>
          <w:b w:val="false"/>
          <w:i w:val="false"/>
          <w:color w:val="000000"/>
          <w:vertAlign w:val="subscript"/>
        </w:rPr>
        <w:t xml:space="preserve"> </w:t>
      </w:r>
      <w:r>
        <w:rPr>
          <w:rFonts w:ascii="Times New Roman"/>
          <w:b w:val="false"/>
          <w:i w:val="false"/>
          <w:color w:val="000000"/>
          <w:sz w:val="28"/>
        </w:rPr>
        <w:t>– коэффициент концентрации i-го загрязняющего вещества;</w:t>
      </w:r>
    </w:p>
    <w:p>
      <w:pPr>
        <w:spacing w:after="0"/>
        <w:ind w:left="0"/>
        <w:jc w:val="both"/>
      </w:pPr>
      <w:r>
        <w:rPr>
          <w:rFonts w:ascii="Times New Roman"/>
          <w:b w:val="false"/>
          <w:i w:val="false"/>
          <w:color w:val="000000"/>
          <w:sz w:val="28"/>
        </w:rPr>
        <w:t>
      i – порядковый номер загрязняющего вещества;</w:t>
      </w:r>
    </w:p>
    <w:p>
      <w:pPr>
        <w:spacing w:after="0"/>
        <w:ind w:left="0"/>
        <w:jc w:val="both"/>
      </w:pPr>
      <w:r>
        <w:rPr>
          <w:rFonts w:ascii="Times New Roman"/>
          <w:b w:val="false"/>
          <w:i w:val="false"/>
          <w:color w:val="000000"/>
          <w:sz w:val="28"/>
        </w:rPr>
        <w:t>
      n – число загрязняющих веществ, определяемых в компоненте окружающей среды.</w:t>
      </w:r>
    </w:p>
    <w:p>
      <w:pPr>
        <w:spacing w:after="0"/>
        <w:ind w:left="0"/>
        <w:jc w:val="both"/>
      </w:pPr>
      <w:r>
        <w:rPr>
          <w:rFonts w:ascii="Times New Roman"/>
          <w:b w:val="false"/>
          <w:i w:val="false"/>
          <w:color w:val="000000"/>
          <w:sz w:val="28"/>
        </w:rPr>
        <w:t>
      Коэффициент концентрации отдельного ЗВ определяется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49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549400" cy="520700"/>
                    </a:xfrm>
                    <a:prstGeom prst="rect">
                      <a:avLst/>
                    </a:prstGeom>
                  </pic:spPr>
                </pic:pic>
              </a:graphicData>
            </a:graphic>
          </wp:inline>
        </w:drawing>
      </w:r>
    </w:p>
    <w:p>
      <w:pPr>
        <w:spacing w:after="0"/>
        <w:ind w:left="0"/>
        <w:jc w:val="left"/>
      </w:pPr>
      <w:r>
        <w:rPr>
          <w:rFonts w:ascii="Times New Roman"/>
          <w:b w:val="false"/>
          <w:i w:val="false"/>
          <w:color w:val="000000"/>
          <w:sz w:val="28"/>
        </w:rPr>
        <w:t>(37)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С</w:t>
      </w:r>
      <w:r>
        <w:rPr>
          <w:rFonts w:ascii="Times New Roman"/>
          <w:b w:val="false"/>
          <w:i w:val="false"/>
          <w:color w:val="000000"/>
          <w:vertAlign w:val="subscript"/>
        </w:rPr>
        <w:t>i</w:t>
      </w:r>
      <w:r>
        <w:rPr>
          <w:rFonts w:ascii="Times New Roman"/>
          <w:b w:val="false"/>
          <w:i w:val="false"/>
          <w:color w:val="000000"/>
          <w:sz w:val="28"/>
        </w:rPr>
        <w:t xml:space="preserve"> – концентрация 3В в компоненте окружающей среды, мг/дм</w:t>
      </w:r>
      <w:r>
        <w:rPr>
          <w:rFonts w:ascii="Times New Roman"/>
          <w:b w:val="false"/>
          <w:i w:val="false"/>
          <w:color w:val="000000"/>
          <w:vertAlign w:val="superscript"/>
        </w:rPr>
        <w:t>3</w:t>
      </w:r>
      <w:r>
        <w:rPr>
          <w:rFonts w:ascii="Times New Roman"/>
          <w:b w:val="false"/>
          <w:i w:val="false"/>
          <w:color w:val="000000"/>
          <w:sz w:val="28"/>
        </w:rPr>
        <w:t>для воды); мг/кг (для почв) и мг/м</w:t>
      </w:r>
      <w:r>
        <w:rPr>
          <w:rFonts w:ascii="Times New Roman"/>
          <w:b w:val="false"/>
          <w:i w:val="false"/>
          <w:color w:val="000000"/>
          <w:vertAlign w:val="superscript"/>
        </w:rPr>
        <w:t xml:space="preserve">3 </w:t>
      </w:r>
      <w:r>
        <w:rPr>
          <w:rFonts w:ascii="Times New Roman"/>
          <w:b w:val="false"/>
          <w:i w:val="false"/>
          <w:color w:val="000000"/>
          <w:sz w:val="28"/>
        </w:rPr>
        <w:t>(для атмосферного воздуха);</w:t>
      </w:r>
    </w:p>
    <w:p>
      <w:pPr>
        <w:spacing w:after="0"/>
        <w:ind w:left="0"/>
        <w:jc w:val="both"/>
      </w:pPr>
      <w:r>
        <w:rPr>
          <w:rFonts w:ascii="Times New Roman"/>
          <w:b w:val="false"/>
          <w:i w:val="false"/>
          <w:color w:val="000000"/>
          <w:sz w:val="28"/>
        </w:rPr>
        <w:t>
      ПДК</w:t>
      </w:r>
      <w:r>
        <w:rPr>
          <w:rFonts w:ascii="Times New Roman"/>
          <w:b w:val="false"/>
          <w:i w:val="false"/>
          <w:color w:val="000000"/>
          <w:vertAlign w:val="subscript"/>
        </w:rPr>
        <w:t>i</w:t>
      </w:r>
      <w:r>
        <w:rPr>
          <w:rFonts w:ascii="Times New Roman"/>
          <w:b w:val="false"/>
          <w:i w:val="false"/>
          <w:color w:val="000000"/>
          <w:vertAlign w:val="subscript"/>
        </w:rPr>
        <w:t xml:space="preserve"> </w:t>
      </w:r>
      <w:r>
        <w:rPr>
          <w:rFonts w:ascii="Times New Roman"/>
          <w:b w:val="false"/>
          <w:i w:val="false"/>
          <w:color w:val="000000"/>
          <w:sz w:val="28"/>
        </w:rPr>
        <w:t>– предельно допустимая концентрация 3В в компоненте окружающей среды, мг/дм</w:t>
      </w:r>
      <w:r>
        <w:rPr>
          <w:rFonts w:ascii="Times New Roman"/>
          <w:b w:val="false"/>
          <w:i w:val="false"/>
          <w:color w:val="000000"/>
          <w:vertAlign w:val="superscript"/>
        </w:rPr>
        <w:t>3</w:t>
      </w:r>
      <w:r>
        <w:rPr>
          <w:rFonts w:ascii="Times New Roman"/>
          <w:b w:val="false"/>
          <w:i w:val="false"/>
          <w:color w:val="000000"/>
          <w:sz w:val="28"/>
        </w:rPr>
        <w:t>, мг/кг; мг/м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Экологическое состояние ОС в зависимости от параметров приведено в </w:t>
      </w:r>
      <w:r>
        <w:rPr>
          <w:rFonts w:ascii="Times New Roman"/>
          <w:b w:val="false"/>
          <w:i w:val="false"/>
          <w:color w:val="000000"/>
          <w:sz w:val="28"/>
        </w:rPr>
        <w:t>приложении 9</w:t>
      </w:r>
      <w:r>
        <w:rPr>
          <w:rFonts w:ascii="Times New Roman"/>
          <w:b w:val="false"/>
          <w:i w:val="false"/>
          <w:color w:val="000000"/>
          <w:sz w:val="28"/>
        </w:rPr>
        <w:t xml:space="preserve"> к настоящей методике.</w:t>
      </w:r>
    </w:p>
    <w:p>
      <w:pPr>
        <w:spacing w:after="0"/>
        <w:ind w:left="0"/>
        <w:jc w:val="both"/>
      </w:pPr>
      <w:r>
        <w:rPr>
          <w:rFonts w:ascii="Times New Roman"/>
          <w:b w:val="false"/>
          <w:i w:val="false"/>
          <w:color w:val="000000"/>
          <w:sz w:val="28"/>
        </w:rPr>
        <w:t>
      В соответствии с состоянием ОС принимается соответствующее решение о возможности складирования ОП в данный объект размещения. При этом предусматривается следующая градация нагрузок на экосистему:</w:t>
      </w:r>
    </w:p>
    <w:p>
      <w:pPr>
        <w:spacing w:after="0"/>
        <w:ind w:left="0"/>
        <w:jc w:val="both"/>
      </w:pPr>
      <w:r>
        <w:rPr>
          <w:rFonts w:ascii="Times New Roman"/>
          <w:b w:val="false"/>
          <w:i w:val="false"/>
          <w:color w:val="000000"/>
          <w:sz w:val="28"/>
        </w:rPr>
        <w:t>
      1) допустимая – техногенная нагрузка, при которой сохраняется структура и функционирование экосистемы с незначительными (обратимыми) изменениями;</w:t>
      </w:r>
    </w:p>
    <w:p>
      <w:pPr>
        <w:spacing w:after="0"/>
        <w:ind w:left="0"/>
        <w:jc w:val="both"/>
      </w:pPr>
      <w:r>
        <w:rPr>
          <w:rFonts w:ascii="Times New Roman"/>
          <w:b w:val="false"/>
          <w:i w:val="false"/>
          <w:color w:val="000000"/>
          <w:sz w:val="28"/>
        </w:rPr>
        <w:t>
      2) опасная – нагрузка, при которой еще сохраняется структура, но уже наблюдается нарушение функционирования экосистемы с возрастающим числом обратимых изменений;</w:t>
      </w:r>
    </w:p>
    <w:p>
      <w:pPr>
        <w:spacing w:after="0"/>
        <w:ind w:left="0"/>
        <w:jc w:val="both"/>
      </w:pPr>
      <w:r>
        <w:rPr>
          <w:rFonts w:ascii="Times New Roman"/>
          <w:b w:val="false"/>
          <w:i w:val="false"/>
          <w:color w:val="000000"/>
          <w:sz w:val="28"/>
        </w:rPr>
        <w:t>
      3) критическая – при которой в компонентах ОС происходит существенное накопление изменений, приводящих к значительному отрицательному изменению состояния и структуры экосистемы;</w:t>
      </w:r>
    </w:p>
    <w:p>
      <w:pPr>
        <w:spacing w:after="0"/>
        <w:ind w:left="0"/>
        <w:jc w:val="both"/>
      </w:pPr>
      <w:r>
        <w:rPr>
          <w:rFonts w:ascii="Times New Roman"/>
          <w:b w:val="false"/>
          <w:i w:val="false"/>
          <w:color w:val="000000"/>
          <w:sz w:val="28"/>
        </w:rPr>
        <w:t>
      4) катастрофическая – нагрузка, приводящая к выпадению отдельных звеньев экосистемы, вплоть до полного их разрушения (деструкции).</w:t>
      </w:r>
    </w:p>
    <w:p>
      <w:pPr>
        <w:spacing w:after="0"/>
        <w:ind w:left="0"/>
        <w:jc w:val="both"/>
      </w:pPr>
      <w:r>
        <w:rPr>
          <w:rFonts w:ascii="Times New Roman"/>
          <w:b w:val="false"/>
          <w:i w:val="false"/>
          <w:color w:val="000000"/>
          <w:sz w:val="28"/>
        </w:rPr>
        <w:t>
      В случае если нагрузка на состояние окружающей среды определена как критическая или катастрофическая, то размещение отходов не допускается.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72 внесены изменения на казахском языке, текст на русском языке не изменяется, в соответствии с приказом Министра энергетики РК от 08.06.2016 </w:t>
      </w:r>
      <w:r>
        <w:rPr>
          <w:rFonts w:ascii="Times New Roman"/>
          <w:b w:val="false"/>
          <w:i w:val="false"/>
          <w:color w:val="000000"/>
          <w:sz w:val="28"/>
        </w:rPr>
        <w:t>№ 238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 w:id="80"/>
    <w:p>
      <w:pPr>
        <w:spacing w:after="0"/>
        <w:ind w:left="0"/>
        <w:jc w:val="both"/>
      </w:pPr>
      <w:r>
        <w:rPr>
          <w:rFonts w:ascii="Times New Roman"/>
          <w:b w:val="false"/>
          <w:i w:val="false"/>
          <w:color w:val="000000"/>
          <w:sz w:val="28"/>
        </w:rPr>
        <w:t>
       73. Коэффициент учета рекультивации находится как отношение фактической и плановой площадей рекультивации породного отвала на год, предшествующий нормируемому, по формуле:</w:t>
      </w:r>
    </w:p>
    <w:bookmarkEnd w:id="8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462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346200" cy="939800"/>
                    </a:xfrm>
                    <a:prstGeom prst="rect">
                      <a:avLst/>
                    </a:prstGeom>
                  </pic:spPr>
                </pic:pic>
              </a:graphicData>
            </a:graphic>
          </wp:inline>
        </w:drawing>
      </w:r>
    </w:p>
    <w:p>
      <w:pPr>
        <w:spacing w:after="0"/>
        <w:ind w:left="0"/>
        <w:jc w:val="left"/>
      </w:pPr>
      <w:r>
        <w:rPr>
          <w:rFonts w:ascii="Times New Roman"/>
          <w:b w:val="false"/>
          <w:i w:val="false"/>
          <w:color w:val="000000"/>
          <w:sz w:val="28"/>
        </w:rPr>
        <w:t>(38)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Р</w:t>
      </w:r>
      <w:r>
        <w:rPr>
          <w:rFonts w:ascii="Times New Roman"/>
          <w:b w:val="false"/>
          <w:i w:val="false"/>
          <w:color w:val="000000"/>
          <w:vertAlign w:val="subscript"/>
        </w:rPr>
        <w:t>п</w:t>
      </w:r>
      <w:r>
        <w:rPr>
          <w:rFonts w:ascii="Times New Roman"/>
          <w:b w:val="false"/>
          <w:i w:val="false"/>
          <w:color w:val="000000"/>
          <w:sz w:val="28"/>
        </w:rPr>
        <w:t>, Р</w:t>
      </w:r>
      <w:r>
        <w:rPr>
          <w:rFonts w:ascii="Times New Roman"/>
          <w:b w:val="false"/>
          <w:i w:val="false"/>
          <w:color w:val="000000"/>
          <w:vertAlign w:val="subscript"/>
        </w:rPr>
        <w:t>ф</w:t>
      </w:r>
      <w:r>
        <w:rPr>
          <w:rFonts w:ascii="Times New Roman"/>
          <w:b w:val="false"/>
          <w:i w:val="false"/>
          <w:color w:val="000000"/>
          <w:vertAlign w:val="subscript"/>
        </w:rPr>
        <w:t xml:space="preserve"> </w:t>
      </w:r>
      <w:r>
        <w:rPr>
          <w:rFonts w:ascii="Times New Roman"/>
          <w:b w:val="false"/>
          <w:i w:val="false"/>
          <w:color w:val="000000"/>
          <w:sz w:val="28"/>
        </w:rPr>
        <w:t>– запланированная на год, предшествующий нормируемому, площадь рекультивации места размещения, и фактическая площадь, подвергшаяся рекультивации.</w:t>
      </w:r>
    </w:p>
    <w:bookmarkStart w:name="z147" w:id="81"/>
    <w:p>
      <w:pPr>
        <w:spacing w:after="0"/>
        <w:ind w:left="0"/>
        <w:jc w:val="both"/>
      </w:pPr>
      <w:r>
        <w:rPr>
          <w:rFonts w:ascii="Times New Roman"/>
          <w:b w:val="false"/>
          <w:i w:val="false"/>
          <w:color w:val="000000"/>
          <w:sz w:val="28"/>
        </w:rPr>
        <w:t>
      74. Если величина коэффициента учета рекультивации (К</w:t>
      </w:r>
      <w:r>
        <w:rPr>
          <w:rFonts w:ascii="Times New Roman"/>
          <w:b w:val="false"/>
          <w:i w:val="false"/>
          <w:color w:val="000000"/>
          <w:vertAlign w:val="subscript"/>
        </w:rPr>
        <w:t>р</w:t>
      </w:r>
      <w:r>
        <w:rPr>
          <w:rFonts w:ascii="Times New Roman"/>
          <w:b w:val="false"/>
          <w:i w:val="false"/>
          <w:color w:val="000000"/>
          <w:sz w:val="28"/>
        </w:rPr>
        <w:t>), выходит за границы интервала от 0,5 до 1,0, то при расчетах М</w:t>
      </w:r>
      <w:r>
        <w:rPr>
          <w:rFonts w:ascii="Times New Roman"/>
          <w:b w:val="false"/>
          <w:i w:val="false"/>
          <w:color w:val="000000"/>
          <w:vertAlign w:val="subscript"/>
        </w:rPr>
        <w:t>норм</w:t>
      </w:r>
      <w:r>
        <w:rPr>
          <w:rFonts w:ascii="Times New Roman"/>
          <w:b w:val="false"/>
          <w:i w:val="false"/>
          <w:color w:val="000000"/>
          <w:sz w:val="28"/>
        </w:rPr>
        <w:t xml:space="preserve"> им придают значение ближайшей границы указанного интервала.</w:t>
      </w:r>
    </w:p>
    <w:bookmarkEnd w:id="81"/>
    <w:bookmarkStart w:name="z148" w:id="82"/>
    <w:p>
      <w:pPr>
        <w:spacing w:after="0"/>
        <w:ind w:left="0"/>
        <w:jc w:val="both"/>
      </w:pPr>
      <w:r>
        <w:rPr>
          <w:rFonts w:ascii="Times New Roman"/>
          <w:b w:val="false"/>
          <w:i w:val="false"/>
          <w:color w:val="000000"/>
          <w:sz w:val="28"/>
        </w:rPr>
        <w:t>
      75. Если для размещения данного вида отходов установлена годовая квота, то нормативы размещения отходов устанавливаются в пределах, обеспечивающих соблюдение квоты.</w:t>
      </w:r>
    </w:p>
    <w:bookmarkEnd w:id="82"/>
    <w:bookmarkStart w:name="z149" w:id="83"/>
    <w:p>
      <w:pPr>
        <w:spacing w:after="0"/>
        <w:ind w:left="0"/>
        <w:jc w:val="both"/>
      </w:pPr>
      <w:r>
        <w:rPr>
          <w:rFonts w:ascii="Times New Roman"/>
          <w:b w:val="false"/>
          <w:i w:val="false"/>
          <w:color w:val="000000"/>
          <w:sz w:val="28"/>
        </w:rPr>
        <w:t xml:space="preserve">
      76. Нормативы размещения отходов производства и потребления заносятся в таблицу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настоящей методике.</w:t>
      </w:r>
    </w:p>
    <w:bookmarkEnd w:id="83"/>
    <w:bookmarkStart w:name="z150" w:id="84"/>
    <w:p>
      <w:pPr>
        <w:spacing w:after="0"/>
        <w:ind w:left="0"/>
        <w:jc w:val="left"/>
      </w:pPr>
      <w:r>
        <w:rPr>
          <w:rFonts w:ascii="Times New Roman"/>
          <w:b/>
          <w:i w:val="false"/>
          <w:color w:val="000000"/>
        </w:rPr>
        <w:t xml:space="preserve"> 4. Расчет нормативов допустимых физических воздействий</w:t>
      </w:r>
    </w:p>
    <w:bookmarkEnd w:id="84"/>
    <w:p>
      <w:pPr>
        <w:spacing w:after="0"/>
        <w:ind w:left="0"/>
        <w:jc w:val="both"/>
      </w:pPr>
      <w:r>
        <w:rPr>
          <w:rFonts w:ascii="Times New Roman"/>
          <w:b w:val="false"/>
          <w:i w:val="false"/>
          <w:color w:val="ff0000"/>
          <w:sz w:val="28"/>
        </w:rPr>
        <w:t xml:space="preserve">
      Сноска. Глава 4 исключена приказом Министра энергетики РК от 17.06.2016 </w:t>
      </w:r>
      <w:r>
        <w:rPr>
          <w:rFonts w:ascii="Times New Roman"/>
          <w:b w:val="false"/>
          <w:i w:val="false"/>
          <w:color w:val="ff0000"/>
          <w:sz w:val="28"/>
        </w:rPr>
        <w:t>№ 254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1</w:t>
            </w:r>
            <w:r>
              <w:br/>
            </w:r>
            <w:r>
              <w:rPr>
                <w:rFonts w:ascii="Times New Roman"/>
                <w:b w:val="false"/>
                <w:i w:val="false"/>
                <w:color w:val="000000"/>
                <w:sz w:val="20"/>
              </w:rPr>
              <w:t>к Методике определения нормативов</w:t>
            </w:r>
            <w:r>
              <w:br/>
            </w:r>
            <w:r>
              <w:rPr>
                <w:rFonts w:ascii="Times New Roman"/>
                <w:b w:val="false"/>
                <w:i w:val="false"/>
                <w:color w:val="000000"/>
                <w:sz w:val="20"/>
              </w:rPr>
              <w:t>эмиссий в окружающую среду</w:t>
            </w:r>
          </w:p>
        </w:tc>
      </w:tr>
    </w:tbl>
    <w:bookmarkStart w:name="z72" w:id="85"/>
    <w:p>
      <w:pPr>
        <w:spacing w:after="0"/>
        <w:ind w:left="0"/>
        <w:jc w:val="left"/>
      </w:pPr>
      <w:r>
        <w:rPr>
          <w:rFonts w:ascii="Times New Roman"/>
          <w:b/>
          <w:i w:val="false"/>
          <w:color w:val="000000"/>
        </w:rPr>
        <w:t xml:space="preserve"> Методология проведения инвентаризации выбросов вредных</w:t>
      </w:r>
      <w:r>
        <w:br/>
      </w:r>
      <w:r>
        <w:rPr>
          <w:rFonts w:ascii="Times New Roman"/>
          <w:b/>
          <w:i w:val="false"/>
          <w:color w:val="000000"/>
        </w:rPr>
        <w:t>(загрязняющих) веществ в атмосферный воздух и их источников</w:t>
      </w:r>
    </w:p>
    <w:bookmarkEnd w:id="85"/>
    <w:bookmarkStart w:name="z73" w:id="86"/>
    <w:p>
      <w:pPr>
        <w:spacing w:after="0"/>
        <w:ind w:left="0"/>
        <w:jc w:val="both"/>
      </w:pPr>
      <w:r>
        <w:rPr>
          <w:rFonts w:ascii="Times New Roman"/>
          <w:b w:val="false"/>
          <w:i w:val="false"/>
          <w:color w:val="000000"/>
          <w:sz w:val="28"/>
        </w:rPr>
        <w:t>
      1. Проведение инвентаризации относится только к стационарным источникам.</w:t>
      </w:r>
    </w:p>
    <w:bookmarkEnd w:id="86"/>
    <w:p>
      <w:pPr>
        <w:spacing w:after="0"/>
        <w:ind w:left="0"/>
        <w:jc w:val="both"/>
      </w:pPr>
      <w:r>
        <w:rPr>
          <w:rFonts w:ascii="Times New Roman"/>
          <w:b w:val="false"/>
          <w:i w:val="false"/>
          <w:color w:val="000000"/>
          <w:sz w:val="28"/>
        </w:rPr>
        <w:t>
      К стационарному источнику выбросов загрязняющих веществ в атмосферу относится любой источник выбросов загрязняющих веществ в атмосферу, дислоцируемый или функционирующий постоянно или временно на определенной территории.</w:t>
      </w:r>
    </w:p>
    <w:bookmarkStart w:name="z74" w:id="87"/>
    <w:p>
      <w:pPr>
        <w:spacing w:after="0"/>
        <w:ind w:left="0"/>
        <w:jc w:val="both"/>
      </w:pPr>
      <w:r>
        <w:rPr>
          <w:rFonts w:ascii="Times New Roman"/>
          <w:b w:val="false"/>
          <w:i w:val="false"/>
          <w:color w:val="000000"/>
          <w:sz w:val="28"/>
        </w:rPr>
        <w:t>
      2. Инвентаризация выбросов загрязняющих веществ в атмосферный воздух и их источников (далее - инвентаризация) является первым этапом разработки проекта нормативов предельно допустимых выбросов загрязняющих веществ в атмосферный воздух. Бланки инвентаризации утверждаются руководителем предприятия (заказчика).</w:t>
      </w:r>
    </w:p>
    <w:bookmarkEnd w:id="87"/>
    <w:bookmarkStart w:name="z75" w:id="88"/>
    <w:p>
      <w:pPr>
        <w:spacing w:after="0"/>
        <w:ind w:left="0"/>
        <w:jc w:val="both"/>
      </w:pPr>
      <w:r>
        <w:rPr>
          <w:rFonts w:ascii="Times New Roman"/>
          <w:b w:val="false"/>
          <w:i w:val="false"/>
          <w:color w:val="000000"/>
          <w:sz w:val="28"/>
        </w:rPr>
        <w:t>
      3. Основными целями инвентаризации выбросов являются:</w:t>
      </w:r>
    </w:p>
    <w:bookmarkEnd w:id="88"/>
    <w:p>
      <w:pPr>
        <w:spacing w:after="0"/>
        <w:ind w:left="0"/>
        <w:jc w:val="both"/>
      </w:pPr>
      <w:r>
        <w:rPr>
          <w:rFonts w:ascii="Times New Roman"/>
          <w:b w:val="false"/>
          <w:i w:val="false"/>
          <w:color w:val="000000"/>
          <w:sz w:val="28"/>
        </w:rPr>
        <w:t>
      получение исходных данных для оценки степени влияния выбросов загрязняющих веществ на атмосферный воздух и установления нормативов предельно допустимых выбросов вредных (загрязняющих) веществ в атмосферный воздух, как в целом по предприятию, так и по отдельным источникам загрязнения атмосферного воздуха;</w:t>
      </w:r>
    </w:p>
    <w:p>
      <w:pPr>
        <w:spacing w:after="0"/>
        <w:ind w:left="0"/>
        <w:jc w:val="both"/>
      </w:pPr>
      <w:r>
        <w:rPr>
          <w:rFonts w:ascii="Times New Roman"/>
          <w:b w:val="false"/>
          <w:i w:val="false"/>
          <w:color w:val="000000"/>
          <w:sz w:val="28"/>
        </w:rPr>
        <w:t>
      определение количественных характеристик выбросов загрязняющих веществ;</w:t>
      </w:r>
    </w:p>
    <w:p>
      <w:pPr>
        <w:spacing w:after="0"/>
        <w:ind w:left="0"/>
        <w:jc w:val="both"/>
      </w:pPr>
      <w:r>
        <w:rPr>
          <w:rFonts w:ascii="Times New Roman"/>
          <w:b w:val="false"/>
          <w:i w:val="false"/>
          <w:color w:val="000000"/>
          <w:sz w:val="28"/>
        </w:rPr>
        <w:t>
      определение перечня вредных (загрязняющих) веществ, подлежащих государственному учету и нормированию для рассматриваемого объекта;</w:t>
      </w:r>
    </w:p>
    <w:p>
      <w:pPr>
        <w:spacing w:after="0"/>
        <w:ind w:left="0"/>
        <w:jc w:val="both"/>
      </w:pPr>
      <w:r>
        <w:rPr>
          <w:rFonts w:ascii="Times New Roman"/>
          <w:b w:val="false"/>
          <w:i w:val="false"/>
          <w:color w:val="000000"/>
          <w:sz w:val="28"/>
        </w:rPr>
        <w:t>
      оценка эффективности работы пылегазоочистного оборудования.</w:t>
      </w:r>
    </w:p>
    <w:bookmarkStart w:name="z76" w:id="89"/>
    <w:p>
      <w:pPr>
        <w:spacing w:after="0"/>
        <w:ind w:left="0"/>
        <w:jc w:val="both"/>
      </w:pPr>
      <w:r>
        <w:rPr>
          <w:rFonts w:ascii="Times New Roman"/>
          <w:b w:val="false"/>
          <w:i w:val="false"/>
          <w:color w:val="000000"/>
          <w:sz w:val="28"/>
        </w:rPr>
        <w:t>
      4. Инвентаризация источников выбросов вредных веществ проводится с применением инструментальных или расчетных (расчетно-аналитических) методов.</w:t>
      </w:r>
    </w:p>
    <w:bookmarkEnd w:id="89"/>
    <w:p>
      <w:pPr>
        <w:spacing w:after="0"/>
        <w:ind w:left="0"/>
        <w:jc w:val="both"/>
      </w:pPr>
      <w:r>
        <w:rPr>
          <w:rFonts w:ascii="Times New Roman"/>
          <w:b w:val="false"/>
          <w:i w:val="false"/>
          <w:color w:val="000000"/>
          <w:sz w:val="28"/>
        </w:rPr>
        <w:t>
      Инструментальные методы являются превалирующими для источников с организованным выбросом загрязняющих веществ в атмосферу. К основным источникам с организованным выбросом относятся: дымовые и вентиляционные трубы, вентиляционные шахты, аэрационные фонари, дефлекторы.</w:t>
      </w:r>
    </w:p>
    <w:p>
      <w:pPr>
        <w:spacing w:after="0"/>
        <w:ind w:left="0"/>
        <w:jc w:val="both"/>
      </w:pPr>
      <w:r>
        <w:rPr>
          <w:rFonts w:ascii="Times New Roman"/>
          <w:b w:val="false"/>
          <w:i w:val="false"/>
          <w:color w:val="000000"/>
          <w:sz w:val="28"/>
        </w:rPr>
        <w:t>
      Для установления годовых нормативов выбросов золы и диоксида серы от ТЭЦ и ТЭС, а также котельных мощностью более 30 т/ч необходимо использовать балансово-расчетный метод.</w:t>
      </w:r>
    </w:p>
    <w:p>
      <w:pPr>
        <w:spacing w:after="0"/>
        <w:ind w:left="0"/>
        <w:jc w:val="both"/>
      </w:pPr>
      <w:r>
        <w:rPr>
          <w:rFonts w:ascii="Times New Roman"/>
          <w:b w:val="false"/>
          <w:i w:val="false"/>
          <w:color w:val="000000"/>
          <w:sz w:val="28"/>
        </w:rPr>
        <w:t>
      Расчетные методы применяются, в основном, для определения характеристик неорганизованных выделений (выбросов), и в случаях, когда проведение инструментальных замеров на источниках с организованным выбросом технически невозможно или при отсутствии разработанных и согласованных в установленном порядке методов количественного химического анализа, а также для получения данных о параметрах выбросов проектируемых и реконструируемых объектов.</w:t>
      </w:r>
    </w:p>
    <w:p>
      <w:pPr>
        <w:spacing w:after="0"/>
        <w:ind w:left="0"/>
        <w:jc w:val="both"/>
      </w:pPr>
      <w:r>
        <w:rPr>
          <w:rFonts w:ascii="Times New Roman"/>
          <w:b w:val="false"/>
          <w:i w:val="false"/>
          <w:color w:val="000000"/>
          <w:sz w:val="28"/>
        </w:rPr>
        <w:t>
      Расчетные (расчетно-аналитические) методы базируются на удельных технологических показателях, балансовых схемах, закономерностях протекания физико-химических процессов производства, а также на сочетании инструментальных измерений и расчетных формул, учитывающих параметры конкретных источников.</w:t>
      </w:r>
    </w:p>
    <w:p>
      <w:pPr>
        <w:spacing w:after="0"/>
        <w:ind w:left="0"/>
        <w:jc w:val="both"/>
      </w:pPr>
      <w:r>
        <w:rPr>
          <w:rFonts w:ascii="Times New Roman"/>
          <w:b w:val="false"/>
          <w:i w:val="false"/>
          <w:color w:val="000000"/>
          <w:sz w:val="28"/>
        </w:rPr>
        <w:t>
      Инструментальные замеры выполняются лабораторией предприятия или сторонней организации. Лаборатория должна иметь аттестат аккредитации.</w:t>
      </w:r>
    </w:p>
    <w:p>
      <w:pPr>
        <w:spacing w:after="0"/>
        <w:ind w:left="0"/>
        <w:jc w:val="both"/>
      </w:pPr>
      <w:r>
        <w:rPr>
          <w:rFonts w:ascii="Times New Roman"/>
          <w:b w:val="false"/>
          <w:i w:val="false"/>
          <w:color w:val="000000"/>
          <w:sz w:val="28"/>
        </w:rPr>
        <w:t>
      Расчетная величина выбросов вредных веществ от источников определятся по соответствующим методикам, в зависимости от удельных выбросов, времени работы оборудования, фактического расхода материалов на предприятии и других факторов.</w:t>
      </w:r>
    </w:p>
    <w:p>
      <w:pPr>
        <w:spacing w:after="0"/>
        <w:ind w:left="0"/>
        <w:jc w:val="both"/>
      </w:pPr>
      <w:r>
        <w:rPr>
          <w:rFonts w:ascii="Times New Roman"/>
          <w:b w:val="false"/>
          <w:i w:val="false"/>
          <w:color w:val="000000"/>
          <w:sz w:val="28"/>
        </w:rPr>
        <w:t>
      Залповые выбросы вредных веществ в отсутствии автоматических газоанализаторов оцениваются расчетным путем.</w:t>
      </w:r>
    </w:p>
    <w:bookmarkStart w:name="z77" w:id="90"/>
    <w:p>
      <w:pPr>
        <w:spacing w:after="0"/>
        <w:ind w:left="0"/>
        <w:jc w:val="both"/>
      </w:pPr>
      <w:r>
        <w:rPr>
          <w:rFonts w:ascii="Times New Roman"/>
          <w:b w:val="false"/>
          <w:i w:val="false"/>
          <w:color w:val="000000"/>
          <w:sz w:val="28"/>
        </w:rPr>
        <w:t>
      5. В случае ликвидации отдельного источника выбросов его номер не присваивается другому источнику, в том числе и заменяющему его.</w:t>
      </w:r>
    </w:p>
    <w:bookmarkEnd w:id="90"/>
    <w:bookmarkStart w:name="z78" w:id="91"/>
    <w:p>
      <w:pPr>
        <w:spacing w:after="0"/>
        <w:ind w:left="0"/>
        <w:jc w:val="both"/>
      </w:pPr>
      <w:r>
        <w:rPr>
          <w:rFonts w:ascii="Times New Roman"/>
          <w:b w:val="false"/>
          <w:i w:val="false"/>
          <w:color w:val="000000"/>
          <w:sz w:val="28"/>
        </w:rPr>
        <w:t>
      6. Работа по проведению инвентаризации выбросов включает следующие этапы:</w:t>
      </w:r>
    </w:p>
    <w:bookmarkEnd w:id="91"/>
    <w:p>
      <w:pPr>
        <w:spacing w:after="0"/>
        <w:ind w:left="0"/>
        <w:jc w:val="both"/>
      </w:pPr>
      <w:r>
        <w:rPr>
          <w:rFonts w:ascii="Times New Roman"/>
          <w:b w:val="false"/>
          <w:i w:val="false"/>
          <w:color w:val="000000"/>
          <w:sz w:val="28"/>
        </w:rPr>
        <w:t>
      1) подготовительный;</w:t>
      </w:r>
    </w:p>
    <w:p>
      <w:pPr>
        <w:spacing w:after="0"/>
        <w:ind w:left="0"/>
        <w:jc w:val="both"/>
      </w:pPr>
      <w:r>
        <w:rPr>
          <w:rFonts w:ascii="Times New Roman"/>
          <w:b w:val="false"/>
          <w:i w:val="false"/>
          <w:color w:val="000000"/>
          <w:sz w:val="28"/>
        </w:rPr>
        <w:t>
      2) проведение инвентаризационного обследования выбросов вредных (загрязняющих) веществ;</w:t>
      </w:r>
    </w:p>
    <w:p>
      <w:pPr>
        <w:spacing w:after="0"/>
        <w:ind w:left="0"/>
        <w:jc w:val="both"/>
      </w:pPr>
      <w:r>
        <w:rPr>
          <w:rFonts w:ascii="Times New Roman"/>
          <w:b w:val="false"/>
          <w:i w:val="false"/>
          <w:color w:val="000000"/>
          <w:sz w:val="28"/>
        </w:rPr>
        <w:t>
      3) обработка результатов обследования и оформление материалов инвентаризации.</w:t>
      </w:r>
    </w:p>
    <w:bookmarkStart w:name="z79" w:id="92"/>
    <w:p>
      <w:pPr>
        <w:spacing w:after="0"/>
        <w:ind w:left="0"/>
        <w:jc w:val="both"/>
      </w:pPr>
      <w:r>
        <w:rPr>
          <w:rFonts w:ascii="Times New Roman"/>
          <w:b w:val="false"/>
          <w:i w:val="false"/>
          <w:color w:val="000000"/>
          <w:sz w:val="28"/>
        </w:rPr>
        <w:t>
      7. На подготовительном этапе выполнения работ составляется краткая характеристика предприятия, как источника загрязнения атмосферного воздуха, схема и описание основных технологических процессов.</w:t>
      </w:r>
    </w:p>
    <w:bookmarkEnd w:id="92"/>
    <w:bookmarkStart w:name="z80" w:id="93"/>
    <w:p>
      <w:pPr>
        <w:spacing w:after="0"/>
        <w:ind w:left="0"/>
        <w:jc w:val="both"/>
      </w:pPr>
      <w:r>
        <w:rPr>
          <w:rFonts w:ascii="Times New Roman"/>
          <w:b w:val="false"/>
          <w:i w:val="false"/>
          <w:color w:val="000000"/>
          <w:sz w:val="28"/>
        </w:rPr>
        <w:t>
      8. На этапе проведения инвентаризационного обследования выбросов вредных (загрязняющих) веществ, проводится обследование источников выделения и загрязнения в атмосферный воздух, по результатам которых определяются загрязняющие вещества и источники их выброса, устанавливается эффективность работы пылегазоочистного оборудования.</w:t>
      </w:r>
    </w:p>
    <w:bookmarkEnd w:id="93"/>
    <w:p>
      <w:pPr>
        <w:spacing w:after="0"/>
        <w:ind w:left="0"/>
        <w:jc w:val="both"/>
      </w:pPr>
      <w:r>
        <w:rPr>
          <w:rFonts w:ascii="Times New Roman"/>
          <w:b w:val="false"/>
          <w:i w:val="false"/>
          <w:color w:val="000000"/>
          <w:sz w:val="28"/>
        </w:rPr>
        <w:t>
      Данные о характеристиках источников выделения и загрязнения атмосферы, газоочистных и пылеулавливающих установок приводятся по состоянию на день начала инвентаризации, а данные о количестве выбрасываемых и улавливаемых вредных веществ, коэффициенте обеспеченности газоочисткой, затратах на газоочистку приводятся за предыдущий год.</w:t>
      </w:r>
    </w:p>
    <w:bookmarkStart w:name="z81" w:id="94"/>
    <w:p>
      <w:pPr>
        <w:spacing w:after="0"/>
        <w:ind w:left="0"/>
        <w:jc w:val="both"/>
      </w:pPr>
      <w:r>
        <w:rPr>
          <w:rFonts w:ascii="Times New Roman"/>
          <w:b w:val="false"/>
          <w:i w:val="false"/>
          <w:color w:val="000000"/>
          <w:sz w:val="28"/>
        </w:rPr>
        <w:t>
      9. По результатам проведенной инвентаризации выбросов заполняются бланки инвентаризации выбросов вредных (загрязняющих) веществ в атмосферный воздух и их источников.</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определения нормативов</w:t>
            </w:r>
            <w:r>
              <w:br/>
            </w:r>
            <w:r>
              <w:rPr>
                <w:rFonts w:ascii="Times New Roman"/>
                <w:b w:val="false"/>
                <w:i w:val="false"/>
                <w:color w:val="000000"/>
                <w:sz w:val="20"/>
              </w:rPr>
              <w:t>эмиссий в окружающую среду</w:t>
            </w:r>
          </w:p>
        </w:tc>
      </w:tr>
    </w:tbl>
    <w:p>
      <w:pPr>
        <w:spacing w:after="0"/>
        <w:ind w:left="0"/>
        <w:jc w:val="both"/>
      </w:pPr>
      <w:r>
        <w:rPr>
          <w:rFonts w:ascii="Times New Roman"/>
          <w:b w:val="false"/>
          <w:i w:val="false"/>
          <w:color w:val="ff0000"/>
          <w:sz w:val="28"/>
        </w:rPr>
        <w:t xml:space="preserve">
      Сноска. В приложение 2 внесены изменения на казахском языке, текст на русском языке не изменяется, в соответствии с приказом Министра энергетики РК от 08.06.2016 </w:t>
      </w:r>
      <w:r>
        <w:rPr>
          <w:rFonts w:ascii="Times New Roman"/>
          <w:b w:val="false"/>
          <w:i w:val="false"/>
          <w:color w:val="ff0000"/>
          <w:sz w:val="28"/>
        </w:rPr>
        <w:t>№ 238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6" w:id="95"/>
    <w:p>
      <w:pPr>
        <w:spacing w:after="0"/>
        <w:ind w:left="0"/>
        <w:jc w:val="both"/>
      </w:pPr>
      <w:r>
        <w:rPr>
          <w:rFonts w:ascii="Times New Roman"/>
          <w:b w:val="false"/>
          <w:i w:val="false"/>
          <w:color w:val="000000"/>
          <w:sz w:val="28"/>
        </w:rPr>
        <w:t xml:space="preserve">
       Форма           </w:t>
      </w:r>
    </w:p>
    <w:bookmarkEnd w:id="95"/>
    <w:bookmarkStart w:name="z130" w:id="96"/>
    <w:p>
      <w:pPr>
        <w:spacing w:after="0"/>
        <w:ind w:left="0"/>
        <w:jc w:val="both"/>
      </w:pPr>
      <w:r>
        <w:rPr>
          <w:rFonts w:ascii="Times New Roman"/>
          <w:b w:val="false"/>
          <w:i w:val="false"/>
          <w:color w:val="000000"/>
          <w:sz w:val="28"/>
        </w:rPr>
        <w:t xml:space="preserve">
      УТВЕРЖДАЮ:              </w:t>
      </w:r>
    </w:p>
    <w:bookmarkEnd w:id="96"/>
    <w:p>
      <w:pPr>
        <w:spacing w:after="0"/>
        <w:ind w:left="0"/>
        <w:jc w:val="both"/>
      </w:pPr>
      <w:r>
        <w:rPr>
          <w:rFonts w:ascii="Times New Roman"/>
          <w:b w:val="false"/>
          <w:i w:val="false"/>
          <w:color w:val="000000"/>
          <w:sz w:val="28"/>
        </w:rPr>
        <w:t xml:space="preserve">
      Руководитель предприятия   </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(ф.и.о.)            </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"____" __________ 20__ года</w:t>
      </w:r>
    </w:p>
    <w:p>
      <w:pPr>
        <w:spacing w:after="0"/>
        <w:ind w:left="0"/>
        <w:jc w:val="both"/>
      </w:pPr>
      <w:r>
        <w:rPr>
          <w:rFonts w:ascii="Times New Roman"/>
          <w:b w:val="false"/>
          <w:i w:val="false"/>
          <w:color w:val="000000"/>
          <w:sz w:val="28"/>
        </w:rPr>
        <w:t>
                                                М.п.</w:t>
      </w:r>
    </w:p>
    <w:bookmarkStart w:name="z87" w:id="97"/>
    <w:p>
      <w:pPr>
        <w:spacing w:after="0"/>
        <w:ind w:left="0"/>
        <w:jc w:val="left"/>
      </w:pPr>
      <w:r>
        <w:rPr>
          <w:rFonts w:ascii="Times New Roman"/>
          <w:b/>
          <w:i w:val="false"/>
          <w:color w:val="000000"/>
        </w:rPr>
        <w:t xml:space="preserve"> Бланки инвентаризации выбросов вредных (загрязняющих)</w:t>
      </w:r>
      <w:r>
        <w:br/>
      </w:r>
      <w:r>
        <w:rPr>
          <w:rFonts w:ascii="Times New Roman"/>
          <w:b/>
          <w:i w:val="false"/>
          <w:color w:val="000000"/>
        </w:rPr>
        <w:t>веществ в атмосферный воздух и их источников</w:t>
      </w:r>
      <w:r>
        <w:br/>
      </w:r>
      <w:r>
        <w:rPr>
          <w:rFonts w:ascii="Times New Roman"/>
          <w:b/>
          <w:i w:val="false"/>
          <w:color w:val="000000"/>
        </w:rPr>
        <w:t xml:space="preserve"> 1. Источники выделения вредных (загрязняющих) веществ</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1"/>
        <w:gridCol w:w="946"/>
        <w:gridCol w:w="740"/>
        <w:gridCol w:w="1152"/>
        <w:gridCol w:w="740"/>
        <w:gridCol w:w="740"/>
        <w:gridCol w:w="740"/>
        <w:gridCol w:w="741"/>
        <w:gridCol w:w="1906"/>
        <w:gridCol w:w="2414"/>
      </w:tblGrid>
      <w:tr>
        <w:trPr>
          <w:trHeight w:val="30" w:hRule="atLeast"/>
        </w:trPr>
        <w:tc>
          <w:tcPr>
            <w:tcW w:w="2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производства номер цеха, участка и т.д.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источника загрязнения атмосферы</w:t>
            </w: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источника выделения</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источника выделения загрязняющих веществ</w:t>
            </w: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выпускаемой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работы источника выделения, час</w:t>
            </w: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загрязняющего вещества</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вредного вещества (ПДК или ОБУВ)</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загрязняющего вещества, отходящего от источника выделения, т/год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сутки</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В графе А указывается к какому производству относятся источники</w:t>
      </w:r>
    </w:p>
    <w:p>
      <w:pPr>
        <w:spacing w:after="0"/>
        <w:ind w:left="0"/>
        <w:jc w:val="both"/>
      </w:pPr>
      <w:r>
        <w:rPr>
          <w:rFonts w:ascii="Times New Roman"/>
          <w:b w:val="false"/>
          <w:i w:val="false"/>
          <w:color w:val="000000"/>
          <w:sz w:val="28"/>
        </w:rPr>
        <w:t>
      выделения и источники загрязнения атмосферного воздуха (далее -</w:t>
      </w:r>
    </w:p>
    <w:p>
      <w:pPr>
        <w:spacing w:after="0"/>
        <w:ind w:left="0"/>
        <w:jc w:val="both"/>
      </w:pPr>
      <w:r>
        <w:rPr>
          <w:rFonts w:ascii="Times New Roman"/>
          <w:b w:val="false"/>
          <w:i w:val="false"/>
          <w:color w:val="000000"/>
          <w:sz w:val="28"/>
        </w:rPr>
        <w:t>
      источники), конкретные названия цехов, участков (например,</w:t>
      </w:r>
    </w:p>
    <w:p>
      <w:pPr>
        <w:spacing w:after="0"/>
        <w:ind w:left="0"/>
        <w:jc w:val="both"/>
      </w:pPr>
      <w:r>
        <w:rPr>
          <w:rFonts w:ascii="Times New Roman"/>
          <w:b w:val="false"/>
          <w:i w:val="false"/>
          <w:color w:val="000000"/>
          <w:sz w:val="28"/>
        </w:rPr>
        <w:t>
      подготовительный, формовочный и так далее). Производство включает в</w:t>
      </w:r>
    </w:p>
    <w:p>
      <w:pPr>
        <w:spacing w:after="0"/>
        <w:ind w:left="0"/>
        <w:jc w:val="both"/>
      </w:pPr>
      <w:r>
        <w:rPr>
          <w:rFonts w:ascii="Times New Roman"/>
          <w:b w:val="false"/>
          <w:i w:val="false"/>
          <w:color w:val="000000"/>
          <w:sz w:val="28"/>
        </w:rPr>
        <w:t>
      себя один или несколько цехов, участков и тому подобное (например,</w:t>
      </w:r>
    </w:p>
    <w:p>
      <w:pPr>
        <w:spacing w:after="0"/>
        <w:ind w:left="0"/>
        <w:jc w:val="both"/>
      </w:pPr>
      <w:r>
        <w:rPr>
          <w:rFonts w:ascii="Times New Roman"/>
          <w:b w:val="false"/>
          <w:i w:val="false"/>
          <w:color w:val="000000"/>
          <w:sz w:val="28"/>
        </w:rPr>
        <w:t>
      агломерационное, теплосиловое, производство вискозы и другое), а</w:t>
      </w:r>
    </w:p>
    <w:p>
      <w:pPr>
        <w:spacing w:after="0"/>
        <w:ind w:left="0"/>
        <w:jc w:val="both"/>
      </w:pPr>
      <w:r>
        <w:rPr>
          <w:rFonts w:ascii="Times New Roman"/>
          <w:b w:val="false"/>
          <w:i w:val="false"/>
          <w:color w:val="000000"/>
          <w:sz w:val="28"/>
        </w:rPr>
        <w:t>
      также указываются их порядковые номера.</w:t>
      </w:r>
    </w:p>
    <w:p>
      <w:pPr>
        <w:spacing w:after="0"/>
        <w:ind w:left="0"/>
        <w:jc w:val="both"/>
      </w:pPr>
      <w:r>
        <w:rPr>
          <w:rFonts w:ascii="Times New Roman"/>
          <w:b w:val="false"/>
          <w:i w:val="false"/>
          <w:color w:val="000000"/>
          <w:sz w:val="28"/>
        </w:rPr>
        <w:t>
      В графе 1 указываются номера источников загрязнения</w:t>
      </w:r>
    </w:p>
    <w:p>
      <w:pPr>
        <w:spacing w:after="0"/>
        <w:ind w:left="0"/>
        <w:jc w:val="both"/>
      </w:pPr>
      <w:r>
        <w:rPr>
          <w:rFonts w:ascii="Times New Roman"/>
          <w:b w:val="false"/>
          <w:i w:val="false"/>
          <w:color w:val="000000"/>
          <w:sz w:val="28"/>
        </w:rPr>
        <w:t>
      атмосферного воздуха согласно схеме их расположения, которая должна</w:t>
      </w:r>
    </w:p>
    <w:p>
      <w:pPr>
        <w:spacing w:after="0"/>
        <w:ind w:left="0"/>
        <w:jc w:val="both"/>
      </w:pPr>
      <w:r>
        <w:rPr>
          <w:rFonts w:ascii="Times New Roman"/>
          <w:b w:val="false"/>
          <w:i w:val="false"/>
          <w:color w:val="000000"/>
          <w:sz w:val="28"/>
        </w:rPr>
        <w:t>
      составляться и храниться на предприятии. Нумерация источников от года</w:t>
      </w:r>
    </w:p>
    <w:p>
      <w:pPr>
        <w:spacing w:after="0"/>
        <w:ind w:left="0"/>
        <w:jc w:val="both"/>
      </w:pPr>
      <w:r>
        <w:rPr>
          <w:rFonts w:ascii="Times New Roman"/>
          <w:b w:val="false"/>
          <w:i w:val="false"/>
          <w:color w:val="000000"/>
          <w:sz w:val="28"/>
        </w:rPr>
        <w:t>
      к году не должна меняться. При появлении нового источника загрязнения</w:t>
      </w:r>
    </w:p>
    <w:p>
      <w:pPr>
        <w:spacing w:after="0"/>
        <w:ind w:left="0"/>
        <w:jc w:val="both"/>
      </w:pPr>
      <w:r>
        <w:rPr>
          <w:rFonts w:ascii="Times New Roman"/>
          <w:b w:val="false"/>
          <w:i w:val="false"/>
          <w:color w:val="000000"/>
          <w:sz w:val="28"/>
        </w:rPr>
        <w:t>
      атмосферного воздуха ему присваивают номер, ранее не</w:t>
      </w:r>
    </w:p>
    <w:p>
      <w:pPr>
        <w:spacing w:after="0"/>
        <w:ind w:left="0"/>
        <w:jc w:val="both"/>
      </w:pPr>
      <w:r>
        <w:rPr>
          <w:rFonts w:ascii="Times New Roman"/>
          <w:b w:val="false"/>
          <w:i w:val="false"/>
          <w:color w:val="000000"/>
          <w:sz w:val="28"/>
        </w:rPr>
        <w:t>
      использовавшийся. При ликвидации источника его номер в дальнейшем не</w:t>
      </w:r>
    </w:p>
    <w:p>
      <w:pPr>
        <w:spacing w:after="0"/>
        <w:ind w:left="0"/>
        <w:jc w:val="both"/>
      </w:pPr>
      <w:r>
        <w:rPr>
          <w:rFonts w:ascii="Times New Roman"/>
          <w:b w:val="false"/>
          <w:i w:val="false"/>
          <w:color w:val="000000"/>
          <w:sz w:val="28"/>
        </w:rPr>
        <w:t>
      используют. Всем организованным источникам загрязнения атмосферного</w:t>
      </w:r>
    </w:p>
    <w:p>
      <w:pPr>
        <w:spacing w:after="0"/>
        <w:ind w:left="0"/>
        <w:jc w:val="both"/>
      </w:pPr>
      <w:r>
        <w:rPr>
          <w:rFonts w:ascii="Times New Roman"/>
          <w:b w:val="false"/>
          <w:i w:val="false"/>
          <w:color w:val="000000"/>
          <w:sz w:val="28"/>
        </w:rPr>
        <w:t>
      воздуха присваивают номера в пределах от 0001 до 5999, а всем</w:t>
      </w:r>
    </w:p>
    <w:p>
      <w:pPr>
        <w:spacing w:after="0"/>
        <w:ind w:left="0"/>
        <w:jc w:val="both"/>
      </w:pPr>
      <w:r>
        <w:rPr>
          <w:rFonts w:ascii="Times New Roman"/>
          <w:b w:val="false"/>
          <w:i w:val="false"/>
          <w:color w:val="000000"/>
          <w:sz w:val="28"/>
        </w:rPr>
        <w:t>
      неорганизованным источникам присваиваются номера - в пределах от 6001</w:t>
      </w:r>
    </w:p>
    <w:p>
      <w:pPr>
        <w:spacing w:after="0"/>
        <w:ind w:left="0"/>
        <w:jc w:val="both"/>
      </w:pPr>
      <w:r>
        <w:rPr>
          <w:rFonts w:ascii="Times New Roman"/>
          <w:b w:val="false"/>
          <w:i w:val="false"/>
          <w:color w:val="000000"/>
          <w:sz w:val="28"/>
        </w:rPr>
        <w:t>
      до 9999.</w:t>
      </w:r>
    </w:p>
    <w:p>
      <w:pPr>
        <w:spacing w:after="0"/>
        <w:ind w:left="0"/>
        <w:jc w:val="both"/>
      </w:pPr>
      <w:r>
        <w:rPr>
          <w:rFonts w:ascii="Times New Roman"/>
          <w:b w:val="false"/>
          <w:i w:val="false"/>
          <w:color w:val="000000"/>
          <w:sz w:val="28"/>
        </w:rPr>
        <w:t>
      В графе 2 указываются номера источников выделения согласно</w:t>
      </w:r>
    </w:p>
    <w:p>
      <w:pPr>
        <w:spacing w:after="0"/>
        <w:ind w:left="0"/>
        <w:jc w:val="both"/>
      </w:pPr>
      <w:r>
        <w:rPr>
          <w:rFonts w:ascii="Times New Roman"/>
          <w:b w:val="false"/>
          <w:i w:val="false"/>
          <w:color w:val="000000"/>
          <w:sz w:val="28"/>
        </w:rPr>
        <w:t>
      схеме их расположения, которая составляется на предприятии. При</w:t>
      </w:r>
    </w:p>
    <w:p>
      <w:pPr>
        <w:spacing w:after="0"/>
        <w:ind w:left="0"/>
        <w:jc w:val="both"/>
      </w:pPr>
      <w:r>
        <w:rPr>
          <w:rFonts w:ascii="Times New Roman"/>
          <w:b w:val="false"/>
          <w:i w:val="false"/>
          <w:color w:val="000000"/>
          <w:sz w:val="28"/>
        </w:rPr>
        <w:t>
      появлении нового источника выделения ему присваивают номер, ранее не</w:t>
      </w:r>
    </w:p>
    <w:p>
      <w:pPr>
        <w:spacing w:after="0"/>
        <w:ind w:left="0"/>
        <w:jc w:val="both"/>
      </w:pPr>
      <w:r>
        <w:rPr>
          <w:rFonts w:ascii="Times New Roman"/>
          <w:b w:val="false"/>
          <w:i w:val="false"/>
          <w:color w:val="000000"/>
          <w:sz w:val="28"/>
        </w:rPr>
        <w:t>
      использовавшийся. При ликвидации источника его номер в дальнейшем не</w:t>
      </w:r>
    </w:p>
    <w:p>
      <w:pPr>
        <w:spacing w:after="0"/>
        <w:ind w:left="0"/>
        <w:jc w:val="both"/>
      </w:pPr>
      <w:r>
        <w:rPr>
          <w:rFonts w:ascii="Times New Roman"/>
          <w:b w:val="false"/>
          <w:i w:val="false"/>
          <w:color w:val="000000"/>
          <w:sz w:val="28"/>
        </w:rPr>
        <w:t>
      используют.</w:t>
      </w:r>
    </w:p>
    <w:p>
      <w:pPr>
        <w:spacing w:after="0"/>
        <w:ind w:left="0"/>
        <w:jc w:val="both"/>
      </w:pPr>
      <w:r>
        <w:rPr>
          <w:rFonts w:ascii="Times New Roman"/>
          <w:b w:val="false"/>
          <w:i w:val="false"/>
          <w:color w:val="000000"/>
          <w:sz w:val="28"/>
        </w:rPr>
        <w:t>
      В графе 3 указывается наименование, тип установок и агрегатов,</w:t>
      </w:r>
    </w:p>
    <w:p>
      <w:pPr>
        <w:spacing w:after="0"/>
        <w:ind w:left="0"/>
        <w:jc w:val="both"/>
      </w:pPr>
      <w:r>
        <w:rPr>
          <w:rFonts w:ascii="Times New Roman"/>
          <w:b w:val="false"/>
          <w:i w:val="false"/>
          <w:color w:val="000000"/>
          <w:sz w:val="28"/>
        </w:rPr>
        <w:t>
      а также процессы, в которых непосредственно образуются вредные</w:t>
      </w:r>
    </w:p>
    <w:p>
      <w:pPr>
        <w:spacing w:after="0"/>
        <w:ind w:left="0"/>
        <w:jc w:val="both"/>
      </w:pPr>
      <w:r>
        <w:rPr>
          <w:rFonts w:ascii="Times New Roman"/>
          <w:b w:val="false"/>
          <w:i w:val="false"/>
          <w:color w:val="000000"/>
          <w:sz w:val="28"/>
        </w:rPr>
        <w:t>
      (загрязняющие) вещества (например, сжигание топлива в паровом котле,</w:t>
      </w:r>
    </w:p>
    <w:p>
      <w:pPr>
        <w:spacing w:after="0"/>
        <w:ind w:left="0"/>
        <w:jc w:val="both"/>
      </w:pPr>
      <w:r>
        <w:rPr>
          <w:rFonts w:ascii="Times New Roman"/>
          <w:b w:val="false"/>
          <w:i w:val="false"/>
          <w:color w:val="000000"/>
          <w:sz w:val="28"/>
        </w:rPr>
        <w:t>
      доменной печи, выгрузка сыпучего материала или сдувание частиц с</w:t>
      </w:r>
    </w:p>
    <w:p>
      <w:pPr>
        <w:spacing w:after="0"/>
        <w:ind w:left="0"/>
        <w:jc w:val="both"/>
      </w:pPr>
      <w:r>
        <w:rPr>
          <w:rFonts w:ascii="Times New Roman"/>
          <w:b w:val="false"/>
          <w:i w:val="false"/>
          <w:color w:val="000000"/>
          <w:sz w:val="28"/>
        </w:rPr>
        <w:t>
      поверхности сыпучего материала на разгрузочных площадках и т.п.).</w:t>
      </w:r>
    </w:p>
    <w:p>
      <w:pPr>
        <w:spacing w:after="0"/>
        <w:ind w:left="0"/>
        <w:jc w:val="both"/>
      </w:pPr>
      <w:r>
        <w:rPr>
          <w:rFonts w:ascii="Times New Roman"/>
          <w:b w:val="false"/>
          <w:i w:val="false"/>
          <w:color w:val="000000"/>
          <w:sz w:val="28"/>
        </w:rPr>
        <w:t>
      В графе 4 "Наименование выпускаемой продукции" приводится</w:t>
      </w:r>
    </w:p>
    <w:p>
      <w:pPr>
        <w:spacing w:after="0"/>
        <w:ind w:left="0"/>
        <w:jc w:val="both"/>
      </w:pPr>
      <w:r>
        <w:rPr>
          <w:rFonts w:ascii="Times New Roman"/>
          <w:b w:val="false"/>
          <w:i w:val="false"/>
          <w:color w:val="000000"/>
          <w:sz w:val="28"/>
        </w:rPr>
        <w:t>
      наименование и тип выпускаемой продукции в соответствии с общим</w:t>
      </w:r>
    </w:p>
    <w:p>
      <w:pPr>
        <w:spacing w:after="0"/>
        <w:ind w:left="0"/>
        <w:jc w:val="both"/>
      </w:pPr>
      <w:r>
        <w:rPr>
          <w:rFonts w:ascii="Times New Roman"/>
          <w:b w:val="false"/>
          <w:i w:val="false"/>
          <w:color w:val="000000"/>
          <w:sz w:val="28"/>
        </w:rPr>
        <w:t>
      классификатором промышленной продукции.</w:t>
      </w:r>
    </w:p>
    <w:p>
      <w:pPr>
        <w:spacing w:after="0"/>
        <w:ind w:left="0"/>
        <w:jc w:val="both"/>
      </w:pPr>
      <w:r>
        <w:rPr>
          <w:rFonts w:ascii="Times New Roman"/>
          <w:b w:val="false"/>
          <w:i w:val="false"/>
          <w:color w:val="000000"/>
          <w:sz w:val="28"/>
        </w:rPr>
        <w:t>
      В графах 5 и 6 указывается среднее суммарное количество часов</w:t>
      </w:r>
    </w:p>
    <w:p>
      <w:pPr>
        <w:spacing w:after="0"/>
        <w:ind w:left="0"/>
        <w:jc w:val="both"/>
      </w:pPr>
      <w:r>
        <w:rPr>
          <w:rFonts w:ascii="Times New Roman"/>
          <w:b w:val="false"/>
          <w:i w:val="false"/>
          <w:color w:val="000000"/>
          <w:sz w:val="28"/>
        </w:rPr>
        <w:t>
      работы оборудования за сутки и за предшествующий инвентаризации год.</w:t>
      </w:r>
    </w:p>
    <w:p>
      <w:pPr>
        <w:spacing w:after="0"/>
        <w:ind w:left="0"/>
        <w:jc w:val="both"/>
      </w:pPr>
      <w:r>
        <w:rPr>
          <w:rFonts w:ascii="Times New Roman"/>
          <w:b w:val="false"/>
          <w:i w:val="false"/>
          <w:color w:val="000000"/>
          <w:sz w:val="28"/>
        </w:rPr>
        <w:t>
      В графе 7 записываются наименования вредных (загрязняющих)</w:t>
      </w:r>
    </w:p>
    <w:p>
      <w:pPr>
        <w:spacing w:after="0"/>
        <w:ind w:left="0"/>
        <w:jc w:val="both"/>
      </w:pPr>
      <w:r>
        <w:rPr>
          <w:rFonts w:ascii="Times New Roman"/>
          <w:b w:val="false"/>
          <w:i w:val="false"/>
          <w:color w:val="000000"/>
          <w:sz w:val="28"/>
        </w:rPr>
        <w:t>
      веществ.</w:t>
      </w:r>
    </w:p>
    <w:p>
      <w:pPr>
        <w:spacing w:after="0"/>
        <w:ind w:left="0"/>
        <w:jc w:val="both"/>
      </w:pPr>
      <w:r>
        <w:rPr>
          <w:rFonts w:ascii="Times New Roman"/>
          <w:b w:val="false"/>
          <w:i w:val="false"/>
          <w:color w:val="000000"/>
          <w:sz w:val="28"/>
        </w:rPr>
        <w:t>
      В графе 8 указывается код вредного (загрязняющего) вещества в</w:t>
      </w:r>
    </w:p>
    <w:p>
      <w:pPr>
        <w:spacing w:after="0"/>
        <w:ind w:left="0"/>
        <w:jc w:val="both"/>
      </w:pPr>
      <w:r>
        <w:rPr>
          <w:rFonts w:ascii="Times New Roman"/>
          <w:b w:val="false"/>
          <w:i w:val="false"/>
          <w:color w:val="000000"/>
          <w:sz w:val="28"/>
        </w:rPr>
        <w:t>
      соответствии с гигиеническими нормативами, утвержденными</w:t>
      </w:r>
    </w:p>
    <w:p>
      <w:pPr>
        <w:spacing w:after="0"/>
        <w:ind w:left="0"/>
        <w:jc w:val="both"/>
      </w:pPr>
      <w:r>
        <w:rPr>
          <w:rFonts w:ascii="Times New Roman"/>
          <w:b w:val="false"/>
          <w:i w:val="false"/>
          <w:color w:val="000000"/>
          <w:sz w:val="28"/>
        </w:rPr>
        <w:t>
      уполномоченным органом в области обеспечения</w:t>
      </w:r>
    </w:p>
    <w:p>
      <w:pPr>
        <w:spacing w:after="0"/>
        <w:ind w:left="0"/>
        <w:jc w:val="both"/>
      </w:pPr>
      <w:r>
        <w:rPr>
          <w:rFonts w:ascii="Times New Roman"/>
          <w:b w:val="false"/>
          <w:i w:val="false"/>
          <w:color w:val="000000"/>
          <w:sz w:val="28"/>
        </w:rPr>
        <w:t>
      санитарно-эпидемиологического благополучия населения.</w:t>
      </w:r>
    </w:p>
    <w:p>
      <w:pPr>
        <w:spacing w:after="0"/>
        <w:ind w:left="0"/>
        <w:jc w:val="both"/>
      </w:pPr>
      <w:r>
        <w:rPr>
          <w:rFonts w:ascii="Times New Roman"/>
          <w:b w:val="false"/>
          <w:i w:val="false"/>
          <w:color w:val="000000"/>
          <w:sz w:val="28"/>
        </w:rPr>
        <w:t>
      В графе 9 приводится общее количество выбросов вредных</w:t>
      </w:r>
    </w:p>
    <w:p>
      <w:pPr>
        <w:spacing w:after="0"/>
        <w:ind w:left="0"/>
        <w:jc w:val="both"/>
      </w:pPr>
      <w:r>
        <w:rPr>
          <w:rFonts w:ascii="Times New Roman"/>
          <w:b w:val="false"/>
          <w:i w:val="false"/>
          <w:color w:val="000000"/>
          <w:sz w:val="28"/>
        </w:rPr>
        <w:t>
      (загрязняющих) веществ (тонн в год), отходящих от источников</w:t>
      </w:r>
    </w:p>
    <w:p>
      <w:pPr>
        <w:spacing w:after="0"/>
        <w:ind w:left="0"/>
        <w:jc w:val="both"/>
      </w:pPr>
      <w:r>
        <w:rPr>
          <w:rFonts w:ascii="Times New Roman"/>
          <w:b w:val="false"/>
          <w:i w:val="false"/>
          <w:color w:val="000000"/>
          <w:sz w:val="28"/>
        </w:rPr>
        <w:t>
      выделения, независимо от того, оснащен он очистными сооружениями или</w:t>
      </w:r>
    </w:p>
    <w:p>
      <w:pPr>
        <w:spacing w:after="0"/>
        <w:ind w:left="0"/>
        <w:jc w:val="both"/>
      </w:pPr>
      <w:r>
        <w:rPr>
          <w:rFonts w:ascii="Times New Roman"/>
          <w:b w:val="false"/>
          <w:i w:val="false"/>
          <w:color w:val="000000"/>
          <w:sz w:val="28"/>
        </w:rPr>
        <w:t>
      нет.</w:t>
      </w:r>
    </w:p>
    <w:bookmarkStart w:name="z82" w:id="98"/>
    <w:p>
      <w:pPr>
        <w:spacing w:after="0"/>
        <w:ind w:left="0"/>
        <w:jc w:val="left"/>
      </w:pPr>
      <w:r>
        <w:rPr>
          <w:rFonts w:ascii="Times New Roman"/>
          <w:b/>
          <w:i w:val="false"/>
          <w:color w:val="000000"/>
        </w:rPr>
        <w:t xml:space="preserve"> 2. Характеристика источников загрязнения атмосферного воздуха</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
        <w:gridCol w:w="903"/>
        <w:gridCol w:w="1907"/>
        <w:gridCol w:w="1184"/>
        <w:gridCol w:w="1851"/>
        <w:gridCol w:w="1319"/>
        <w:gridCol w:w="2324"/>
        <w:gridCol w:w="952"/>
        <w:gridCol w:w="957"/>
      </w:tblGrid>
      <w:tr>
        <w:trPr>
          <w:trHeight w:val="30" w:hRule="atLeast"/>
        </w:trPr>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источника загрязнения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источника загрязнения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газовоздушной смеси на выходе с источника загрязнения</w:t>
            </w:r>
          </w:p>
        </w:tc>
        <w:tc>
          <w:tcPr>
            <w:tcW w:w="2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загрязняющего вещества (ПДК или ОБУВ)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загрязняющих веществ, выбрасываемых в атмосферу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м</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размер сечения устья, м</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м/с</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Объемный расход, м</w:t>
            </w:r>
            <w:r>
              <w:rPr>
                <w:rFonts w:ascii="Times New Roman"/>
                <w:b w:val="false"/>
                <w:i w:val="false"/>
                <w:color w:val="000000"/>
                <w:vertAlign w:val="superscript"/>
              </w:rPr>
              <w:t>3</w:t>
            </w:r>
            <w:r>
              <w:rPr>
                <w:rFonts w:ascii="Times New Roman"/>
                <w:b w:val="false"/>
                <w:i w:val="false"/>
                <w:color w:val="000000"/>
                <w:sz w:val="20"/>
              </w:rPr>
              <w:t>/с</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С</w:t>
            </w:r>
            <w:r>
              <w:rPr>
                <w:rFonts w:ascii="Times New Roman"/>
                <w:b w:val="false"/>
                <w:i w:val="false"/>
                <w:color w:val="000000"/>
                <w:vertAlign w:val="superscript"/>
              </w:rPr>
              <w:t>0</w:t>
            </w: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w:t>
            </w:r>
          </w:p>
          <w:p>
            <w:pPr>
              <w:spacing w:after="20"/>
              <w:ind w:left="20"/>
              <w:jc w:val="both"/>
            </w:pPr>
            <w:r>
              <w:rPr>
                <w:rFonts w:ascii="Times New Roman"/>
                <w:b w:val="false"/>
                <w:i w:val="false"/>
                <w:color w:val="000000"/>
                <w:sz w:val="20"/>
              </w:rPr>
              <w:t>
мальное,</w:t>
            </w:r>
          </w:p>
          <w:p>
            <w:pPr>
              <w:spacing w:after="20"/>
              <w:ind w:left="20"/>
              <w:jc w:val="both"/>
            </w:pPr>
            <w:r>
              <w:rPr>
                <w:rFonts w:ascii="Times New Roman"/>
                <w:b w:val="false"/>
                <w:i w:val="false"/>
                <w:color w:val="000000"/>
                <w:sz w:val="20"/>
              </w:rPr>
              <w:t>
г/с</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w:t>
            </w:r>
          </w:p>
          <w:p>
            <w:pPr>
              <w:spacing w:after="20"/>
              <w:ind w:left="20"/>
              <w:jc w:val="both"/>
            </w:pPr>
            <w:r>
              <w:rPr>
                <w:rFonts w:ascii="Times New Roman"/>
                <w:b w:val="false"/>
                <w:i w:val="false"/>
                <w:color w:val="000000"/>
                <w:sz w:val="20"/>
              </w:rPr>
              <w:t>
т/год</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В графе 1 указывается номер источника загрязнения атмосферного</w:t>
      </w:r>
    </w:p>
    <w:p>
      <w:pPr>
        <w:spacing w:after="0"/>
        <w:ind w:left="0"/>
        <w:jc w:val="both"/>
      </w:pPr>
      <w:r>
        <w:rPr>
          <w:rFonts w:ascii="Times New Roman"/>
          <w:b w:val="false"/>
          <w:i w:val="false"/>
          <w:color w:val="000000"/>
          <w:sz w:val="28"/>
        </w:rPr>
        <w:t>
      воздуха.</w:t>
      </w:r>
    </w:p>
    <w:p>
      <w:pPr>
        <w:spacing w:after="0"/>
        <w:ind w:left="0"/>
        <w:jc w:val="both"/>
      </w:pPr>
      <w:r>
        <w:rPr>
          <w:rFonts w:ascii="Times New Roman"/>
          <w:b w:val="false"/>
          <w:i w:val="false"/>
          <w:color w:val="000000"/>
          <w:sz w:val="28"/>
        </w:rPr>
        <w:t>
      В графах 2 и 3 приводятся соответственные данные (в метрах) о</w:t>
      </w:r>
    </w:p>
    <w:p>
      <w:pPr>
        <w:spacing w:after="0"/>
        <w:ind w:left="0"/>
        <w:jc w:val="both"/>
      </w:pPr>
      <w:r>
        <w:rPr>
          <w:rFonts w:ascii="Times New Roman"/>
          <w:b w:val="false"/>
          <w:i w:val="false"/>
          <w:color w:val="000000"/>
          <w:sz w:val="28"/>
        </w:rPr>
        <w:t>
      высоте источника над уровнем земли и диаметр или размеры сечения</w:t>
      </w:r>
    </w:p>
    <w:p>
      <w:pPr>
        <w:spacing w:after="0"/>
        <w:ind w:left="0"/>
        <w:jc w:val="both"/>
      </w:pPr>
      <w:r>
        <w:rPr>
          <w:rFonts w:ascii="Times New Roman"/>
          <w:b w:val="false"/>
          <w:i w:val="false"/>
          <w:color w:val="000000"/>
          <w:sz w:val="28"/>
        </w:rPr>
        <w:t>
      устья источника.</w:t>
      </w:r>
    </w:p>
    <w:p>
      <w:pPr>
        <w:spacing w:after="0"/>
        <w:ind w:left="0"/>
        <w:jc w:val="both"/>
      </w:pPr>
      <w:r>
        <w:rPr>
          <w:rFonts w:ascii="Times New Roman"/>
          <w:b w:val="false"/>
          <w:i w:val="false"/>
          <w:color w:val="000000"/>
          <w:sz w:val="28"/>
        </w:rPr>
        <w:t>
      В графе 4 указывается скорость, в графе 5 - объемный расход, в</w:t>
      </w:r>
    </w:p>
    <w:p>
      <w:pPr>
        <w:spacing w:after="0"/>
        <w:ind w:left="0"/>
        <w:jc w:val="both"/>
      </w:pPr>
      <w:r>
        <w:rPr>
          <w:rFonts w:ascii="Times New Roman"/>
          <w:b w:val="false"/>
          <w:i w:val="false"/>
          <w:color w:val="000000"/>
          <w:sz w:val="28"/>
        </w:rPr>
        <w:t>
      графе 6 - температура выбрасываемой газовоздушной смеси в устье</w:t>
      </w:r>
    </w:p>
    <w:p>
      <w:pPr>
        <w:spacing w:after="0"/>
        <w:ind w:left="0"/>
        <w:jc w:val="both"/>
      </w:pPr>
      <w:r>
        <w:rPr>
          <w:rFonts w:ascii="Times New Roman"/>
          <w:b w:val="false"/>
          <w:i w:val="false"/>
          <w:color w:val="000000"/>
          <w:sz w:val="28"/>
        </w:rPr>
        <w:t>
      организованного источника загрязнения атмосферного воздуха. Для</w:t>
      </w:r>
    </w:p>
    <w:p>
      <w:pPr>
        <w:spacing w:after="0"/>
        <w:ind w:left="0"/>
        <w:jc w:val="both"/>
      </w:pPr>
      <w:r>
        <w:rPr>
          <w:rFonts w:ascii="Times New Roman"/>
          <w:b w:val="false"/>
          <w:i w:val="false"/>
          <w:color w:val="000000"/>
          <w:sz w:val="28"/>
        </w:rPr>
        <w:t>
      неорганизованных источников графы 4, 5 и 6 заполняются по типу</w:t>
      </w:r>
    </w:p>
    <w:p>
      <w:pPr>
        <w:spacing w:after="0"/>
        <w:ind w:left="0"/>
        <w:jc w:val="both"/>
      </w:pPr>
      <w:r>
        <w:rPr>
          <w:rFonts w:ascii="Times New Roman"/>
          <w:b w:val="false"/>
          <w:i w:val="false"/>
          <w:color w:val="000000"/>
          <w:sz w:val="28"/>
        </w:rPr>
        <w:t>
      источника.</w:t>
      </w:r>
    </w:p>
    <w:p>
      <w:pPr>
        <w:spacing w:after="0"/>
        <w:ind w:left="0"/>
        <w:jc w:val="both"/>
      </w:pPr>
      <w:r>
        <w:rPr>
          <w:rFonts w:ascii="Times New Roman"/>
          <w:b w:val="false"/>
          <w:i w:val="false"/>
          <w:color w:val="000000"/>
          <w:sz w:val="28"/>
        </w:rPr>
        <w:t>
      В графе 7 указывается код вредного (загрязняющего) вещества в</w:t>
      </w:r>
    </w:p>
    <w:p>
      <w:pPr>
        <w:spacing w:after="0"/>
        <w:ind w:left="0"/>
        <w:jc w:val="both"/>
      </w:pPr>
      <w:r>
        <w:rPr>
          <w:rFonts w:ascii="Times New Roman"/>
          <w:b w:val="false"/>
          <w:i w:val="false"/>
          <w:color w:val="000000"/>
          <w:sz w:val="28"/>
        </w:rPr>
        <w:t>
      соответствии с гигиеническими нормативами, утвержденными</w:t>
      </w:r>
    </w:p>
    <w:p>
      <w:pPr>
        <w:spacing w:after="0"/>
        <w:ind w:left="0"/>
        <w:jc w:val="both"/>
      </w:pPr>
      <w:r>
        <w:rPr>
          <w:rFonts w:ascii="Times New Roman"/>
          <w:b w:val="false"/>
          <w:i w:val="false"/>
          <w:color w:val="000000"/>
          <w:sz w:val="28"/>
        </w:rPr>
        <w:t>
      уполномоченным органом в области обеспечения</w:t>
      </w:r>
    </w:p>
    <w:p>
      <w:pPr>
        <w:spacing w:after="0"/>
        <w:ind w:left="0"/>
        <w:jc w:val="both"/>
      </w:pPr>
      <w:r>
        <w:rPr>
          <w:rFonts w:ascii="Times New Roman"/>
          <w:b w:val="false"/>
          <w:i w:val="false"/>
          <w:color w:val="000000"/>
          <w:sz w:val="28"/>
        </w:rPr>
        <w:t>
      санитарно-эпидемиологического благополучия населения.</w:t>
      </w:r>
    </w:p>
    <w:p>
      <w:pPr>
        <w:spacing w:after="0"/>
        <w:ind w:left="0"/>
        <w:jc w:val="both"/>
      </w:pPr>
      <w:r>
        <w:rPr>
          <w:rFonts w:ascii="Times New Roman"/>
          <w:b w:val="false"/>
          <w:i w:val="false"/>
          <w:color w:val="000000"/>
          <w:sz w:val="28"/>
        </w:rPr>
        <w:t>
      В графе 8 указывается максимальный выброс вредного</w:t>
      </w:r>
    </w:p>
    <w:p>
      <w:pPr>
        <w:spacing w:after="0"/>
        <w:ind w:left="0"/>
        <w:jc w:val="both"/>
      </w:pPr>
      <w:r>
        <w:rPr>
          <w:rFonts w:ascii="Times New Roman"/>
          <w:b w:val="false"/>
          <w:i w:val="false"/>
          <w:color w:val="000000"/>
          <w:sz w:val="28"/>
        </w:rPr>
        <w:t>
      (загрязняющего) вещества на единицу времени, г/с.</w:t>
      </w:r>
    </w:p>
    <w:p>
      <w:pPr>
        <w:spacing w:after="0"/>
        <w:ind w:left="0"/>
        <w:jc w:val="both"/>
      </w:pPr>
      <w:r>
        <w:rPr>
          <w:rFonts w:ascii="Times New Roman"/>
          <w:b w:val="false"/>
          <w:i w:val="false"/>
          <w:color w:val="000000"/>
          <w:sz w:val="28"/>
        </w:rPr>
        <w:t>
      В графе 9 указывается суммарная масса выброса вредного</w:t>
      </w:r>
    </w:p>
    <w:p>
      <w:pPr>
        <w:spacing w:after="0"/>
        <w:ind w:left="0"/>
        <w:jc w:val="both"/>
      </w:pPr>
      <w:r>
        <w:rPr>
          <w:rFonts w:ascii="Times New Roman"/>
          <w:b w:val="false"/>
          <w:i w:val="false"/>
          <w:color w:val="000000"/>
          <w:sz w:val="28"/>
        </w:rPr>
        <w:t>
      (загрязняющего) вещества в атмосферный воздух за год, т/год.</w:t>
      </w:r>
    </w:p>
    <w:bookmarkStart w:name="z83" w:id="99"/>
    <w:p>
      <w:pPr>
        <w:spacing w:after="0"/>
        <w:ind w:left="0"/>
        <w:jc w:val="left"/>
      </w:pPr>
      <w:r>
        <w:rPr>
          <w:rFonts w:ascii="Times New Roman"/>
          <w:b/>
          <w:i w:val="false"/>
          <w:color w:val="000000"/>
        </w:rPr>
        <w:t xml:space="preserve">  3. Показатели работы пылегазоочистного оборудования (ПГО)</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
        <w:gridCol w:w="1742"/>
        <w:gridCol w:w="1231"/>
        <w:gridCol w:w="1236"/>
        <w:gridCol w:w="2677"/>
        <w:gridCol w:w="4295"/>
      </w:tblGrid>
      <w:tr>
        <w:trPr>
          <w:trHeight w:val="30" w:hRule="atLeast"/>
        </w:trPr>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источника выделения</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тип пылегазоулавливающего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аппаратов, %</w:t>
            </w:r>
          </w:p>
        </w:tc>
        <w:tc>
          <w:tcPr>
            <w:tcW w:w="2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загрязняющего вещества, по которому происходит очистка</w:t>
            </w:r>
          </w:p>
        </w:tc>
        <w:tc>
          <w:tcPr>
            <w:tcW w:w="4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обеспеченности, К</w:t>
            </w:r>
            <w:r>
              <w:rPr>
                <w:rFonts w:ascii="Times New Roman"/>
                <w:b w:val="false"/>
                <w:i w:val="false"/>
                <w:color w:val="000000"/>
                <w:vertAlign w:val="superscript"/>
              </w:rPr>
              <w:t>(1)</w:t>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Проектный</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Фактический коэффициент полезного действия (КПД) определяется по</w:t>
      </w:r>
    </w:p>
    <w:p>
      <w:pPr>
        <w:spacing w:after="0"/>
        <w:ind w:left="0"/>
        <w:jc w:val="both"/>
      </w:pPr>
      <w:r>
        <w:rPr>
          <w:rFonts w:ascii="Times New Roman"/>
          <w:b w:val="false"/>
          <w:i w:val="false"/>
          <w:color w:val="000000"/>
          <w:sz w:val="28"/>
        </w:rPr>
        <w:t>
      формуле:</w:t>
      </w:r>
    </w:p>
    <w:p>
      <w:pPr>
        <w:spacing w:after="0"/>
        <w:ind w:left="0"/>
        <w:jc w:val="both"/>
      </w:pPr>
      <w:r>
        <w:rPr>
          <w:rFonts w:ascii="Times New Roman"/>
          <w:b w:val="false"/>
          <w:i w:val="false"/>
          <w:color w:val="000000"/>
          <w:sz w:val="28"/>
        </w:rPr>
        <w:t>
                    КПД = (1 – (C</w:t>
      </w:r>
      <w:r>
        <w:rPr>
          <w:rFonts w:ascii="Times New Roman"/>
          <w:b w:val="false"/>
          <w:i w:val="false"/>
          <w:color w:val="000000"/>
          <w:vertAlign w:val="subscript"/>
        </w:rPr>
        <w:t>вых</w:t>
      </w:r>
      <w:r>
        <w:rPr>
          <w:rFonts w:ascii="Times New Roman"/>
          <w:b w:val="false"/>
          <w:i w:val="false"/>
          <w:color w:val="000000"/>
          <w:sz w:val="28"/>
        </w:rPr>
        <w:t xml:space="preserve"> х V</w:t>
      </w:r>
      <w:r>
        <w:rPr>
          <w:rFonts w:ascii="Times New Roman"/>
          <w:b w:val="false"/>
          <w:i w:val="false"/>
          <w:color w:val="000000"/>
          <w:vertAlign w:val="subscript"/>
        </w:rPr>
        <w:t>вых</w:t>
      </w:r>
      <w:r>
        <w:rPr>
          <w:rFonts w:ascii="Times New Roman"/>
          <w:b w:val="false"/>
          <w:i w:val="false"/>
          <w:color w:val="000000"/>
          <w:sz w:val="28"/>
        </w:rPr>
        <w:t>) / (C</w:t>
      </w:r>
      <w:r>
        <w:rPr>
          <w:rFonts w:ascii="Times New Roman"/>
          <w:b w:val="false"/>
          <w:i w:val="false"/>
          <w:color w:val="000000"/>
          <w:vertAlign w:val="subscript"/>
        </w:rPr>
        <w:t>вх</w:t>
      </w:r>
      <w:r>
        <w:rPr>
          <w:rFonts w:ascii="Times New Roman"/>
          <w:b w:val="false"/>
          <w:i w:val="false"/>
          <w:color w:val="000000"/>
          <w:sz w:val="28"/>
        </w:rPr>
        <w:t xml:space="preserve"> х V</w:t>
      </w:r>
      <w:r>
        <w:rPr>
          <w:rFonts w:ascii="Times New Roman"/>
          <w:b w:val="false"/>
          <w:i w:val="false"/>
          <w:color w:val="000000"/>
          <w:vertAlign w:val="subscript"/>
        </w:rPr>
        <w:t>вх</w:t>
      </w:r>
      <w:r>
        <w:rPr>
          <w:rFonts w:ascii="Times New Roman"/>
          <w:b w:val="false"/>
          <w:i w:val="false"/>
          <w:color w:val="000000"/>
          <w:sz w:val="28"/>
        </w:rPr>
        <w:t>)) х 100 % (П.2.1)</w:t>
      </w:r>
    </w:p>
    <w:p>
      <w:pPr>
        <w:spacing w:after="0"/>
        <w:ind w:left="0"/>
        <w:jc w:val="both"/>
      </w:pPr>
      <w:r>
        <w:rPr>
          <w:rFonts w:ascii="Times New Roman"/>
          <w:b w:val="false"/>
          <w:i w:val="false"/>
          <w:color w:val="000000"/>
          <w:sz w:val="28"/>
        </w:rPr>
        <w:t>
      где С</w:t>
      </w:r>
      <w:r>
        <w:rPr>
          <w:rFonts w:ascii="Times New Roman"/>
          <w:b w:val="false"/>
          <w:i w:val="false"/>
          <w:color w:val="000000"/>
          <w:vertAlign w:val="subscript"/>
        </w:rPr>
        <w:t>вх</w:t>
      </w:r>
      <w:r>
        <w:rPr>
          <w:rFonts w:ascii="Times New Roman"/>
          <w:b w:val="false"/>
          <w:i w:val="false"/>
          <w:color w:val="000000"/>
          <w:sz w:val="28"/>
        </w:rPr>
        <w:t xml:space="preserve"> и С</w:t>
      </w:r>
      <w:r>
        <w:rPr>
          <w:rFonts w:ascii="Times New Roman"/>
          <w:b w:val="false"/>
          <w:i w:val="false"/>
          <w:color w:val="000000"/>
          <w:vertAlign w:val="subscript"/>
        </w:rPr>
        <w:t>вых</w:t>
      </w:r>
      <w:r>
        <w:rPr>
          <w:rFonts w:ascii="Times New Roman"/>
          <w:b w:val="false"/>
          <w:i w:val="false"/>
          <w:color w:val="000000"/>
          <w:sz w:val="28"/>
        </w:rPr>
        <w:t xml:space="preserve"> – концентрация загрязняющих веществ, соответственно до</w:t>
      </w:r>
    </w:p>
    <w:p>
      <w:pPr>
        <w:spacing w:after="0"/>
        <w:ind w:left="0"/>
        <w:jc w:val="both"/>
      </w:pPr>
      <w:r>
        <w:rPr>
          <w:rFonts w:ascii="Times New Roman"/>
          <w:b w:val="false"/>
          <w:i w:val="false"/>
          <w:color w:val="000000"/>
          <w:sz w:val="28"/>
        </w:rPr>
        <w:t>
      и после очистки, определяемых по результатам замеров, г/м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вх</w:t>
      </w:r>
      <w:r>
        <w:rPr>
          <w:rFonts w:ascii="Times New Roman"/>
          <w:b w:val="false"/>
          <w:i w:val="false"/>
          <w:color w:val="000000"/>
          <w:sz w:val="28"/>
        </w:rPr>
        <w:t xml:space="preserve"> и V</w:t>
      </w:r>
      <w:r>
        <w:rPr>
          <w:rFonts w:ascii="Times New Roman"/>
          <w:b w:val="false"/>
          <w:i w:val="false"/>
          <w:color w:val="000000"/>
          <w:vertAlign w:val="subscript"/>
        </w:rPr>
        <w:t>вых</w:t>
      </w:r>
      <w:r>
        <w:rPr>
          <w:rFonts w:ascii="Times New Roman"/>
          <w:b w:val="false"/>
          <w:i w:val="false"/>
          <w:color w:val="000000"/>
          <w:sz w:val="28"/>
        </w:rPr>
        <w:t xml:space="preserve"> – расход объема газовоздушной смеси, соответственно на</w:t>
      </w:r>
    </w:p>
    <w:p>
      <w:pPr>
        <w:spacing w:after="0"/>
        <w:ind w:left="0"/>
        <w:jc w:val="both"/>
      </w:pPr>
      <w:r>
        <w:rPr>
          <w:rFonts w:ascii="Times New Roman"/>
          <w:b w:val="false"/>
          <w:i w:val="false"/>
          <w:color w:val="000000"/>
          <w:sz w:val="28"/>
        </w:rPr>
        <w:t>
      входе и выходе с ПГО (м</w:t>
      </w:r>
      <w:r>
        <w:rPr>
          <w:rFonts w:ascii="Times New Roman"/>
          <w:b w:val="false"/>
          <w:i w:val="false"/>
          <w:color w:val="000000"/>
          <w:vertAlign w:val="superscript"/>
        </w:rPr>
        <w:t>3</w:t>
      </w:r>
      <w:r>
        <w:rPr>
          <w:rFonts w:ascii="Times New Roman"/>
          <w:b w:val="false"/>
          <w:i w:val="false"/>
          <w:color w:val="000000"/>
          <w:sz w:val="28"/>
        </w:rPr>
        <w:t>/с).</w:t>
      </w:r>
    </w:p>
    <w:p>
      <w:pPr>
        <w:spacing w:after="0"/>
        <w:ind w:left="0"/>
        <w:jc w:val="both"/>
      </w:pPr>
      <w:r>
        <w:rPr>
          <w:rFonts w:ascii="Times New Roman"/>
          <w:b w:val="false"/>
          <w:i w:val="false"/>
          <w:color w:val="000000"/>
          <w:sz w:val="28"/>
        </w:rPr>
        <w:t>
      Замеры концентраций загрязняющих веществ выполняются</w:t>
      </w:r>
    </w:p>
    <w:p>
      <w:pPr>
        <w:spacing w:after="0"/>
        <w:ind w:left="0"/>
        <w:jc w:val="both"/>
      </w:pPr>
      <w:r>
        <w:rPr>
          <w:rFonts w:ascii="Times New Roman"/>
          <w:b w:val="false"/>
          <w:i w:val="false"/>
          <w:color w:val="000000"/>
          <w:sz w:val="28"/>
        </w:rPr>
        <w:t>
      аккредитованными лабораториями.</w:t>
      </w:r>
    </w:p>
    <w:p>
      <w:pPr>
        <w:spacing w:after="0"/>
        <w:ind w:left="0"/>
        <w:jc w:val="both"/>
      </w:pPr>
      <w:r>
        <w:rPr>
          <w:rFonts w:ascii="Times New Roman"/>
          <w:b w:val="false"/>
          <w:i w:val="false"/>
          <w:color w:val="000000"/>
          <w:sz w:val="28"/>
        </w:rPr>
        <w:t xml:space="preserve">
      В графе 6 указывается коэффициент обеспеченности газоочисткой </w:t>
      </w:r>
      <w:r>
        <w:rPr>
          <w:rFonts w:ascii="Times New Roman"/>
          <w:b w:val="false"/>
          <w:i/>
          <w:color w:val="000000"/>
          <w:sz w:val="28"/>
        </w:rPr>
        <w:t>К</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рассчитываемый по формуле: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vertAlign w:val="superscript"/>
        </w:rPr>
        <w:t>(1)</w:t>
      </w:r>
      <w:r>
        <w:rPr>
          <w:rFonts w:ascii="Times New Roman"/>
          <w:b w:val="false"/>
          <w:i w:val="false"/>
          <w:color w:val="000000"/>
          <w:sz w:val="28"/>
        </w:rPr>
        <w:t xml:space="preserve"> = Т</w:t>
      </w:r>
      <w:r>
        <w:rPr>
          <w:rFonts w:ascii="Times New Roman"/>
          <w:b w:val="false"/>
          <w:i w:val="false"/>
          <w:color w:val="000000"/>
          <w:vertAlign w:val="subscript"/>
        </w:rPr>
        <w:t>г</w:t>
      </w:r>
      <w:r>
        <w:rPr>
          <w:rFonts w:ascii="Times New Roman"/>
          <w:b w:val="false"/>
          <w:i w:val="false"/>
          <w:color w:val="000000"/>
          <w:vertAlign w:val="subscript"/>
        </w:rPr>
        <w:t xml:space="preserve"> </w:t>
      </w:r>
      <w:r>
        <w:rPr>
          <w:rFonts w:ascii="Times New Roman"/>
          <w:b w:val="false"/>
          <w:i w:val="false"/>
          <w:color w:val="000000"/>
          <w:sz w:val="28"/>
        </w:rPr>
        <w:t>. 100 / Т</w:t>
      </w:r>
      <w:r>
        <w:rPr>
          <w:rFonts w:ascii="Times New Roman"/>
          <w:b w:val="false"/>
          <w:i w:val="false"/>
          <w:color w:val="000000"/>
          <w:vertAlign w:val="subscript"/>
        </w:rPr>
        <w:t>т</w:t>
      </w:r>
      <w:r>
        <w:rPr>
          <w:rFonts w:ascii="Times New Roman"/>
          <w:b w:val="false"/>
          <w:i w:val="false"/>
          <w:color w:val="000000"/>
          <w:sz w:val="28"/>
        </w:rPr>
        <w:t>, (П.2.2)</w:t>
      </w:r>
    </w:p>
    <w:p>
      <w:pPr>
        <w:spacing w:after="0"/>
        <w:ind w:left="0"/>
        <w:jc w:val="both"/>
      </w:pPr>
      <w:r>
        <w:rPr>
          <w:rFonts w:ascii="Times New Roman"/>
          <w:b w:val="false"/>
          <w:i w:val="false"/>
          <w:color w:val="000000"/>
          <w:sz w:val="28"/>
        </w:rPr>
        <w:t>
      где Т</w:t>
      </w:r>
      <w:r>
        <w:rPr>
          <w:rFonts w:ascii="Times New Roman"/>
          <w:b w:val="false"/>
          <w:i w:val="false"/>
          <w:color w:val="000000"/>
          <w:vertAlign w:val="subscript"/>
        </w:rPr>
        <w:t>т</w:t>
      </w:r>
      <w:r>
        <w:rPr>
          <w:rFonts w:ascii="Times New Roman"/>
          <w:b w:val="false"/>
          <w:i w:val="false"/>
          <w:color w:val="000000"/>
          <w:sz w:val="28"/>
        </w:rPr>
        <w:t xml:space="preserve"> – время работы за год технологического оборудования, ч;</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г</w:t>
      </w:r>
      <w:r>
        <w:rPr>
          <w:rFonts w:ascii="Times New Roman"/>
          <w:b w:val="false"/>
          <w:i w:val="false"/>
          <w:color w:val="000000"/>
          <w:sz w:val="28"/>
        </w:rPr>
        <w:t xml:space="preserve"> – время работы за год газоочистных установок (вне зависимости от</w:t>
      </w:r>
    </w:p>
    <w:p>
      <w:pPr>
        <w:spacing w:after="0"/>
        <w:ind w:left="0"/>
        <w:jc w:val="both"/>
      </w:pPr>
      <w:r>
        <w:rPr>
          <w:rFonts w:ascii="Times New Roman"/>
          <w:b w:val="false"/>
          <w:i w:val="false"/>
          <w:color w:val="000000"/>
          <w:sz w:val="28"/>
        </w:rPr>
        <w:t>
      степени очистки), ч.</w:t>
      </w:r>
    </w:p>
    <w:bookmarkStart w:name="z84" w:id="100"/>
    <w:p>
      <w:pPr>
        <w:spacing w:after="0"/>
        <w:ind w:left="0"/>
        <w:jc w:val="left"/>
      </w:pPr>
      <w:r>
        <w:rPr>
          <w:rFonts w:ascii="Times New Roman"/>
          <w:b/>
          <w:i w:val="false"/>
          <w:color w:val="000000"/>
        </w:rPr>
        <w:t xml:space="preserve">  4. Суммарные выбросы вредных (загрязняющих) веществ в</w:t>
      </w:r>
      <w:r>
        <w:br/>
      </w:r>
      <w:r>
        <w:rPr>
          <w:rFonts w:ascii="Times New Roman"/>
          <w:b/>
          <w:i w:val="false"/>
          <w:color w:val="000000"/>
        </w:rPr>
        <w:t>атмосферу, их очистка и утилизация, т/год</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1092"/>
        <w:gridCol w:w="2611"/>
        <w:gridCol w:w="1092"/>
        <w:gridCol w:w="1093"/>
        <w:gridCol w:w="1093"/>
        <w:gridCol w:w="1093"/>
        <w:gridCol w:w="1093"/>
        <w:gridCol w:w="1397"/>
      </w:tblGrid>
      <w:tr>
        <w:trPr>
          <w:trHeight w:val="30" w:hRule="atLeast"/>
        </w:trPr>
        <w:tc>
          <w:tcPr>
            <w:tcW w:w="1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загрязняющего вещества</w:t>
            </w: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загрязняющего вещества</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загрязняющих веществ, отходящих от источника выделения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поступивших на очистку</w:t>
            </w:r>
          </w:p>
        </w:tc>
        <w:tc>
          <w:tcPr>
            <w:tcW w:w="1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выброшено в атмосферу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Выбрасываются без очистки</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Поступает на очистку</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Выброшено в атмосферу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Уловлено и обезврежено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утилизировано</w:t>
            </w:r>
          </w:p>
        </w:tc>
        <w:tc>
          <w:tcPr>
            <w:tcW w:w="0" w:type="auto"/>
            <w:vMerge/>
            <w:tcBorders>
              <w:top w:val="nil"/>
              <w:left w:val="single" w:color="cfcfcf" w:sz="5"/>
              <w:bottom w:val="single" w:color="cfcfcf" w:sz="5"/>
              <w:right w:val="single" w:color="cfcfcf" w:sz="5"/>
            </w:tcBorders>
          </w:tcP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 из них: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из них: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В данном разделе приводятся сведения по всем веществам, по</w:t>
      </w:r>
    </w:p>
    <w:p>
      <w:pPr>
        <w:spacing w:after="0"/>
        <w:ind w:left="0"/>
        <w:jc w:val="both"/>
      </w:pPr>
      <w:r>
        <w:rPr>
          <w:rFonts w:ascii="Times New Roman"/>
          <w:b w:val="false"/>
          <w:i w:val="false"/>
          <w:color w:val="000000"/>
          <w:sz w:val="28"/>
        </w:rPr>
        <w:t>
      которым приведены данные в разделах 1 и 2.</w:t>
      </w:r>
    </w:p>
    <w:p>
      <w:pPr>
        <w:spacing w:after="0"/>
        <w:ind w:left="0"/>
        <w:jc w:val="both"/>
      </w:pPr>
      <w:r>
        <w:rPr>
          <w:rFonts w:ascii="Times New Roman"/>
          <w:b w:val="false"/>
          <w:i w:val="false"/>
          <w:color w:val="000000"/>
          <w:sz w:val="28"/>
        </w:rPr>
        <w:t>
      В графах 1 и 2 указывается код и наименование загрязняющего</w:t>
      </w:r>
    </w:p>
    <w:p>
      <w:pPr>
        <w:spacing w:after="0"/>
        <w:ind w:left="0"/>
        <w:jc w:val="both"/>
      </w:pPr>
      <w:r>
        <w:rPr>
          <w:rFonts w:ascii="Times New Roman"/>
          <w:b w:val="false"/>
          <w:i w:val="false"/>
          <w:color w:val="000000"/>
          <w:sz w:val="28"/>
        </w:rPr>
        <w:t>
      вещества.</w:t>
      </w:r>
    </w:p>
    <w:p>
      <w:pPr>
        <w:spacing w:after="0"/>
        <w:ind w:left="0"/>
        <w:jc w:val="both"/>
      </w:pPr>
      <w:r>
        <w:rPr>
          <w:rFonts w:ascii="Times New Roman"/>
          <w:b w:val="false"/>
          <w:i w:val="false"/>
          <w:color w:val="000000"/>
          <w:sz w:val="28"/>
        </w:rPr>
        <w:t>
      В графу 3 включают количество вредных веществ (по отдельным</w:t>
      </w:r>
    </w:p>
    <w:p>
      <w:pPr>
        <w:spacing w:after="0"/>
        <w:ind w:left="0"/>
        <w:jc w:val="both"/>
      </w:pPr>
      <w:r>
        <w:rPr>
          <w:rFonts w:ascii="Times New Roman"/>
          <w:b w:val="false"/>
          <w:i w:val="false"/>
          <w:color w:val="000000"/>
          <w:sz w:val="28"/>
        </w:rPr>
        <w:t>
      веществам), отходящих от всех стационарных источников выделения, как</w:t>
      </w:r>
    </w:p>
    <w:p>
      <w:pPr>
        <w:spacing w:after="0"/>
        <w:ind w:left="0"/>
        <w:jc w:val="both"/>
      </w:pPr>
      <w:r>
        <w:rPr>
          <w:rFonts w:ascii="Times New Roman"/>
          <w:b w:val="false"/>
          <w:i w:val="false"/>
          <w:color w:val="000000"/>
          <w:sz w:val="28"/>
        </w:rPr>
        <w:t>
      собираемых в газоотводные системы (организованный выброс) независимо</w:t>
      </w:r>
    </w:p>
    <w:p>
      <w:pPr>
        <w:spacing w:after="0"/>
        <w:ind w:left="0"/>
        <w:jc w:val="both"/>
      </w:pPr>
      <w:r>
        <w:rPr>
          <w:rFonts w:ascii="Times New Roman"/>
          <w:b w:val="false"/>
          <w:i w:val="false"/>
          <w:color w:val="000000"/>
          <w:sz w:val="28"/>
        </w:rPr>
        <w:t>
      от того, направляются они или не направляются на газоочистные</w:t>
      </w:r>
    </w:p>
    <w:p>
      <w:pPr>
        <w:spacing w:after="0"/>
        <w:ind w:left="0"/>
        <w:jc w:val="both"/>
      </w:pPr>
      <w:r>
        <w:rPr>
          <w:rFonts w:ascii="Times New Roman"/>
          <w:b w:val="false"/>
          <w:i w:val="false"/>
          <w:color w:val="000000"/>
          <w:sz w:val="28"/>
        </w:rPr>
        <w:t>
      установки, так и непосредственно попадающих в атмосферу</w:t>
      </w:r>
    </w:p>
    <w:p>
      <w:pPr>
        <w:spacing w:after="0"/>
        <w:ind w:left="0"/>
        <w:jc w:val="both"/>
      </w:pPr>
      <w:r>
        <w:rPr>
          <w:rFonts w:ascii="Times New Roman"/>
          <w:b w:val="false"/>
          <w:i w:val="false"/>
          <w:color w:val="000000"/>
          <w:sz w:val="28"/>
        </w:rPr>
        <w:t>
      (неорганизованный выброс). В данное количество вредных веществ не</w:t>
      </w:r>
    </w:p>
    <w:p>
      <w:pPr>
        <w:spacing w:after="0"/>
        <w:ind w:left="0"/>
        <w:jc w:val="both"/>
      </w:pPr>
      <w:r>
        <w:rPr>
          <w:rFonts w:ascii="Times New Roman"/>
          <w:b w:val="false"/>
          <w:i w:val="false"/>
          <w:color w:val="000000"/>
          <w:sz w:val="28"/>
        </w:rPr>
        <w:t>
      входят вещества, содержащиеся в технологических газах и специально</w:t>
      </w:r>
    </w:p>
    <w:p>
      <w:pPr>
        <w:spacing w:after="0"/>
        <w:ind w:left="0"/>
        <w:jc w:val="both"/>
      </w:pPr>
      <w:r>
        <w:rPr>
          <w:rFonts w:ascii="Times New Roman"/>
          <w:b w:val="false"/>
          <w:i w:val="false"/>
          <w:color w:val="000000"/>
          <w:sz w:val="28"/>
        </w:rPr>
        <w:t>
      улавливаемые для производства продукции.</w:t>
      </w:r>
    </w:p>
    <w:p>
      <w:pPr>
        <w:spacing w:after="0"/>
        <w:ind w:left="0"/>
        <w:jc w:val="both"/>
      </w:pPr>
      <w:r>
        <w:rPr>
          <w:rFonts w:ascii="Times New Roman"/>
          <w:b w:val="false"/>
          <w:i w:val="false"/>
          <w:color w:val="000000"/>
          <w:sz w:val="28"/>
        </w:rPr>
        <w:t>
      В графе 4 указывается количество вредных веществ (по отдельным</w:t>
      </w:r>
    </w:p>
    <w:p>
      <w:pPr>
        <w:spacing w:after="0"/>
        <w:ind w:left="0"/>
        <w:jc w:val="both"/>
      </w:pPr>
      <w:r>
        <w:rPr>
          <w:rFonts w:ascii="Times New Roman"/>
          <w:b w:val="false"/>
          <w:i w:val="false"/>
          <w:color w:val="000000"/>
          <w:sz w:val="28"/>
        </w:rPr>
        <w:t>
      веществам), поступающих в атмосферу через специальные устройства</w:t>
      </w:r>
    </w:p>
    <w:p>
      <w:pPr>
        <w:spacing w:after="0"/>
        <w:ind w:left="0"/>
        <w:jc w:val="both"/>
      </w:pPr>
      <w:r>
        <w:rPr>
          <w:rFonts w:ascii="Times New Roman"/>
          <w:b w:val="false"/>
          <w:i w:val="false"/>
          <w:color w:val="000000"/>
          <w:sz w:val="28"/>
        </w:rPr>
        <w:t>
      (трубы, вентиляционные установки, аэрационные фонари и т.п.), но не</w:t>
      </w:r>
    </w:p>
    <w:p>
      <w:pPr>
        <w:spacing w:after="0"/>
        <w:ind w:left="0"/>
        <w:jc w:val="both"/>
      </w:pPr>
      <w:r>
        <w:rPr>
          <w:rFonts w:ascii="Times New Roman"/>
          <w:b w:val="false"/>
          <w:i w:val="false"/>
          <w:color w:val="000000"/>
          <w:sz w:val="28"/>
        </w:rPr>
        <w:t>
      подвергавшихся при этом очистке, а также те не уловленные вредные</w:t>
      </w:r>
    </w:p>
    <w:p>
      <w:pPr>
        <w:spacing w:after="0"/>
        <w:ind w:left="0"/>
        <w:jc w:val="both"/>
      </w:pPr>
      <w:r>
        <w:rPr>
          <w:rFonts w:ascii="Times New Roman"/>
          <w:b w:val="false"/>
          <w:i w:val="false"/>
          <w:color w:val="000000"/>
          <w:sz w:val="28"/>
        </w:rPr>
        <w:t>
      вещества, которые прошли через не предназначенные для их улавливания</w:t>
      </w:r>
    </w:p>
    <w:p>
      <w:pPr>
        <w:spacing w:after="0"/>
        <w:ind w:left="0"/>
        <w:jc w:val="both"/>
      </w:pPr>
      <w:r>
        <w:rPr>
          <w:rFonts w:ascii="Times New Roman"/>
          <w:b w:val="false"/>
          <w:i w:val="false"/>
          <w:color w:val="000000"/>
          <w:sz w:val="28"/>
        </w:rPr>
        <w:t>
      газоочистные и пылеулавливающие установки.</w:t>
      </w:r>
    </w:p>
    <w:p>
      <w:pPr>
        <w:spacing w:after="0"/>
        <w:ind w:left="0"/>
        <w:jc w:val="both"/>
      </w:pPr>
      <w:r>
        <w:rPr>
          <w:rFonts w:ascii="Times New Roman"/>
          <w:b w:val="false"/>
          <w:i w:val="false"/>
          <w:color w:val="000000"/>
          <w:sz w:val="28"/>
        </w:rPr>
        <w:t>
      В графу 5 включают все поступающие на очистные сооружения</w:t>
      </w:r>
    </w:p>
    <w:p>
      <w:pPr>
        <w:spacing w:after="0"/>
        <w:ind w:left="0"/>
        <w:jc w:val="both"/>
      </w:pPr>
      <w:r>
        <w:rPr>
          <w:rFonts w:ascii="Times New Roman"/>
          <w:b w:val="false"/>
          <w:i w:val="false"/>
          <w:color w:val="000000"/>
          <w:sz w:val="28"/>
        </w:rPr>
        <w:t>
      вредные вещества независимо от того, какие из них проходят очистку на</w:t>
      </w:r>
    </w:p>
    <w:p>
      <w:pPr>
        <w:spacing w:after="0"/>
        <w:ind w:left="0"/>
        <w:jc w:val="both"/>
      </w:pPr>
      <w:r>
        <w:rPr>
          <w:rFonts w:ascii="Times New Roman"/>
          <w:b w:val="false"/>
          <w:i w:val="false"/>
          <w:color w:val="000000"/>
          <w:sz w:val="28"/>
        </w:rPr>
        <w:t>
      газоочистных установках. При этом данные графы 5 должны быть равны</w:t>
      </w:r>
    </w:p>
    <w:p>
      <w:pPr>
        <w:spacing w:after="0"/>
        <w:ind w:left="0"/>
        <w:jc w:val="both"/>
      </w:pPr>
      <w:r>
        <w:rPr>
          <w:rFonts w:ascii="Times New Roman"/>
          <w:b w:val="false"/>
          <w:i w:val="false"/>
          <w:color w:val="000000"/>
          <w:sz w:val="28"/>
        </w:rPr>
        <w:t>
      сумме данных граф 6 и 7.</w:t>
      </w:r>
    </w:p>
    <w:p>
      <w:pPr>
        <w:spacing w:after="0"/>
        <w:ind w:left="0"/>
        <w:jc w:val="both"/>
      </w:pPr>
      <w:r>
        <w:rPr>
          <w:rFonts w:ascii="Times New Roman"/>
          <w:b w:val="false"/>
          <w:i w:val="false"/>
          <w:color w:val="000000"/>
          <w:sz w:val="28"/>
        </w:rPr>
        <w:t>
      В графе 6 приводится количество вредных веществ (по отдельным</w:t>
      </w:r>
    </w:p>
    <w:p>
      <w:pPr>
        <w:spacing w:after="0"/>
        <w:ind w:left="0"/>
        <w:jc w:val="both"/>
      </w:pPr>
      <w:r>
        <w:rPr>
          <w:rFonts w:ascii="Times New Roman"/>
          <w:b w:val="false"/>
          <w:i w:val="false"/>
          <w:color w:val="000000"/>
          <w:sz w:val="28"/>
        </w:rPr>
        <w:t>
      веществам), поступающих в атмосферу после прохождения системы</w:t>
      </w:r>
    </w:p>
    <w:p>
      <w:pPr>
        <w:spacing w:after="0"/>
        <w:ind w:left="0"/>
        <w:jc w:val="both"/>
      </w:pPr>
      <w:r>
        <w:rPr>
          <w:rFonts w:ascii="Times New Roman"/>
          <w:b w:val="false"/>
          <w:i w:val="false"/>
          <w:color w:val="000000"/>
          <w:sz w:val="28"/>
        </w:rPr>
        <w:t>
      очистки.</w:t>
      </w:r>
    </w:p>
    <w:p>
      <w:pPr>
        <w:spacing w:after="0"/>
        <w:ind w:left="0"/>
        <w:jc w:val="both"/>
      </w:pPr>
      <w:r>
        <w:rPr>
          <w:rFonts w:ascii="Times New Roman"/>
          <w:b w:val="false"/>
          <w:i w:val="false"/>
          <w:color w:val="000000"/>
          <w:sz w:val="28"/>
        </w:rPr>
        <w:t>
      В графе 7 указывается фактическое количество уловленных и</w:t>
      </w:r>
    </w:p>
    <w:p>
      <w:pPr>
        <w:spacing w:after="0"/>
        <w:ind w:left="0"/>
        <w:jc w:val="both"/>
      </w:pPr>
      <w:r>
        <w:rPr>
          <w:rFonts w:ascii="Times New Roman"/>
          <w:b w:val="false"/>
          <w:i w:val="false"/>
          <w:color w:val="000000"/>
          <w:sz w:val="28"/>
        </w:rPr>
        <w:t>
      обезвреженных вредных веществ, кроме веществ, улавливаемых для</w:t>
      </w:r>
    </w:p>
    <w:p>
      <w:pPr>
        <w:spacing w:after="0"/>
        <w:ind w:left="0"/>
        <w:jc w:val="both"/>
      </w:pPr>
      <w:r>
        <w:rPr>
          <w:rFonts w:ascii="Times New Roman"/>
          <w:b w:val="false"/>
          <w:i w:val="false"/>
          <w:color w:val="000000"/>
          <w:sz w:val="28"/>
        </w:rPr>
        <w:t>
      производства продукции.</w:t>
      </w:r>
    </w:p>
    <w:p>
      <w:pPr>
        <w:spacing w:after="0"/>
        <w:ind w:left="0"/>
        <w:jc w:val="both"/>
      </w:pPr>
      <w:r>
        <w:rPr>
          <w:rFonts w:ascii="Times New Roman"/>
          <w:b w:val="false"/>
          <w:i w:val="false"/>
          <w:color w:val="000000"/>
          <w:sz w:val="28"/>
        </w:rPr>
        <w:t>
      В графу 8 "из них утилизировано" включается количество вредных</w:t>
      </w:r>
    </w:p>
    <w:p>
      <w:pPr>
        <w:spacing w:after="0"/>
        <w:ind w:left="0"/>
        <w:jc w:val="both"/>
      </w:pPr>
      <w:r>
        <w:rPr>
          <w:rFonts w:ascii="Times New Roman"/>
          <w:b w:val="false"/>
          <w:i w:val="false"/>
          <w:color w:val="000000"/>
          <w:sz w:val="28"/>
        </w:rPr>
        <w:t>
      веществ, возвращенных в производство или использованных для получения</w:t>
      </w:r>
    </w:p>
    <w:p>
      <w:pPr>
        <w:spacing w:after="0"/>
        <w:ind w:left="0"/>
        <w:jc w:val="both"/>
      </w:pPr>
      <w:r>
        <w:rPr>
          <w:rFonts w:ascii="Times New Roman"/>
          <w:b w:val="false"/>
          <w:i w:val="false"/>
          <w:color w:val="000000"/>
          <w:sz w:val="28"/>
        </w:rPr>
        <w:t>
      товарного продукта.</w:t>
      </w:r>
    </w:p>
    <w:p>
      <w:pPr>
        <w:spacing w:after="0"/>
        <w:ind w:left="0"/>
        <w:jc w:val="both"/>
      </w:pPr>
      <w:r>
        <w:rPr>
          <w:rFonts w:ascii="Times New Roman"/>
          <w:b w:val="false"/>
          <w:i w:val="false"/>
          <w:color w:val="000000"/>
          <w:sz w:val="28"/>
        </w:rPr>
        <w:t>
      В графе 9 "выброшено в атмосферу" указывают общее количество</w:t>
      </w:r>
    </w:p>
    <w:p>
      <w:pPr>
        <w:spacing w:after="0"/>
        <w:ind w:left="0"/>
        <w:jc w:val="both"/>
      </w:pPr>
      <w:r>
        <w:rPr>
          <w:rFonts w:ascii="Times New Roman"/>
          <w:b w:val="false"/>
          <w:i w:val="false"/>
          <w:color w:val="000000"/>
          <w:sz w:val="28"/>
        </w:rPr>
        <w:t>
      вредных веществ, поступивших в атмосферу (по отдельным веществам),</w:t>
      </w:r>
    </w:p>
    <w:p>
      <w:pPr>
        <w:spacing w:after="0"/>
        <w:ind w:left="0"/>
        <w:jc w:val="both"/>
      </w:pPr>
      <w:r>
        <w:rPr>
          <w:rFonts w:ascii="Times New Roman"/>
          <w:b w:val="false"/>
          <w:i w:val="false"/>
          <w:color w:val="000000"/>
          <w:sz w:val="28"/>
        </w:rPr>
        <w:t>
      как после очистки, так и выброшенных без очистки. Данные этой графы</w:t>
      </w:r>
    </w:p>
    <w:p>
      <w:pPr>
        <w:spacing w:after="0"/>
        <w:ind w:left="0"/>
        <w:jc w:val="both"/>
      </w:pPr>
      <w:r>
        <w:rPr>
          <w:rFonts w:ascii="Times New Roman"/>
          <w:b w:val="false"/>
          <w:i w:val="false"/>
          <w:color w:val="000000"/>
          <w:sz w:val="28"/>
        </w:rPr>
        <w:t>
      должны равняться разности значений граф 3 и 7, а также равны сумме</w:t>
      </w:r>
    </w:p>
    <w:p>
      <w:pPr>
        <w:spacing w:after="0"/>
        <w:ind w:left="0"/>
        <w:jc w:val="both"/>
      </w:pPr>
      <w:r>
        <w:rPr>
          <w:rFonts w:ascii="Times New Roman"/>
          <w:b w:val="false"/>
          <w:i w:val="false"/>
          <w:color w:val="000000"/>
          <w:sz w:val="28"/>
        </w:rPr>
        <w:t>
      данных граф 4 и 6.</w:t>
      </w:r>
    </w:p>
    <w:p>
      <w:pPr>
        <w:spacing w:after="0"/>
        <w:ind w:left="0"/>
        <w:jc w:val="both"/>
      </w:pPr>
      <w:r>
        <w:rPr>
          <w:rFonts w:ascii="Times New Roman"/>
          <w:b w:val="false"/>
          <w:i w:val="false"/>
          <w:color w:val="000000"/>
          <w:sz w:val="28"/>
        </w:rPr>
        <w:t>
      Суммарные по всем источникам выбросы вредных веществ "всего" и</w:t>
      </w:r>
    </w:p>
    <w:p>
      <w:pPr>
        <w:spacing w:after="0"/>
        <w:ind w:left="0"/>
        <w:jc w:val="both"/>
      </w:pPr>
      <w:r>
        <w:rPr>
          <w:rFonts w:ascii="Times New Roman"/>
          <w:b w:val="false"/>
          <w:i w:val="false"/>
          <w:color w:val="000000"/>
          <w:sz w:val="28"/>
        </w:rPr>
        <w:t>
      по отдельным веществам, указываемые в данной графе 9, получают из</w:t>
      </w:r>
    </w:p>
    <w:p>
      <w:pPr>
        <w:spacing w:after="0"/>
        <w:ind w:left="0"/>
        <w:jc w:val="both"/>
      </w:pPr>
      <w:r>
        <w:rPr>
          <w:rFonts w:ascii="Times New Roman"/>
          <w:b w:val="false"/>
          <w:i w:val="false"/>
          <w:color w:val="000000"/>
          <w:sz w:val="28"/>
        </w:rPr>
        <w:t>
      данных графы 13 раздела 2.</w:t>
      </w:r>
    </w:p>
    <w:p>
      <w:pPr>
        <w:spacing w:after="0"/>
        <w:ind w:left="0"/>
        <w:jc w:val="both"/>
      </w:pPr>
      <w:r>
        <w:rPr>
          <w:rFonts w:ascii="Times New Roman"/>
          <w:b w:val="false"/>
          <w:i w:val="false"/>
          <w:color w:val="000000"/>
          <w:sz w:val="28"/>
        </w:rPr>
        <w:t>
      При отсутствии на предприятиях очистных сооружений в графы 5,</w:t>
      </w:r>
    </w:p>
    <w:p>
      <w:pPr>
        <w:spacing w:after="0"/>
        <w:ind w:left="0"/>
        <w:jc w:val="both"/>
      </w:pPr>
      <w:r>
        <w:rPr>
          <w:rFonts w:ascii="Times New Roman"/>
          <w:b w:val="false"/>
          <w:i w:val="false"/>
          <w:color w:val="000000"/>
          <w:sz w:val="28"/>
        </w:rPr>
        <w:t>
      6, 7, 8 записывают нуль. Тогда данные граф 3, 4, 9 будут равны между</w:t>
      </w:r>
    </w:p>
    <w:p>
      <w:pPr>
        <w:spacing w:after="0"/>
        <w:ind w:left="0"/>
        <w:jc w:val="both"/>
      </w:pPr>
      <w:r>
        <w:rPr>
          <w:rFonts w:ascii="Times New Roman"/>
          <w:b w:val="false"/>
          <w:i w:val="false"/>
          <w:color w:val="000000"/>
          <w:sz w:val="28"/>
        </w:rPr>
        <w:t>
      собой.</w:t>
      </w:r>
    </w:p>
    <w:p>
      <w:pPr>
        <w:spacing w:after="0"/>
        <w:ind w:left="0"/>
        <w:jc w:val="both"/>
      </w:pPr>
      <w:r>
        <w:rPr>
          <w:rFonts w:ascii="Times New Roman"/>
          <w:b w:val="false"/>
          <w:i w:val="false"/>
          <w:color w:val="000000"/>
          <w:sz w:val="28"/>
        </w:rPr>
        <w:t>
      В строке "Всего" рассчитывается сумма всех строк, указанных в</w:t>
      </w:r>
    </w:p>
    <w:p>
      <w:pPr>
        <w:spacing w:after="0"/>
        <w:ind w:left="0"/>
        <w:jc w:val="both"/>
      </w:pPr>
      <w:r>
        <w:rPr>
          <w:rFonts w:ascii="Times New Roman"/>
          <w:b w:val="false"/>
          <w:i w:val="false"/>
          <w:color w:val="000000"/>
          <w:sz w:val="28"/>
        </w:rPr>
        <w:t>
      графе 13 раздела 2.</w:t>
      </w:r>
    </w:p>
    <w:p>
      <w:pPr>
        <w:spacing w:after="0"/>
        <w:ind w:left="0"/>
        <w:jc w:val="both"/>
      </w:pPr>
      <w:r>
        <w:rPr>
          <w:rFonts w:ascii="Times New Roman"/>
          <w:b w:val="false"/>
          <w:i w:val="false"/>
          <w:color w:val="000000"/>
          <w:sz w:val="28"/>
        </w:rPr>
        <w:t>
      В строке "твердые" рассчитывается сумма всех строк, указанных в</w:t>
      </w:r>
    </w:p>
    <w:p>
      <w:pPr>
        <w:spacing w:after="0"/>
        <w:ind w:left="0"/>
        <w:jc w:val="both"/>
      </w:pPr>
      <w:r>
        <w:rPr>
          <w:rFonts w:ascii="Times New Roman"/>
          <w:b w:val="false"/>
          <w:i w:val="false"/>
          <w:color w:val="000000"/>
          <w:sz w:val="28"/>
        </w:rPr>
        <w:t>
      графе 13 раздела 2 по твердым вредным веществам и сумма строк</w:t>
      </w:r>
    </w:p>
    <w:p>
      <w:pPr>
        <w:spacing w:after="0"/>
        <w:ind w:left="0"/>
        <w:jc w:val="both"/>
      </w:pPr>
      <w:r>
        <w:rPr>
          <w:rFonts w:ascii="Times New Roman"/>
          <w:b w:val="false"/>
          <w:i w:val="false"/>
          <w:color w:val="000000"/>
          <w:sz w:val="28"/>
        </w:rPr>
        <w:t>
      отдельно по каждому твердому веществу.</w:t>
      </w:r>
    </w:p>
    <w:p>
      <w:pPr>
        <w:spacing w:after="0"/>
        <w:ind w:left="0"/>
        <w:jc w:val="both"/>
      </w:pPr>
      <w:r>
        <w:rPr>
          <w:rFonts w:ascii="Times New Roman"/>
          <w:b w:val="false"/>
          <w:i w:val="false"/>
          <w:color w:val="000000"/>
          <w:sz w:val="28"/>
        </w:rPr>
        <w:t>
      В строке "газообразные" записывается сумма всех строк,</w:t>
      </w:r>
    </w:p>
    <w:p>
      <w:pPr>
        <w:spacing w:after="0"/>
        <w:ind w:left="0"/>
        <w:jc w:val="both"/>
      </w:pPr>
      <w:r>
        <w:rPr>
          <w:rFonts w:ascii="Times New Roman"/>
          <w:b w:val="false"/>
          <w:i w:val="false"/>
          <w:color w:val="000000"/>
          <w:sz w:val="28"/>
        </w:rPr>
        <w:t>
      указанных в графе 13 раздела 2 по газообразным вредным веществам, а</w:t>
      </w:r>
    </w:p>
    <w:p>
      <w:pPr>
        <w:spacing w:after="0"/>
        <w:ind w:left="0"/>
        <w:jc w:val="both"/>
      </w:pPr>
      <w:r>
        <w:rPr>
          <w:rFonts w:ascii="Times New Roman"/>
          <w:b w:val="false"/>
          <w:i w:val="false"/>
          <w:color w:val="000000"/>
          <w:sz w:val="28"/>
        </w:rPr>
        <w:t>
      также производится расчет суммы строк отдельно по каждому вредному</w:t>
      </w:r>
    </w:p>
    <w:p>
      <w:pPr>
        <w:spacing w:after="0"/>
        <w:ind w:left="0"/>
        <w:jc w:val="both"/>
      </w:pPr>
      <w:r>
        <w:rPr>
          <w:rFonts w:ascii="Times New Roman"/>
          <w:b w:val="false"/>
          <w:i w:val="false"/>
          <w:color w:val="000000"/>
          <w:sz w:val="28"/>
        </w:rPr>
        <w:t>
      газообразному веществу.</w:t>
      </w:r>
    </w:p>
    <w:p>
      <w:pPr>
        <w:spacing w:after="0"/>
        <w:ind w:left="0"/>
        <w:jc w:val="both"/>
      </w:pPr>
      <w:r>
        <w:rPr>
          <w:rFonts w:ascii="Times New Roman"/>
          <w:b w:val="false"/>
          <w:i w:val="false"/>
          <w:color w:val="000000"/>
          <w:sz w:val="28"/>
        </w:rPr>
        <w:t>
      В строке "всего" рассчитывается сумма всех строк, указанных в</w:t>
      </w:r>
    </w:p>
    <w:p>
      <w:pPr>
        <w:spacing w:after="0"/>
        <w:ind w:left="0"/>
        <w:jc w:val="both"/>
      </w:pPr>
      <w:r>
        <w:rPr>
          <w:rFonts w:ascii="Times New Roman"/>
          <w:b w:val="false"/>
          <w:i w:val="false"/>
          <w:color w:val="000000"/>
          <w:sz w:val="28"/>
        </w:rPr>
        <w:t>
      графе 8 раздела 2.</w:t>
      </w:r>
    </w:p>
    <w:p>
      <w:pPr>
        <w:spacing w:after="0"/>
        <w:ind w:left="0"/>
        <w:jc w:val="both"/>
      </w:pPr>
      <w:r>
        <w:rPr>
          <w:rFonts w:ascii="Times New Roman"/>
          <w:b w:val="false"/>
          <w:i w:val="false"/>
          <w:color w:val="000000"/>
          <w:sz w:val="28"/>
        </w:rPr>
        <w:t>
      В строке "твердые" рассчитывается сумма всех строк, указанных в</w:t>
      </w:r>
    </w:p>
    <w:p>
      <w:pPr>
        <w:spacing w:after="0"/>
        <w:ind w:left="0"/>
        <w:jc w:val="both"/>
      </w:pPr>
      <w:r>
        <w:rPr>
          <w:rFonts w:ascii="Times New Roman"/>
          <w:b w:val="false"/>
          <w:i w:val="false"/>
          <w:color w:val="000000"/>
          <w:sz w:val="28"/>
        </w:rPr>
        <w:t>
      графе 8 раздела 2, по твердым веществам и сумма строк отдельно по</w:t>
      </w:r>
    </w:p>
    <w:p>
      <w:pPr>
        <w:spacing w:after="0"/>
        <w:ind w:left="0"/>
        <w:jc w:val="both"/>
      </w:pPr>
      <w:r>
        <w:rPr>
          <w:rFonts w:ascii="Times New Roman"/>
          <w:b w:val="false"/>
          <w:i w:val="false"/>
          <w:color w:val="000000"/>
          <w:sz w:val="28"/>
        </w:rPr>
        <w:t>
      каждому твердому веществу.</w:t>
      </w:r>
    </w:p>
    <w:p>
      <w:pPr>
        <w:spacing w:after="0"/>
        <w:ind w:left="0"/>
        <w:jc w:val="both"/>
      </w:pPr>
      <w:r>
        <w:rPr>
          <w:rFonts w:ascii="Times New Roman"/>
          <w:b w:val="false"/>
          <w:i w:val="false"/>
          <w:color w:val="000000"/>
          <w:sz w:val="28"/>
        </w:rPr>
        <w:t>
      В строке "газообразные" записывается сумма всех строк,</w:t>
      </w:r>
    </w:p>
    <w:p>
      <w:pPr>
        <w:spacing w:after="0"/>
        <w:ind w:left="0"/>
        <w:jc w:val="both"/>
      </w:pPr>
      <w:r>
        <w:rPr>
          <w:rFonts w:ascii="Times New Roman"/>
          <w:b w:val="false"/>
          <w:i w:val="false"/>
          <w:color w:val="000000"/>
          <w:sz w:val="28"/>
        </w:rPr>
        <w:t>
      указанных в графе 8 раздела 2 по жидким и газообразным загрязняющим</w:t>
      </w:r>
    </w:p>
    <w:p>
      <w:pPr>
        <w:spacing w:after="0"/>
        <w:ind w:left="0"/>
        <w:jc w:val="both"/>
      </w:pPr>
      <w:r>
        <w:rPr>
          <w:rFonts w:ascii="Times New Roman"/>
          <w:b w:val="false"/>
          <w:i w:val="false"/>
          <w:color w:val="000000"/>
          <w:sz w:val="28"/>
        </w:rPr>
        <w:t>
      веществам, а также производится расчет суммы строк отдельно по</w:t>
      </w:r>
    </w:p>
    <w:p>
      <w:pPr>
        <w:spacing w:after="0"/>
        <w:ind w:left="0"/>
        <w:jc w:val="both"/>
      </w:pPr>
      <w:r>
        <w:rPr>
          <w:rFonts w:ascii="Times New Roman"/>
          <w:b w:val="false"/>
          <w:i w:val="false"/>
          <w:color w:val="000000"/>
          <w:sz w:val="28"/>
        </w:rPr>
        <w:t>
      каждому загрязняющему газообразному веществу.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определения нормативов</w:t>
            </w:r>
            <w:r>
              <w:br/>
            </w:r>
            <w:r>
              <w:rPr>
                <w:rFonts w:ascii="Times New Roman"/>
                <w:b w:val="false"/>
                <w:i w:val="false"/>
                <w:color w:val="000000"/>
                <w:sz w:val="20"/>
              </w:rPr>
              <w:t>эмиссий в окружающую среду</w:t>
            </w:r>
          </w:p>
        </w:tc>
      </w:tr>
    </w:tbl>
    <w:p>
      <w:pPr>
        <w:spacing w:after="0"/>
        <w:ind w:left="0"/>
        <w:jc w:val="both"/>
      </w:pPr>
      <w:r>
        <w:rPr>
          <w:rFonts w:ascii="Times New Roman"/>
          <w:b w:val="false"/>
          <w:i w:val="false"/>
          <w:color w:val="ff0000"/>
          <w:sz w:val="28"/>
        </w:rPr>
        <w:t xml:space="preserve">
      Сноска. В приложение 3 внесены изменения на казахском языке, текст на русском языке не изменяется, в соответствии с приказом Министра энергетики РК от 08.06.2016 </w:t>
      </w:r>
      <w:r>
        <w:rPr>
          <w:rFonts w:ascii="Times New Roman"/>
          <w:b w:val="false"/>
          <w:i w:val="false"/>
          <w:color w:val="ff0000"/>
          <w:sz w:val="28"/>
        </w:rPr>
        <w:t>№ 238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1" w:id="101"/>
    <w:p>
      <w:pPr>
        <w:spacing w:after="0"/>
        <w:ind w:left="0"/>
        <w:jc w:val="left"/>
      </w:pPr>
      <w:r>
        <w:rPr>
          <w:rFonts w:ascii="Times New Roman"/>
          <w:b/>
          <w:i w:val="false"/>
          <w:color w:val="000000"/>
        </w:rPr>
        <w:t xml:space="preserve">  Параметры выбросов загрязняющих веществ в атмосферу</w:t>
      </w:r>
      <w:r>
        <w:br/>
      </w:r>
      <w:r>
        <w:rPr>
          <w:rFonts w:ascii="Times New Roman"/>
          <w:b/>
          <w:i w:val="false"/>
          <w:color w:val="000000"/>
        </w:rPr>
        <w:t>для расчета норматива ПДВ</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
        <w:gridCol w:w="484"/>
        <w:gridCol w:w="484"/>
        <w:gridCol w:w="618"/>
        <w:gridCol w:w="753"/>
        <w:gridCol w:w="753"/>
        <w:gridCol w:w="931"/>
        <w:gridCol w:w="753"/>
        <w:gridCol w:w="753"/>
        <w:gridCol w:w="751"/>
        <w:gridCol w:w="992"/>
        <w:gridCol w:w="751"/>
        <w:gridCol w:w="1018"/>
        <w:gridCol w:w="1021"/>
        <w:gridCol w:w="876"/>
        <w:gridCol w:w="879"/>
      </w:tblGrid>
      <w:tr>
        <w:trPr>
          <w:trHeight w:val="30" w:hRule="atLeast"/>
        </w:trPr>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выделения загрязняющих веществ</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часов работы в году</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источника выброса вредных веществ</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источника выбросов на карте-схеме</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источника выбросов, м</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устья трубы,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газовоздушной смеси на выходе из трубы при максимально разовой нагрузке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 источника на карте-схеме,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м/с</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смеси, м</w:t>
            </w:r>
            <w:r>
              <w:rPr>
                <w:rFonts w:ascii="Times New Roman"/>
                <w:b w:val="false"/>
                <w:i w:val="false"/>
                <w:color w:val="000000"/>
                <w:vertAlign w:val="superscript"/>
              </w:rPr>
              <w:t>3</w:t>
            </w:r>
            <w:r>
              <w:rPr>
                <w:rFonts w:ascii="Times New Roman"/>
                <w:b w:val="false"/>
                <w:i w:val="false"/>
                <w:color w:val="000000"/>
                <w:sz w:val="20"/>
              </w:rPr>
              <w:t>/с</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смеси, </w:t>
            </w:r>
            <w:r>
              <w:rPr>
                <w:rFonts w:ascii="Times New Roman"/>
                <w:b w:val="false"/>
                <w:i w:val="false"/>
                <w:color w:val="000000"/>
                <w:vertAlign w:val="superscript"/>
              </w:rPr>
              <w:t>о</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точечного источника /1-го конца линейного источника /центра площадного источника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2-го конца линейного /длина, ширина площадного источника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r>
              <w:rPr>
                <w:rFonts w:ascii="Times New Roman"/>
                <w:b w:val="false"/>
                <w:i w:val="false"/>
                <w:color w:val="000000"/>
                <w:vertAlign w:val="subscript"/>
              </w:rPr>
              <w:t>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r>
              <w:rPr>
                <w:rFonts w:ascii="Times New Roman"/>
                <w:b w:val="false"/>
                <w:i w:val="false"/>
                <w:color w:val="000000"/>
                <w:vertAlign w:val="subscript"/>
              </w:rPr>
              <w:t>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r>
              <w:rPr>
                <w:rFonts w:ascii="Times New Roman"/>
                <w:b w:val="false"/>
                <w:i w:val="false"/>
                <w:color w:val="000000"/>
                <w:vertAlign w:val="subscript"/>
              </w:rPr>
              <w:t>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r>
              <w:rPr>
                <w:rFonts w:ascii="Times New Roman"/>
                <w:b w:val="false"/>
                <w:i w:val="false"/>
                <w:color w:val="000000"/>
                <w:vertAlign w:val="subscript"/>
              </w:rPr>
              <w:t>2</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170"/>
        <w:gridCol w:w="990"/>
        <w:gridCol w:w="2315"/>
        <w:gridCol w:w="990"/>
        <w:gridCol w:w="991"/>
        <w:gridCol w:w="991"/>
        <w:gridCol w:w="991"/>
        <w:gridCol w:w="991"/>
        <w:gridCol w:w="991"/>
      </w:tblGrid>
      <w:tr>
        <w:trPr>
          <w:trHeight w:val="30" w:hRule="atLeast"/>
        </w:trPr>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газоочистных установок, тип и мероприятия по сокращению выбросов</w:t>
            </w:r>
          </w:p>
        </w:tc>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Вещество, по которому производится газоочистка</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Обеспеченности газоочисткой</w:t>
            </w:r>
          </w:p>
        </w:tc>
        <w:tc>
          <w:tcPr>
            <w:tcW w:w="2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Среднеэксплуатационная степень очистки/ максимальная степень очистки, %</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вещества</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вещества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Выброс загрязняющего вещества</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достижения ПДВ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мг/нм</w:t>
            </w:r>
            <w:r>
              <w:rPr>
                <w:rFonts w:ascii="Times New Roman"/>
                <w:b w:val="false"/>
                <w:i w:val="false"/>
                <w:color w:val="000000"/>
                <w:vertAlign w:val="superscript"/>
              </w:rPr>
              <w:t>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left"/>
      </w:pPr>
    </w:p>
    <w:p>
      <w:pPr>
        <w:spacing w:after="0"/>
        <w:ind w:left="0"/>
        <w:jc w:val="both"/>
      </w:pPr>
      <w:r>
        <w:rPr>
          <w:rFonts w:ascii="Times New Roman"/>
          <w:b w:val="false"/>
          <w:i w:val="false"/>
          <w:color w:val="000000"/>
          <w:sz w:val="28"/>
        </w:rPr>
        <w:t>
      Примечание: Таблица заполняется на исходный период (существующее положение на момент разработки проекта нормативов ПДВ по данным инвентаризации) и на перспективу.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определения нормативов</w:t>
            </w:r>
            <w:r>
              <w:br/>
            </w:r>
            <w:r>
              <w:rPr>
                <w:rFonts w:ascii="Times New Roman"/>
                <w:b w:val="false"/>
                <w:i w:val="false"/>
                <w:color w:val="000000"/>
                <w:sz w:val="20"/>
              </w:rPr>
              <w:t>эмиссий в окружающую среду</w:t>
            </w:r>
          </w:p>
        </w:tc>
      </w:tr>
    </w:tbl>
    <w:p>
      <w:pPr>
        <w:spacing w:after="0"/>
        <w:ind w:left="0"/>
        <w:jc w:val="both"/>
      </w:pPr>
      <w:r>
        <w:rPr>
          <w:rFonts w:ascii="Times New Roman"/>
          <w:b w:val="false"/>
          <w:i w:val="false"/>
          <w:color w:val="ff0000"/>
          <w:sz w:val="28"/>
        </w:rPr>
        <w:t xml:space="preserve">
      Сноска. В приложение 4 внесены изменения на казахском языке, текст на русском языке не изменяется, в соответствии с приказом Министра энергетики РК от 08.06.2016 </w:t>
      </w:r>
      <w:r>
        <w:rPr>
          <w:rFonts w:ascii="Times New Roman"/>
          <w:b w:val="false"/>
          <w:i w:val="false"/>
          <w:color w:val="ff0000"/>
          <w:sz w:val="28"/>
        </w:rPr>
        <w:t>№ 238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2" w:id="102"/>
    <w:p>
      <w:pPr>
        <w:spacing w:after="0"/>
        <w:ind w:left="0"/>
        <w:jc w:val="left"/>
      </w:pPr>
      <w:r>
        <w:rPr>
          <w:rFonts w:ascii="Times New Roman"/>
          <w:b/>
          <w:i w:val="false"/>
          <w:color w:val="000000"/>
        </w:rPr>
        <w:t xml:space="preserve">  План технических мероприятий по снижению выбросов</w:t>
      </w:r>
      <w:r>
        <w:br/>
      </w:r>
      <w:r>
        <w:rPr>
          <w:rFonts w:ascii="Times New Roman"/>
          <w:b/>
          <w:i w:val="false"/>
          <w:color w:val="000000"/>
        </w:rPr>
        <w:t>(сбросов) загрязняющих</w:t>
      </w:r>
      <w:r>
        <w:br/>
      </w:r>
      <w:r>
        <w:rPr>
          <w:rFonts w:ascii="Times New Roman"/>
          <w:b/>
          <w:i w:val="false"/>
          <w:color w:val="000000"/>
        </w:rPr>
        <w:t>веществ с целью достижения нормативов ПДВ (ПДС)</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924"/>
        <w:gridCol w:w="2036"/>
        <w:gridCol w:w="924"/>
        <w:gridCol w:w="924"/>
        <w:gridCol w:w="924"/>
        <w:gridCol w:w="924"/>
        <w:gridCol w:w="924"/>
        <w:gridCol w:w="925"/>
        <w:gridCol w:w="1435"/>
        <w:gridCol w:w="1436"/>
      </w:tblGrid>
      <w:tr>
        <w:trPr>
          <w:trHeight w:val="30" w:hRule="atLeast"/>
        </w:trPr>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вещества</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источника выброса на карте-схеме предприятия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выбросов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 мероприятий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реализацию мероприятий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реализации мероприятий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реализации мероприятий</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капиталовложения</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w:t>
            </w:r>
          </w:p>
          <w:p>
            <w:pPr>
              <w:spacing w:after="20"/>
              <w:ind w:left="20"/>
              <w:jc w:val="both"/>
            </w:pPr>
            <w:r>
              <w:rPr>
                <w:rFonts w:ascii="Times New Roman"/>
                <w:b w:val="false"/>
                <w:i w:val="false"/>
                <w:color w:val="000000"/>
                <w:sz w:val="20"/>
              </w:rPr>
              <w:t>
деятельность</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целом по предприятию в результате всех мероприятий</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Технические мероприятия должны соответствовать </w:t>
      </w:r>
      <w:r>
        <w:rPr>
          <w:rFonts w:ascii="Times New Roman"/>
          <w:b w:val="false"/>
          <w:i w:val="false"/>
          <w:color w:val="000000"/>
          <w:sz w:val="28"/>
        </w:rPr>
        <w:t>Типовому перечню</w:t>
      </w:r>
      <w:r>
        <w:rPr>
          <w:rFonts w:ascii="Times New Roman"/>
          <w:b w:val="false"/>
          <w:i w:val="false"/>
          <w:color w:val="000000"/>
          <w:sz w:val="28"/>
        </w:rPr>
        <w:t xml:space="preserve"> мероприятий по охране окружающей среды, утвержденному Приказом Министра охраны окружающей среды Республики Казахстан № 162-I. от 12 июня 2013 года, например:</w:t>
      </w:r>
    </w:p>
    <w:p>
      <w:pPr>
        <w:spacing w:after="0"/>
        <w:ind w:left="0"/>
        <w:jc w:val="both"/>
      </w:pPr>
      <w:r>
        <w:rPr>
          <w:rFonts w:ascii="Times New Roman"/>
          <w:b w:val="false"/>
          <w:i w:val="false"/>
          <w:color w:val="000000"/>
          <w:sz w:val="28"/>
        </w:rPr>
        <w:t>
      1) ввод в эксплуатацию, ремонт и реконструкция пылегазоочистных установок, предназначенных, для улавливания, обезвреживания (утилизации) вредных веществ, отходящих от технологического оборудования и аспирационных систем;</w:t>
      </w:r>
    </w:p>
    <w:p>
      <w:pPr>
        <w:spacing w:after="0"/>
        <w:ind w:left="0"/>
        <w:jc w:val="both"/>
      </w:pPr>
      <w:r>
        <w:rPr>
          <w:rFonts w:ascii="Times New Roman"/>
          <w:b w:val="false"/>
          <w:i w:val="false"/>
          <w:color w:val="000000"/>
          <w:sz w:val="28"/>
        </w:rPr>
        <w:t>
      2) монтажные работы, связанные с рационализацией тепловых систем, в том числе с рекуперацией тепловой энергии, рециркуляцией дымовых газов со сбросом в горелку, отечественным производством энергетического оборудования с высоким коэффициентом полезного действия и использованием альтернативных, экологически чистых источников энергии;</w:t>
      </w:r>
    </w:p>
    <w:p>
      <w:pPr>
        <w:spacing w:after="0"/>
        <w:ind w:left="0"/>
        <w:jc w:val="both"/>
      </w:pPr>
      <w:r>
        <w:rPr>
          <w:rFonts w:ascii="Times New Roman"/>
          <w:b w:val="false"/>
          <w:i w:val="false"/>
          <w:color w:val="000000"/>
          <w:sz w:val="28"/>
        </w:rPr>
        <w:t>
      3) организация мероприятий и строительство очистных устройств, обеспечивающих улучшение качественного состава отводимых вод, реализация программ по увеличению эффективности работы малых резервных емкостей в составе локальных очистных сооружений (аккумулирующие емкости, отстойники, сооружения и устройства для аэрации воды, экраны для задержания пестицидов).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Методике определения нормативов</w:t>
            </w:r>
            <w:r>
              <w:br/>
            </w:r>
            <w:r>
              <w:rPr>
                <w:rFonts w:ascii="Times New Roman"/>
                <w:b w:val="false"/>
                <w:i w:val="false"/>
                <w:color w:val="000000"/>
                <w:sz w:val="20"/>
              </w:rPr>
              <w:t>эмиссий в окружающую среду</w:t>
            </w:r>
          </w:p>
        </w:tc>
      </w:tr>
    </w:tbl>
    <w:p>
      <w:pPr>
        <w:spacing w:after="0"/>
        <w:ind w:left="0"/>
        <w:jc w:val="both"/>
      </w:pPr>
      <w:r>
        <w:rPr>
          <w:rFonts w:ascii="Times New Roman"/>
          <w:b w:val="false"/>
          <w:i w:val="false"/>
          <w:color w:val="ff0000"/>
          <w:sz w:val="28"/>
        </w:rPr>
        <w:t xml:space="preserve">
      Сноска. Приложение 5 в редакции приказа Министра энергетики РК от 17.06.2016 </w:t>
      </w:r>
      <w:r>
        <w:rPr>
          <w:rFonts w:ascii="Times New Roman"/>
          <w:b w:val="false"/>
          <w:i w:val="false"/>
          <w:color w:val="ff0000"/>
          <w:sz w:val="28"/>
        </w:rPr>
        <w:t>№ 254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3" w:id="103"/>
    <w:p>
      <w:pPr>
        <w:spacing w:after="0"/>
        <w:ind w:left="0"/>
        <w:jc w:val="left"/>
      </w:pPr>
      <w:r>
        <w:rPr>
          <w:rFonts w:ascii="Times New Roman"/>
          <w:b/>
          <w:i w:val="false"/>
          <w:color w:val="000000"/>
        </w:rPr>
        <w:t xml:space="preserve">  Нормативы выбросов загрязняющих веществ в атмосферу по предприятию</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
        <w:gridCol w:w="588"/>
        <w:gridCol w:w="1027"/>
        <w:gridCol w:w="1028"/>
        <w:gridCol w:w="945"/>
        <w:gridCol w:w="947"/>
        <w:gridCol w:w="1108"/>
        <w:gridCol w:w="1108"/>
        <w:gridCol w:w="945"/>
        <w:gridCol w:w="947"/>
        <w:gridCol w:w="914"/>
        <w:gridCol w:w="14"/>
        <w:gridCol w:w="899"/>
        <w:gridCol w:w="915"/>
      </w:tblGrid>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цех, участок</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источника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выбросов загрязняющих веществ</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достижения ПДВ</w:t>
            </w:r>
          </w:p>
        </w:tc>
      </w:tr>
      <w:tr>
        <w:trPr>
          <w:trHeight w:val="30" w:hRule="atLeast"/>
        </w:trPr>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загрязняющего вещества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Существующее положение 20__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20__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Организованные источники</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факелы*</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организованным</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Неорганизованные источники</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неорганизованным</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предприятию</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*сжигания попутного и (или) природного газа при испытании объектов скважин, пробной эксплуатации, технологически неизбежном сжигании газа (в том числе при пуско-наладке, эксплуатации, техническом обслуживании и ремонте технологического оборудования, а также при технологических сбоях, отказах и отклонениях в работе технологического оборудования).</w:t>
      </w:r>
    </w:p>
    <w:p>
      <w:pPr>
        <w:spacing w:after="0"/>
        <w:ind w:left="0"/>
        <w:jc w:val="both"/>
      </w:pPr>
      <w:r>
        <w:rPr>
          <w:rFonts w:ascii="Times New Roman"/>
          <w:b w:val="false"/>
          <w:i w:val="false"/>
          <w:color w:val="000000"/>
          <w:sz w:val="28"/>
        </w:rPr>
        <w:t>
      Примечание. Таблица составляется по веществам, которые располагаются по мере возрастания кодов.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Методике определения нормативов</w:t>
            </w:r>
            <w:r>
              <w:br/>
            </w:r>
            <w:r>
              <w:rPr>
                <w:rFonts w:ascii="Times New Roman"/>
                <w:b w:val="false"/>
                <w:i w:val="false"/>
                <w:color w:val="000000"/>
                <w:sz w:val="20"/>
              </w:rPr>
              <w:t>эмиссий в окружающую среду</w:t>
            </w:r>
          </w:p>
        </w:tc>
      </w:tr>
    </w:tbl>
    <w:bookmarkStart w:name="z90" w:id="104"/>
    <w:p>
      <w:pPr>
        <w:spacing w:after="0"/>
        <w:ind w:left="0"/>
        <w:jc w:val="left"/>
      </w:pPr>
      <w:r>
        <w:rPr>
          <w:rFonts w:ascii="Times New Roman"/>
          <w:b/>
          <w:i w:val="false"/>
          <w:color w:val="000000"/>
        </w:rPr>
        <w:t xml:space="preserve">  Результаты инвентаризации выпусков сточных вод</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3"/>
        <w:gridCol w:w="814"/>
        <w:gridCol w:w="814"/>
        <w:gridCol w:w="815"/>
        <w:gridCol w:w="656"/>
        <w:gridCol w:w="656"/>
        <w:gridCol w:w="775"/>
        <w:gridCol w:w="775"/>
        <w:gridCol w:w="1463"/>
        <w:gridCol w:w="990"/>
        <w:gridCol w:w="1538"/>
        <w:gridCol w:w="1541"/>
      </w:tblGrid>
      <w:tr>
        <w:trPr>
          <w:trHeight w:val="30" w:hRule="atLeast"/>
        </w:trPr>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 (участка, цеха)</w:t>
            </w: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выпуска сточных вод </w:t>
            </w: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выпуска, м</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сбрасываемых сточных вод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отведения сточных вод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сбрасываемых сточных вод</w:t>
            </w:r>
          </w:p>
        </w:tc>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сброса (приемник сточных вод)</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загрязняющих</w:t>
            </w:r>
          </w:p>
          <w:p>
            <w:pPr>
              <w:spacing w:after="20"/>
              <w:ind w:left="20"/>
              <w:jc w:val="both"/>
            </w:pPr>
            <w:r>
              <w:rPr>
                <w:rFonts w:ascii="Times New Roman"/>
                <w:b w:val="false"/>
                <w:i w:val="false"/>
                <w:color w:val="000000"/>
                <w:sz w:val="20"/>
              </w:rPr>
              <w:t>
веществ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загрязняющих веществ за 20.. год, мг/дм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ч/сут.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сут./год</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/ч</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 вещества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Методике определения нормативов</w:t>
            </w:r>
            <w:r>
              <w:br/>
            </w:r>
            <w:r>
              <w:rPr>
                <w:rFonts w:ascii="Times New Roman"/>
                <w:b w:val="false"/>
                <w:i w:val="false"/>
                <w:color w:val="000000"/>
                <w:sz w:val="20"/>
              </w:rPr>
              <w:t>эмиссий в окружающую среду</w:t>
            </w:r>
          </w:p>
        </w:tc>
      </w:tr>
    </w:tbl>
    <w:bookmarkStart w:name="z92" w:id="105"/>
    <w:p>
      <w:pPr>
        <w:spacing w:after="0"/>
        <w:ind w:left="0"/>
        <w:jc w:val="left"/>
      </w:pPr>
      <w:r>
        <w:rPr>
          <w:rFonts w:ascii="Times New Roman"/>
          <w:b/>
          <w:i w:val="false"/>
          <w:color w:val="000000"/>
        </w:rPr>
        <w:t xml:space="preserve">  Эффективность работы очистных сооружений</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1269"/>
        <w:gridCol w:w="730"/>
        <w:gridCol w:w="730"/>
        <w:gridCol w:w="730"/>
        <w:gridCol w:w="730"/>
        <w:gridCol w:w="730"/>
        <w:gridCol w:w="730"/>
        <w:gridCol w:w="601"/>
        <w:gridCol w:w="933"/>
        <w:gridCol w:w="1325"/>
        <w:gridCol w:w="933"/>
        <w:gridCol w:w="933"/>
        <w:gridCol w:w="1326"/>
      </w:tblGrid>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очистных сооружений</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по которым производится очистка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очистных сооружений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проектная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Проектные показатели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показатели (средние за 20.. 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мг/дм</w:t>
            </w:r>
            <w:r>
              <w:rPr>
                <w:rFonts w:ascii="Times New Roman"/>
                <w:b w:val="false"/>
                <w:i w:val="false"/>
                <w:color w:val="000000"/>
                <w:vertAlign w:val="superscript"/>
              </w:rPr>
              <w:t>3</w:t>
            </w:r>
          </w:p>
        </w:tc>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очистки,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мг/дм</w:t>
            </w:r>
            <w:r>
              <w:rPr>
                <w:rFonts w:ascii="Times New Roman"/>
                <w:b w:val="false"/>
                <w:i w:val="false"/>
                <w:color w:val="000000"/>
                <w:vertAlign w:val="superscript"/>
              </w:rPr>
              <w:t>3</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очистки,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/ч</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/сут</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/год</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/ч</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/сут</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/год</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очистки</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очистки</w:t>
            </w:r>
          </w:p>
        </w:tc>
        <w:tc>
          <w:tcPr>
            <w:tcW w:w="0" w:type="auto"/>
            <w:vMerge/>
            <w:tcBorders>
              <w:top w:val="nil"/>
              <w:left w:val="single" w:color="cfcfcf" w:sz="5"/>
              <w:bottom w:val="single" w:color="cfcfcf" w:sz="5"/>
              <w:right w:val="single" w:color="cfcfcf" w:sz="5"/>
            </w:tcBorders>
          </w:tcP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 вещества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Методике определения нормативов</w:t>
            </w:r>
            <w:r>
              <w:br/>
            </w:r>
            <w:r>
              <w:rPr>
                <w:rFonts w:ascii="Times New Roman"/>
                <w:b w:val="false"/>
                <w:i w:val="false"/>
                <w:color w:val="000000"/>
                <w:sz w:val="20"/>
              </w:rPr>
              <w:t>эмиссий в окружающую среду</w:t>
            </w:r>
          </w:p>
        </w:tc>
      </w:tr>
    </w:tbl>
    <w:bookmarkStart w:name="z94" w:id="106"/>
    <w:p>
      <w:pPr>
        <w:spacing w:after="0"/>
        <w:ind w:left="0"/>
        <w:jc w:val="left"/>
      </w:pPr>
      <w:r>
        <w:rPr>
          <w:rFonts w:ascii="Times New Roman"/>
          <w:b/>
          <w:i w:val="false"/>
          <w:color w:val="000000"/>
        </w:rPr>
        <w:t xml:space="preserve">  Нормативы сбросов загрязняющих веществ по предприятию</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
        <w:gridCol w:w="676"/>
        <w:gridCol w:w="529"/>
        <w:gridCol w:w="772"/>
        <w:gridCol w:w="1014"/>
        <w:gridCol w:w="436"/>
        <w:gridCol w:w="436"/>
        <w:gridCol w:w="530"/>
        <w:gridCol w:w="772"/>
        <w:gridCol w:w="1136"/>
        <w:gridCol w:w="676"/>
        <w:gridCol w:w="676"/>
        <w:gridCol w:w="676"/>
        <w:gridCol w:w="530"/>
        <w:gridCol w:w="773"/>
        <w:gridCol w:w="1137"/>
        <w:gridCol w:w="329"/>
        <w:gridCol w:w="330"/>
        <w:gridCol w:w="437"/>
      </w:tblGrid>
      <w:tr>
        <w:trPr>
          <w:trHeight w:val="30" w:hRule="atLeast"/>
        </w:trPr>
        <w:tc>
          <w:tcPr>
            <w:tcW w:w="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выпуска</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Существующее положение 20.. г.</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Нормативы сбросов, г/ч, и лимиты сбросов, т/год, загрязняющих веществ на перспективу </w:t>
            </w:r>
          </w:p>
        </w:tc>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достижения ПДС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 г.</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 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сточных вод</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на выпуске, мг/дм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Сброс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сточных вод</w:t>
            </w: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концентрация на выпуске, мг/дм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Сброс</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 </w:t>
            </w:r>
          </w:p>
          <w:p>
            <w:pPr>
              <w:spacing w:after="20"/>
              <w:ind w:left="20"/>
              <w:jc w:val="both"/>
            </w:pPr>
            <w:r>
              <w:rPr>
                <w:rFonts w:ascii="Times New Roman"/>
                <w:b w:val="false"/>
                <w:i w:val="false"/>
                <w:color w:val="000000"/>
                <w:sz w:val="20"/>
              </w:rPr>
              <w:t>
сточных вод</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концентрация на выпуске, мг/дм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Сброс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/ч</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/ч</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/ч</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Взвешенные вещества</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др.</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Методике определения нормативов</w:t>
            </w:r>
            <w:r>
              <w:br/>
            </w:r>
            <w:r>
              <w:rPr>
                <w:rFonts w:ascii="Times New Roman"/>
                <w:b w:val="false"/>
                <w:i w:val="false"/>
                <w:color w:val="000000"/>
                <w:sz w:val="20"/>
              </w:rPr>
              <w:t>эмиссий в окружающую среду</w:t>
            </w:r>
          </w:p>
        </w:tc>
      </w:tr>
    </w:tbl>
    <w:p>
      <w:pPr>
        <w:spacing w:after="0"/>
        <w:ind w:left="0"/>
        <w:jc w:val="both"/>
      </w:pPr>
      <w:r>
        <w:rPr>
          <w:rFonts w:ascii="Times New Roman"/>
          <w:b w:val="false"/>
          <w:i w:val="false"/>
          <w:color w:val="ff0000"/>
          <w:sz w:val="28"/>
        </w:rPr>
        <w:t xml:space="preserve">
      Сноска. В приложение 9 внесены изменения на казахском языке, текст на русском языке не изменяется, в соответствии с приказом Министра энергетики РК от 08.06.2016 </w:t>
      </w:r>
      <w:r>
        <w:rPr>
          <w:rFonts w:ascii="Times New Roman"/>
          <w:b w:val="false"/>
          <w:i w:val="false"/>
          <w:color w:val="ff0000"/>
          <w:sz w:val="28"/>
        </w:rPr>
        <w:t>№ 238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6" w:id="107"/>
    <w:p>
      <w:pPr>
        <w:spacing w:after="0"/>
        <w:ind w:left="0"/>
        <w:jc w:val="left"/>
      </w:pPr>
      <w:r>
        <w:rPr>
          <w:rFonts w:ascii="Times New Roman"/>
          <w:b/>
          <w:i w:val="false"/>
          <w:color w:val="000000"/>
        </w:rPr>
        <w:t xml:space="preserve">  Экологическое состояние окружающей среды</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3"/>
        <w:gridCol w:w="1414"/>
        <w:gridCol w:w="2405"/>
        <w:gridCol w:w="2776"/>
        <w:gridCol w:w="1602"/>
      </w:tblGrid>
      <w:tr>
        <w:trPr>
          <w:trHeight w:val="30" w:hRule="atLeast"/>
        </w:trPr>
        <w:tc>
          <w:tcPr>
            <w:tcW w:w="4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параметров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состояние окружающей среды</w:t>
            </w:r>
          </w:p>
        </w:tc>
      </w:tr>
      <w:tr>
        <w:trPr>
          <w:trHeight w:val="30" w:hRule="atLeast"/>
        </w:trPr>
        <w:tc>
          <w:tcPr>
            <w:tcW w:w="0" w:type="auto"/>
            <w:vMerge/>
            <w:tcBorders>
              <w:top w:val="nil"/>
              <w:left w:val="single" w:color="cfcfcf" w:sz="5"/>
              <w:bottom w:val="single" w:color="cfcfcf" w:sz="5"/>
              <w:right w:val="single" w:color="cfcfcf" w:sz="5"/>
            </w:tcBorders>
          </w:tcP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допустимое (относительно удовлетворительное</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опасное</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критическое (чрезвычайное)</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катастрофическое (бедственное)</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Водные ресурсы</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Превышение ПДК, раз:</w:t>
            </w:r>
          </w:p>
          <w:p>
            <w:pPr>
              <w:spacing w:after="20"/>
              <w:ind w:left="20"/>
              <w:jc w:val="both"/>
            </w:pPr>
            <w:r>
              <w:rPr>
                <w:rFonts w:ascii="Times New Roman"/>
                <w:b w:val="false"/>
                <w:i w:val="false"/>
                <w:color w:val="000000"/>
                <w:sz w:val="20"/>
              </w:rPr>
              <w:t>
- для ЗВ 1-2 классов</w:t>
            </w:r>
          </w:p>
          <w:p>
            <w:pPr>
              <w:spacing w:after="20"/>
              <w:ind w:left="20"/>
              <w:jc w:val="both"/>
            </w:pPr>
            <w:r>
              <w:rPr>
                <w:rFonts w:ascii="Times New Roman"/>
                <w:b w:val="false"/>
                <w:i w:val="false"/>
                <w:color w:val="000000"/>
                <w:sz w:val="20"/>
              </w:rPr>
              <w:t>
опасности</w:t>
            </w:r>
          </w:p>
          <w:p>
            <w:pPr>
              <w:spacing w:after="20"/>
              <w:ind w:left="20"/>
              <w:jc w:val="both"/>
            </w:pPr>
            <w:r>
              <w:rPr>
                <w:rFonts w:ascii="Times New Roman"/>
                <w:b w:val="false"/>
                <w:i w:val="false"/>
                <w:color w:val="000000"/>
                <w:sz w:val="20"/>
              </w:rPr>
              <w:t>
- для ЗВ 3-4 классов</w:t>
            </w:r>
          </w:p>
          <w:p>
            <w:pPr>
              <w:spacing w:after="20"/>
              <w:ind w:left="20"/>
              <w:jc w:val="both"/>
            </w:pPr>
            <w:r>
              <w:rPr>
                <w:rFonts w:ascii="Times New Roman"/>
                <w:b w:val="false"/>
                <w:i w:val="false"/>
                <w:color w:val="000000"/>
                <w:sz w:val="20"/>
              </w:rPr>
              <w:t>
опасности</w:t>
            </w:r>
          </w:p>
          <w:p>
            <w:pPr>
              <w:spacing w:after="20"/>
              <w:ind w:left="20"/>
              <w:jc w:val="both"/>
            </w:pPr>
            <w:r>
              <w:rPr>
                <w:rFonts w:ascii="Times New Roman"/>
                <w:b w:val="false"/>
                <w:i w:val="false"/>
                <w:color w:val="000000"/>
                <w:sz w:val="20"/>
              </w:rPr>
              <w:t>
2. Суммарный показатель</w:t>
            </w:r>
          </w:p>
          <w:p>
            <w:pPr>
              <w:spacing w:after="20"/>
              <w:ind w:left="20"/>
              <w:jc w:val="both"/>
            </w:pPr>
            <w:r>
              <w:rPr>
                <w:rFonts w:ascii="Times New Roman"/>
                <w:b w:val="false"/>
                <w:i w:val="false"/>
                <w:color w:val="000000"/>
                <w:sz w:val="20"/>
              </w:rPr>
              <w:t>
загрязнения:</w:t>
            </w:r>
          </w:p>
          <w:p>
            <w:pPr>
              <w:spacing w:after="20"/>
              <w:ind w:left="20"/>
              <w:jc w:val="both"/>
            </w:pPr>
            <w:r>
              <w:rPr>
                <w:rFonts w:ascii="Times New Roman"/>
                <w:b w:val="false"/>
                <w:i w:val="false"/>
                <w:color w:val="000000"/>
                <w:sz w:val="20"/>
              </w:rPr>
              <w:t>
- для ЗВ 1-2 классов</w:t>
            </w:r>
          </w:p>
          <w:p>
            <w:pPr>
              <w:spacing w:after="20"/>
              <w:ind w:left="20"/>
              <w:jc w:val="both"/>
            </w:pPr>
            <w:r>
              <w:rPr>
                <w:rFonts w:ascii="Times New Roman"/>
                <w:b w:val="false"/>
                <w:i w:val="false"/>
                <w:color w:val="000000"/>
                <w:sz w:val="20"/>
              </w:rPr>
              <w:t>
опасности</w:t>
            </w:r>
          </w:p>
          <w:p>
            <w:pPr>
              <w:spacing w:after="20"/>
              <w:ind w:left="20"/>
              <w:jc w:val="both"/>
            </w:pPr>
            <w:r>
              <w:rPr>
                <w:rFonts w:ascii="Times New Roman"/>
                <w:b w:val="false"/>
                <w:i w:val="false"/>
                <w:color w:val="000000"/>
                <w:sz w:val="20"/>
              </w:rPr>
              <w:t>
- для ЗВ 3-4 классов</w:t>
            </w:r>
          </w:p>
          <w:p>
            <w:pPr>
              <w:spacing w:after="20"/>
              <w:ind w:left="20"/>
              <w:jc w:val="both"/>
            </w:pPr>
            <w:r>
              <w:rPr>
                <w:rFonts w:ascii="Times New Roman"/>
                <w:b w:val="false"/>
                <w:i w:val="false"/>
                <w:color w:val="000000"/>
                <w:sz w:val="20"/>
              </w:rPr>
              <w:t>
опасности</w:t>
            </w:r>
          </w:p>
          <w:p>
            <w:pPr>
              <w:spacing w:after="20"/>
              <w:ind w:left="20"/>
              <w:jc w:val="both"/>
            </w:pPr>
            <w:r>
              <w:rPr>
                <w:rFonts w:ascii="Times New Roman"/>
                <w:b w:val="false"/>
                <w:i w:val="false"/>
                <w:color w:val="000000"/>
                <w:sz w:val="20"/>
              </w:rPr>
              <w:t>
3. Превышение регионального</w:t>
            </w:r>
          </w:p>
          <w:p>
            <w:pPr>
              <w:spacing w:after="20"/>
              <w:ind w:left="20"/>
              <w:jc w:val="both"/>
            </w:pPr>
            <w:r>
              <w:rPr>
                <w:rFonts w:ascii="Times New Roman"/>
                <w:b w:val="false"/>
                <w:i w:val="false"/>
                <w:color w:val="000000"/>
                <w:sz w:val="20"/>
              </w:rPr>
              <w:t>
уровня минерализации, раз</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1-35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10-100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50-100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35-80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100-500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2-3</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более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более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более 80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более 500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Почвы</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Увеличение содержания</w:t>
            </w:r>
          </w:p>
          <w:p>
            <w:pPr>
              <w:spacing w:after="20"/>
              <w:ind w:left="20"/>
              <w:jc w:val="both"/>
            </w:pPr>
            <w:r>
              <w:rPr>
                <w:rFonts w:ascii="Times New Roman"/>
                <w:b w:val="false"/>
                <w:i w:val="false"/>
                <w:color w:val="000000"/>
                <w:sz w:val="20"/>
              </w:rPr>
              <w:t>
водно-растворимых солей,</w:t>
            </w:r>
          </w:p>
          <w:p>
            <w:pPr>
              <w:spacing w:after="20"/>
              <w:ind w:left="20"/>
              <w:jc w:val="both"/>
            </w:pPr>
            <w:r>
              <w:rPr>
                <w:rFonts w:ascii="Times New Roman"/>
                <w:b w:val="false"/>
                <w:i w:val="false"/>
                <w:color w:val="000000"/>
                <w:sz w:val="20"/>
              </w:rPr>
              <w:t>
г/100 г почвы в слое 0-30 см</w:t>
            </w:r>
          </w:p>
          <w:p>
            <w:pPr>
              <w:spacing w:after="20"/>
              <w:ind w:left="20"/>
              <w:jc w:val="both"/>
            </w:pPr>
            <w:r>
              <w:rPr>
                <w:rFonts w:ascii="Times New Roman"/>
                <w:b w:val="false"/>
                <w:i w:val="false"/>
                <w:color w:val="000000"/>
                <w:sz w:val="20"/>
              </w:rPr>
              <w:t>
2. Превышение ПДК ЗВ</w:t>
            </w:r>
          </w:p>
          <w:p>
            <w:pPr>
              <w:spacing w:after="20"/>
              <w:ind w:left="20"/>
              <w:jc w:val="both"/>
            </w:pPr>
            <w:r>
              <w:rPr>
                <w:rFonts w:ascii="Times New Roman"/>
                <w:b w:val="false"/>
                <w:i w:val="false"/>
                <w:color w:val="000000"/>
                <w:sz w:val="20"/>
              </w:rPr>
              <w:t>
- 1 класса опасности</w:t>
            </w:r>
          </w:p>
          <w:p>
            <w:pPr>
              <w:spacing w:after="20"/>
              <w:ind w:left="20"/>
              <w:jc w:val="both"/>
            </w:pPr>
            <w:r>
              <w:rPr>
                <w:rFonts w:ascii="Times New Roman"/>
                <w:b w:val="false"/>
                <w:i w:val="false"/>
                <w:color w:val="000000"/>
                <w:sz w:val="20"/>
              </w:rPr>
              <w:t>
- 2 класса опасности</w:t>
            </w:r>
          </w:p>
          <w:p>
            <w:pPr>
              <w:spacing w:after="20"/>
              <w:ind w:left="20"/>
              <w:jc w:val="both"/>
            </w:pPr>
            <w:r>
              <w:rPr>
                <w:rFonts w:ascii="Times New Roman"/>
                <w:b w:val="false"/>
                <w:i w:val="false"/>
                <w:color w:val="000000"/>
                <w:sz w:val="20"/>
              </w:rPr>
              <w:t>
- 3-4 класса опасности</w:t>
            </w:r>
          </w:p>
          <w:p>
            <w:pPr>
              <w:spacing w:after="20"/>
              <w:ind w:left="20"/>
              <w:jc w:val="both"/>
            </w:pPr>
            <w:r>
              <w:rPr>
                <w:rFonts w:ascii="Times New Roman"/>
                <w:b w:val="false"/>
                <w:i w:val="false"/>
                <w:color w:val="000000"/>
                <w:sz w:val="20"/>
              </w:rPr>
              <w:t>
3. Суммарный показатель</w:t>
            </w:r>
          </w:p>
          <w:p>
            <w:pPr>
              <w:spacing w:after="20"/>
              <w:ind w:left="20"/>
              <w:jc w:val="both"/>
            </w:pPr>
            <w:r>
              <w:rPr>
                <w:rFonts w:ascii="Times New Roman"/>
                <w:b w:val="false"/>
                <w:i w:val="false"/>
                <w:color w:val="000000"/>
                <w:sz w:val="20"/>
              </w:rPr>
              <w:t>
загрязнения</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до 1</w:t>
            </w:r>
          </w:p>
          <w:p>
            <w:pPr>
              <w:spacing w:after="20"/>
              <w:ind w:left="20"/>
              <w:jc w:val="both"/>
            </w:pPr>
            <w:r>
              <w:rPr>
                <w:rFonts w:ascii="Times New Roman"/>
                <w:b w:val="false"/>
                <w:i w:val="false"/>
                <w:color w:val="000000"/>
                <w:sz w:val="20"/>
              </w:rPr>
              <w:t>
до 1</w:t>
            </w:r>
          </w:p>
          <w:p>
            <w:pPr>
              <w:spacing w:after="20"/>
              <w:ind w:left="20"/>
              <w:jc w:val="both"/>
            </w:pPr>
            <w:r>
              <w:rPr>
                <w:rFonts w:ascii="Times New Roman"/>
                <w:b w:val="false"/>
                <w:i w:val="false"/>
                <w:color w:val="000000"/>
                <w:sz w:val="20"/>
              </w:rPr>
              <w:t>
до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менее 16</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16-32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5-10</w:t>
            </w:r>
          </w:p>
          <w:p>
            <w:pPr>
              <w:spacing w:after="20"/>
              <w:ind w:left="20"/>
              <w:jc w:val="both"/>
            </w:pPr>
            <w:r>
              <w:rPr>
                <w:rFonts w:ascii="Times New Roman"/>
                <w:b w:val="false"/>
                <w:i w:val="false"/>
                <w:color w:val="000000"/>
                <w:sz w:val="20"/>
              </w:rPr>
              <w:t>
10-20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32-128</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0,8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более 3</w:t>
            </w:r>
          </w:p>
          <w:p>
            <w:pPr>
              <w:spacing w:after="20"/>
              <w:ind w:left="20"/>
              <w:jc w:val="both"/>
            </w:pPr>
            <w:r>
              <w:rPr>
                <w:rFonts w:ascii="Times New Roman"/>
                <w:b w:val="false"/>
                <w:i w:val="false"/>
                <w:color w:val="000000"/>
                <w:sz w:val="20"/>
              </w:rPr>
              <w:t>
более 10</w:t>
            </w:r>
          </w:p>
          <w:p>
            <w:pPr>
              <w:spacing w:after="20"/>
              <w:ind w:left="20"/>
              <w:jc w:val="both"/>
            </w:pPr>
            <w:r>
              <w:rPr>
                <w:rFonts w:ascii="Times New Roman"/>
                <w:b w:val="false"/>
                <w:i w:val="false"/>
                <w:color w:val="000000"/>
                <w:sz w:val="20"/>
              </w:rPr>
              <w:t>
более 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более 128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Атмосферный воздух</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Превышение ПДК, раз</w:t>
            </w:r>
          </w:p>
          <w:p>
            <w:pPr>
              <w:spacing w:after="20"/>
              <w:ind w:left="20"/>
              <w:jc w:val="both"/>
            </w:pPr>
            <w:r>
              <w:rPr>
                <w:rFonts w:ascii="Times New Roman"/>
                <w:b w:val="false"/>
                <w:i w:val="false"/>
                <w:color w:val="000000"/>
                <w:sz w:val="20"/>
              </w:rPr>
              <w:t>
- для ЗВ 1-2 классов опасности</w:t>
            </w:r>
          </w:p>
          <w:p>
            <w:pPr>
              <w:spacing w:after="20"/>
              <w:ind w:left="20"/>
              <w:jc w:val="both"/>
            </w:pPr>
            <w:r>
              <w:rPr>
                <w:rFonts w:ascii="Times New Roman"/>
                <w:b w:val="false"/>
                <w:i w:val="false"/>
                <w:color w:val="000000"/>
                <w:sz w:val="20"/>
              </w:rPr>
              <w:t>
- для ЗВ 3-4 классов опасности</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до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до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1-50</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50-100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более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более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Методике определения нормативов</w:t>
            </w:r>
            <w:r>
              <w:br/>
            </w:r>
            <w:r>
              <w:rPr>
                <w:rFonts w:ascii="Times New Roman"/>
                <w:b w:val="false"/>
                <w:i w:val="false"/>
                <w:color w:val="000000"/>
                <w:sz w:val="20"/>
              </w:rPr>
              <w:t>эмиссий в окружающую среду</w:t>
            </w:r>
          </w:p>
        </w:tc>
      </w:tr>
    </w:tbl>
    <w:bookmarkStart w:name="z98" w:id="108"/>
    <w:p>
      <w:pPr>
        <w:spacing w:after="0"/>
        <w:ind w:left="0"/>
        <w:jc w:val="left"/>
      </w:pPr>
      <w:r>
        <w:rPr>
          <w:rFonts w:ascii="Times New Roman"/>
          <w:b/>
          <w:i w:val="false"/>
          <w:color w:val="000000"/>
        </w:rPr>
        <w:t xml:space="preserve">  Нормативы размещения отходов производства и потребления</w:t>
      </w:r>
      <w:r>
        <w:br/>
      </w:r>
      <w:r>
        <w:rPr>
          <w:rFonts w:ascii="Times New Roman"/>
          <w:b/>
          <w:i w:val="false"/>
          <w:color w:val="000000"/>
        </w:rPr>
        <w:t>на _______ год</w:t>
      </w:r>
    </w:p>
    <w:bookmarkEnd w:id="108"/>
    <w:p>
      <w:pPr>
        <w:spacing w:after="0"/>
        <w:ind w:left="0"/>
        <w:jc w:val="both"/>
      </w:pPr>
      <w:r>
        <w:rPr>
          <w:rFonts w:ascii="Times New Roman"/>
          <w:b w:val="false"/>
          <w:i w:val="false"/>
          <w:color w:val="000000"/>
          <w:sz w:val="28"/>
        </w:rPr>
        <w:t>
      Примечание: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7"/>
        <w:gridCol w:w="2550"/>
        <w:gridCol w:w="2550"/>
        <w:gridCol w:w="3633"/>
      </w:tblGrid>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отходов</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т/год</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т/год</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сторонним организациям, т/год</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отходов производства</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отходов потребления</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Янтарный уровень опасности</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отходов</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 уровень опасности</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отходов</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уровень опасности</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отходов</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Нормативы размещения отходов производства и потребления не устанавливается на те отходы, которые передаются сторонним организациям.</w:t>
      </w:r>
    </w:p>
    <w:p>
      <w:pPr>
        <w:spacing w:after="0"/>
        <w:ind w:left="0"/>
        <w:jc w:val="both"/>
      </w:pPr>
      <w:r>
        <w:rPr>
          <w:rFonts w:ascii="Times New Roman"/>
          <w:b w:val="false"/>
          <w:i w:val="false"/>
          <w:color w:val="000000"/>
          <w:sz w:val="28"/>
        </w:rPr>
        <w:t>
      * В графе "Размещение" предусматривается хранение, захоронение либо прием отходов от сторонних организаций на неограниченные сроки.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header.xml" Type="http://schemas.openxmlformats.org/officeDocument/2006/relationships/header" Id="rId4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