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947a" w14:textId="96f9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 осужденных, являющихся основанием освобождения от отбывания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февраля 2012 года № 93. Зарегистрирован в Министерстве юстиции Республики Казахстан 14 мая 2012 года № 7656. Утратил силу приказом Министра внутренних дел Республики Казахстан от 19 августа 2014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19.08.2014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168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в целях упорядочения представления осужденных к освобождению от отбывания наказания в связи с болезнью,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заболеваний</w:t>
      </w:r>
      <w:r>
        <w:rPr>
          <w:rFonts w:ascii="Times New Roman"/>
          <w:b w:val="false"/>
          <w:i w:val="false"/>
          <w:color w:val="000000"/>
          <w:sz w:val="28"/>
        </w:rPr>
        <w:t>, являющихся основанием освобождения осужденных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ноября 2009 года № 145 «Об утверждении Инструкции по упорядочению медицинского освидетельствования и представления осужденных к освобождению от отбывания наказания в связи с болезнью» (зарегистрированный в Реестре государственной регистрации нормативных правовых актов за № 5973, опубликованный в газете «Юридическая газета» от 22 апреля 2010 года № 225 (26646)).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  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                             Б.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Бекназаров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                              А. Даулбаев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                              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февраля_2012 года № 93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заболеваний осужденных, являющихся основанием</w:t>
      </w:r>
      <w:r>
        <w:br/>
      </w:r>
      <w:r>
        <w:rPr>
          <w:rFonts w:ascii="Times New Roman"/>
          <w:b/>
          <w:i w:val="false"/>
          <w:color w:val="000000"/>
        </w:rPr>
        <w:t>
освобождения от отбывания наказания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Туберкулез: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прогрессирующий деструктивный туберкулез позвоночника.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основывается на данных бактериоскопического исследования и посева гноя из туберкулезного абсцесса, рентгенографии в двух взаимно-перпендикулярных проекциях (прямой и боковой);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двусторонний деструктивный туберкулез почек, осложненный специфическим процессом мочевыводящих путей и развитием хронической почечной недостаточности (далее - ХПН) в терминальной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туберкулеза почек, осложненного специфическим процессом мочевыводящих путей, основывается на данных клинического анализа мочи (характерны пиурия, протеинурия, цилиндрурия), бактериологического исследования мочи методом посева, обязательной обзорной рентгенографии области почек и мочевого пузыря. В случае недостаточности данных обзорной рентгенографии показано проведение экскреторной урографии, цистоскопии с индигокарминовой пробой и ретроградной пиелографии.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Новообразования: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злокачественные новообразования III-IV стадии по международной классификации TNM;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 лимфоидной, кроветворной и родственных им тканей;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острые лейкозы в стадии рецидива (иммунодефицитное состояние, хронический гепатит, энцефалопатия, дистрофия внутренних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хронические лейкозы (все типы заболевания, включая эритремию) в терминальной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множественная миелома с остеодеструктивными процессами (патологические переломы позвоночника и костей);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болезнь Ходжкина в терминальной стадии с диффузным поражением одного и более экстралимфатических и поражением всех групп лимфатических узлов.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 данных заболеваний подтверждается гистологическим исследованием, рентгенологическими данными, инструментальными методами обследованиями крови, кроветворных органов и родственных им тканей, консультациями врача-онколога или гематолога (по профилю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заболевания с быстро прогрессирующим течением, выраженными стойкими расстройствами двигательных, чувствительных и вегетативно-трофических функций и неэффективностью проводимого лечения: опухоли головного мозга, краниоспинальные опухоли, опухоли спинного мозга, сирингобульбия, гепатоцеребральная дистрофия (гепатолентикулярная дегенерация, болезнь Вильсона-Коновалова), спинноцеребральные атаксии, боковой амитрофический склероз, миастения.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Болезни эндокринной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сахарный диабет I типа, инсулинозависимый (доза инсулина свыше 60 ед. в сутки), тяжелое течение со склонностью к кетоацидозу и наличием выраженной макроангиопатии, ретинопатии, полинейропатии.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Диагноз основывается на результатах комплексного обследования (ультразвукового исследования (далее – УЗИ), ангиографии, биохимических анализов крови).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 консультация эндокринолога, офтальмолога, ангиохирурга при заболеваниях ассоциированных с сахарным диабетом.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Психические расстройства: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шизофрения (простая, гебефреническая, параноидная, кататоническая, недифференцированная) с непрерывным, либо с эпизодическим нарастанием дефекта типом течения, при наличии быстрой прогредиентности процесса, выраженной дефицитарной и стойкой психотической симптоматикой;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биполярное аффективное расстройство - маниакально-депрессивный психоз с часто чередующимися маниакальными и депрессивными фазами, со смешанными психотическими состояниями, непрерывным течением;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органические психические расстройства: деменция вследствие заболеваний головного мозга (болезнь Альцгеймера, болезнь Пика, болезнь Гентингтона, болезнь Паркинсона, сенильный и пресенильный варианты деменции, деменция при эпилепсии, деменция вследствие атеросклеротического поражения, а также перенесенных травм и инфекций головного мозга);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затяжные реактивные психозы с прогредиентным течением, вовлечением соматического звена, приобретающие характер хронического душевного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хронические психозы разной этиологии, со стойкой психотической симптоматикой и нарастающими изменениями психики.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представления осужденного(-ой) на освидетельствование Специальной медицинской комиссией (далее – СМК) является неоднократная госпитализация в Республиканскую психиатрическую больницу (далее - РПБ) или психиатрическое отделение Республиканской соматической больницы (далее - РСБ) уголовно-исполнительной системы Министерства внутренних дел Республики Казахстан (далее - УИС) за время отбывания последнего срока наказания. Клинический диагноз подтверждается только в условиях РПБ и РСБ, с учетом анамнеза заболевания, прогредиентности процесса, выраженности дефицитарной симптоматики.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Болезни нервной системы и органов чувств: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сосудистые заболевания головного и спинного мозга: эмболии, геморрагическое, первичные (нетравматические) субарахноидальные кровоизлияния при установленном диагнозе с выраженными стойкими явлениями очагового поражения мозга (геми-, параплегии; глубокие геми-, парапарезы; нарушения ориентировки в пространстве и времени; акинетико-ригидный синдром);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инфекционные, демиелинизирующие заболевания центральной нервной системы (далее - ЦНС), сопровождающиеся органическим поражением головного и спинного мозга с глубокими стойкими нарушениями функции (тяжелые параличи, глубокие парезы с распространенными расстройствами чувствительности, расстройствами функций тазовых органов, трофическими нарушениями, выраженный акинетико-ригидный синдром) и прогрессирующим течением процесса: менингиты вторичные, гнойные, абсцессы головного мозга, спинальные эпидуральные абсцессы и гранулемы нетуберкулезной этиологии, нейросифилис, поражения нервной системы при туберкулезе, рассеянный склероз, лейкоэнцефалит Шильдера;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травматические заболевания ЦНС с выраженными стойкими явлениями очагового поражения мозга (геми-, параплегии; глубокие геми-, парапарезы);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полная слепота, а также такое состояние, когда на почве стойких патологических изменений острота зрения в лучшем видящем глазу не превышает 0,03 и не может быть корригирована или поле зрения обоих глаз концентрически сужено до 10 градусов.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основывается на данных инструментальных методов исследования, а также консультаций профильных специалистов (невропатолог, нейрохирург, офтальмолог, ангиохирург).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Болезни органов кровообращения: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гипертензивная (гипертоническая) болезнь с преимущественным поражением сердца и почек, IV функциональный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болезни сердца с недостаточностью кровообращения (далее - НК) 2-3 стадии, осложненные тяжелыми и сложными нарушениями сердечного ритма: хроническая ишемическая болезнь сердца, хронический адгезивный перикардит, хронический констриктивный перикардит, врожденные или приобретенные пороки сердца в стадии декомпенсации, врожденные и приобретенные кардиомиопатии, фиброз миокарда, дегенерация миокарда;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болезни аорты, артерий, артериол и капилляров: расслаивающая аневризма аорты, атеросклероз артерий конечностей (атеросклеротическая гангрена) в гангренозно-некротической стадии, поражающий не менее двух конечностей, болезнь Рейно, поражающая не менее двух конечностей, в гангренозно-некротической стадии, облитерирующий эндоартериит, поражающий не менее двух конечностей, в гангренозно-некротической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представления осужденного(-ой) на освидетельствование СМК является неоднократная госпитализация в лечебно-профилактические учреждения УИС. Необходимы консультации профильных специалистов при наличии ассоциированных заболеваний органов-мишеней.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Болезни органов пищеварения: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циррозы печени различной этиологии в стадии декомпенсации с гиперспленизмом, портальной гипертензией, печеночно-клеточной недостаточностью, сопровождающиеся кровотечениями;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неспецифический язвенный колит тяжелого течения.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 должен быть подтвержден комплексными исследованиями (УЗИ, фиброгастродуоденоскопия, развернутый биохимический анализ крови).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Болезни почек: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заболевания почек с ХПН в терминальной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хронический гломерулонефрит;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хронический пиелонефрит;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гидронефроз;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кистозная болезнь почек.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неэффективности стационарного лечения, стабильным ухудшением состояния больного, при стойком увеличении времени процедуры гемодиализа. Клинический диагноз подтверждается результатами комплексного обследования (УЗИ, анализы мочи, биохимического анализа крови).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Болезни костно-мышечной системы и соединительной ткани: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неуклонно прогрессирующего генерализованного процесса и при наличии ХПН в терминальной стадии, или НК 2-3 стадии, или стойкого очагового поражения ЦНС (геми-, параплегии; геми-, парапарезы), или генерализованного поражения поперечной мускулатуры с дисфагией, дизартрией: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ревматоидный артрит;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анкилозирующий спондилоартрит (болезнь Бехтерева);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системная красная волчанка;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дерматомиозит;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узелковый периартериит;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системная склеродермия.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представления осужденного(-ой) на освидетельствование СМК является неоднократная госпитализация в лечебно-профилактические учреждения УИС. Стойкая отрицательная динамика общего состояния. Необходимы консультации профильных специалистов при наличии ассоциированных заболеваний органов-мишеней.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Анатомические дефекты вследствие заболевания или травмы во время последнего срока отбывания наказания: высокая ампутация верхних или нижних конечностей, а также сочетание высоких ампутаций одной верхней и одной нижней конечностей.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осужденного(-ой) на освидетельствование СМК необходимо проведение медико-социальной экспертизы на установление степени утраты 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Кожные болезни: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т-лимфома.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Характеризуется появлением на коже узлов синюшного или желтовато-красного цвета, нередко с эрозированной или изъязвленной поверхностью на любых участках кожи среди синюшно-красных или охряно-желтых шелушащихся, лишенных волос бляшек и инфильтратов. Увеличиваются лимфатические узлы. В периферической крови обнаруживаются клетки Сезари-Лютцера. Диагноз должен быть подтвержден гистологически;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фотодерматоз, обусловленный эритропоэтической уропорфирией (болезнью Гюнтера).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Заболевание характеризуется аутосомно-рецессивным наследованием, клинически проявляется везикулезно-буллезным дерматозом с диаметром пузырька от 1 до 10 мм, по вскрытии пузырька обнаруживается эрозированная или изъязвленная поверхность, процесс заканчивается рубцеванием. Высыпания преимущественно на открытых участках тела. Патогномонична спленомегалия. Резко увеличена экскреция уропорфирина-I и в меньшей степени копропорфирина-I с мочой. Специфично значительное повышение концентрации уропорфирина-I в эритроцитах, преобладающее над повышением уропорфирина в сыворотке крови. Исследования порфиринов крови и мочи обязательны для верификации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фотодерматоз, обусловленный эритропоэтической протопорфирией (болезнью Магнуса).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Заболевание характеризуется аутосомно-доминантным наследованием, основной синдром - фотодерматоз, проявляющийся отеком, эритемой, зудом, пузыри образуются не всегда. Поражаются открытые участки тела. В поздних стадиях развивается гепатоз с исходом в печеночную недостаточность. Характерна гипохромная анемия при высоком или нормальном содержании железа в сыворотке крови. Отмечается резкое увеличение содержания протопорфирина и менее резкое - копропорфирина в кале, существенное повышение содержания протопорфирина в эритроцитах. Исследования порфиринов крови и кала обязательны для верификации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псориаз с развитием псориатической артропатии.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Псориатический артрит чаще возникает параллельно с кожными поражениями. Поражаются суставы кистей и стоп, затем крупные сочленения, включая и позвоночник, с развитием анкилозирующего спондилоартрита.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рентгенографических и анатомических критериев, биохимических и иммунологических признаков воспаления, необходимо учитывать степень активности и функциональной способности костно-суставных сочленений. Берется во внимание степень пораженности, когда больной нетрудоспособен и утрачена возможность самообслуживания;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псориаз с развитием эритродермии.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Эритродермия характеризуется слиянием отдельно расположенных эффлоресценций, которые приобретают отечность, ярко насыщенную эритематозную окраску, образуя множественные фигуры, а местами - сплошные диффузные участки. Кожа туловища и конечностей приобретает вид плотного напряженного панциря, застойно-бурый цвет, появляется интенсивная инфильтрация с обильным шелушением.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консультация профильных специалистов. Берется во внимание общее состояние, длительность заболевания, торпидность к лечению.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Синдром приобретенного иммунодефицита (далее – СПИД) в стадии развернутых клинических проявлений: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болезнь, вызванная вирусом иммунодефицита человека (далее - ВИЧ), проявляющаяся в виде злокачественных новообразований;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болезнь, вызванная ВИЧ, с проявлениями энцефалопатии и развитием деменции;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болезнь, вызванная ВИЧ, с проявлениями изнуряющего синдрома (с проявлениями угасания жизни);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болезнь, вызванная ВИЧ, с проявлениями цитомегаловирусного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болезнь, вызванная ВИЧ, с проявлениями пневмонии, вызванной Pneumocystis carinii.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Диагноз устанавливается специалистами центров по профилактике и борьбе со СПИД Управления здравоохранения областей, городов Алматы,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Болезни крови и кроветворных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гемофилия «А», «В» тяжелой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основе процесса лежит дефицит IX фактора свертывания крови  плазменного компонента тромбопластина (протромбиновый комплекс, или фактор Кристмаса), необходимого для образования активной тромбокиназы в I фазе свертывания крови. Дифференцируют гемофилию А и В путем перекрестных и «змеиных»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Другие, неучтенные в Перечне заболеваний осужденных, являющихся основанием освобождения от отбывания наказания, хронические заболевания, при безуспешности медикаментозного или хирургического лечения с необратимыми нарушениями основных функций организма и ограничениями жизнедеятельности, после определения первой группы инвалидности территориальными подразделениями Комитета по контролю и социальной защите Министерства труда и социальной защиты населения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