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5dfd" w14:textId="97a5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лесосеменного районирования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марта 2012 года № 25-02-02/110. Зарегистрирован в Министерстве юстиции Республики Казахстан 16 апреля 2012 года № 7581.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лесосеменное районирование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 (Нысанбаев Е.Н.)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 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2012 года № 25-02-02/110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Лесосеменное районирование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лесосеменное районирование разработано в соответствии с подпунктом 18-6)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лесосеменном районировании используются следующие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лесосеменное районирование – разделение ареала древесной породы на части (лесосеменные районы) однородные по природным условиям и генотипическому составу популяций и характеризующиеся определенными лесохозяйственными особенностями, которые обусловливают общее направление по организации лесного семеноводства и использованию однородного по наследственным свойствам семенного и посадочного материала.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Лесосеменные районы в ряде случаев разделены на подрайоны – территории, характеризующиеся более однородными лесорастительными условиями и генотипическим составом популяций;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семена – семена, заготовленные в пределах лесосеменного района;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инорайонные семена - семена из других лесосеменных районов.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каждого лесосеменного района (подрайона) семена заготавливают в популяциях определенного эколого-географического происхождения. Предпочтение отдается семенам местных популяций наиболее адаптированных к природным условиям данного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Лесосеменное районирование осуществляется раздельно по породам, что связано с различиями в географическом распространении, экологическими особенностями и характером внутривидовой изменчивости главных лесообразующих пород.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Лесосеменное районирование основных лесообразующих пород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Районирование лесных семян основных лесообразующих пород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лесосеменному районированию, в котором территории лесосеменных районов привязаны к территориям лесохозяйственных организаций.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упорядочения и облегчения определения лесосеменного района каждому району присвоен порядковый номер.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равнинных областях переброска семян допускается в любых направлениях по территории всего лесосеменного района без учета определенных расстояний от места происхождения. В горных районах, в связи с изменением условий местопроизрастания в зависимости от высоты местности, перемещение семян осуществляется в пределах 200-400 метров по вертикали от места их заготовки.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Потребление инорайонных семян на особо охраняемых природных территориях, включенных в указанное приложение, допускается в пределах 10-15 %.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лесосеменному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районированию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Районирование лесных семян основных лесообразующих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экологии, геологии и природных ресурсов РК от 05.12.2022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семян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Лесосеменные районы – заготовители семян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– ЛХО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обыкновенная – Pinus silvestris 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Мамлютское ГУЛХ, Пресновское ГУЛХ, Аккайынское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Семиозерное ГУЛХ, Узункульское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Больше-Тюктинское ГУЛХ, Маралдинское ГУЛХ, Отрадненское ГУЛХ, Сандыктавское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Камышенское ГУЛХ, Михайловское ГУЛХ, Пригородное ГУЛХ, Семиозерное ГУЛХ, Тарановское ГУЛХ, Урицкое ГУЛХ, Узункольское ГУЛХ, Усаковское,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 южномелкосопочный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Средне-Волжский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Татарстан – Бугульминский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Бузулукский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– Кваркенский ЛХ, Адамовский ЛХ; Челябинская – Анненский ЛХ, Миасский ЛХ; Курганская – Звериноголовский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Ерементауского ГУЛХ, Степногорского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Боровское ГУЛХ, Михайловское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Бородулихинский, Канонерский, Букебаевский филиалы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Просветский ЛХ, Шатровский ЛХ; 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Курганская – Звериноголовский ЛХ; 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Алтайский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Карагандинское ГУЛХ, Кувское ГУЛХ, Темиртауское ГУЛХ, Улытауское ГУЛХ; Павлодарская –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Баяно- Каркаралинский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Кенесское ГУЛХ, Красноборское ГУЛХ, Маралдинское ГУЛХ, Отрадненское ГУЛХ, Сандыктауское УПЛХ, Кокшетауский ЛСЦ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Асу-Булакское ГУЛХ, Самарское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 Карагайский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филиалы ГЛПР "Семей Орманы" - Бегеневский ГУЛХ, Бородулихинский ГУЛХ, Букебаевский ГУЛХ, Долонский, Жанасемейский ГУЛХ, Канонерский ГУЛХ, Морозовский ГУЛХ, Новошульбинский ГУЛХ, Семипалатинский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филиалы ГЛПР "Семей Орманы" кроме Жарминского ГУЛХ, Иртышского ГУЛХ; Павлодарская – ГЛПР "Ертiс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Верхнеобский а) Присалаирский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Ключевской ЛХ, Степно-Михайловский ЛХ, Ракитовский ЛХ, Партизанский ЛХ, Тополинский ЛХ, Озеро-Кузнецкий ЛХ, Лебяжинский ЛХ, Волчихинский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филиалы ГЛПР "Ертiс Орманы" - Бескарагайский ГУЛХ, Шалдайский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кроме, Камышенского ГУЛХ, Пригородного ГУЛХ, Тарановского ГУЛХ и Наурзумского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а) Канско-Бирюсинский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Канский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Чебаркульский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Кокшетау- Мунчактинский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Отрадненское ГУЛХ, ГУЛХ "Акколь", Маралдинское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 кедровая сибирская (кедр сибирский) Pinus sibirica Du Tour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Кузнецко-северо-Алтайский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черневой, 700-1000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горно-таежно- черневой, 750-1100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1000-1300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горно-таежный, 1100-1400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 Восточно-Казахстан-ская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Субальпийский подгольцовый 1300-(1400)- 1600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ГУЛХ, Черемшанское ГУЛХ, Зыряновское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Северо-Саянский, субальпийско - горно-таежный, 1400-1700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(центральный и южный)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Горно-таежный, 900-1300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горно-таежный, 900-1300 (1400)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Субальпийско-горно-таежный, 1300-1700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 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Подгольцовый 1700-2100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"Катон-Карагайский" ГНПП,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 (центральный), подгольцово-горно-таежный, 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(ю-з)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ГУЛХ (в лесной зоне от 1600-1650 до 1900-1950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1600-1650 до 1900-1950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в лесной зоне от 1900-1950 до 2200-2300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Зайсанское ГУЛХ (от 1900-1950 до 2200-2300 м над уровнем моря)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Верхне- Бухтар- минский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 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 а) Верхнее-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 ГНПП (в), Маркакольское ГУЛХ (в лесной зоне от 1000 до 1350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1000-1150 до 1300-1350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21г* (ч)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Горно-таежно- подгольцовый, 1200-1500 м над уровнем моря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(севернее линии Солдатово – Владимировка) – в лесной зоне от 1350 до 1650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(в лесной зоне от 1350 до 1650 м над уровнем моря)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ЛХ; Алтайский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Бурятия – Закаменский ЛХ; 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ГНПП, Маркакольское ГУЛХ (севернее линии Солдатово – Владимировка) – в лесной зоне от 1650 до 1900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 ГНПП (в), Маркакольское ГУЛХ (с) – в лесной зоне от 1650 до 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Маркакольское ГУЛХ (севернее линии Солдатово – Владимировка) – в лесной зоне от 1900 до 2150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Катон-Карагайский" ГНПП (в), Маркакольское ГУЛХ (с) – в лесной зоне от 1900 до 2150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Южно-Алтайский,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Верхне-Бухтарминский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 (в), Маркакольское ГУЛХ (южнее линии Солдатово – Владимировка) – в лесной зоне от 1350 до 1750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Маркакольский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Большенарымское ГУЛХ, Курчумское ГУЛХ, Маркакольское ГУЛХ (южнее линии Солдатово – Владимировка) – в лесной зоне от 1750 до 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а) Верхне- Бухтарминский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Катон-Карагайский" ГНПП (в), Маркакольское ГУЛХ (с) – в лесной зоне от 1000 до 1350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Южно-Алтайский, б) Маркакольский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Курчумское ГУЛХ, Большенарымское ГУЛХ (в), Маркакольское ГУЛХ (ю) в лесной зоне от 1350 до 1750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Горно- лесостепной, 700-1000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 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Южно-Ангарский, б) Удинско-Окинский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Иркутская – Вихоревский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 - ская (с-в)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 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лесостепной, 700-900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Октябрьский ЛХ, Бирикчульский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таежный, 1000-1300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Верх-Убинское ГУЛХ, Усть-Каменогорское ГУЛХ, Мало-Убинское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Горно-лесо- 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б) Горно-таежный, 1000-1300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 Алтайский край (ю),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а) Горно-лесо-степной,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 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Горно- таежный, 1300-1600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Мало-Убинское ГУЛХ, Риддерское ГУЛХ, Пихтовское ГУЛХ, Черемшанское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(св),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Алтайский край (ю),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б) Горно-таежный, 1000-1300 м над уровнем моря в) Горно- 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(ю)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Горно-таежный, 900-1200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Горно- таежно- подгольцовый, 1600-1900 м над уровнем моря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Риддерское ГУЛХ, Пихтовское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Горно- таежный, 1300-1600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(св), Алтайский край – Чемальский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Джидинский, в) Горно-таежный, 1300-1600 м над ур. 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Бурятия – Закаменский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г) Горно-таежно- подгольцовый, 1200-1500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Бирикчульский ЛХ, Октябрьский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Пихта сибирская Abies sibirica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северо- восточный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Мало-Убинское ГУЛХ, Пихтовское ГУЛХ (св), Зыряновское ГУЛХ (с), "Катон-Карагайский" ГНПП (сз) в лесной зоне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северо-восточный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(юв), Пихтовское ГУЛХ (св), Зыряновское ГУЛХ (с), Катон-Карагайский ГНПП (сз)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Синюшинско- Голушинский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 Убинское ГУЛХ, Риддерское ГУЛХ (с), Черемшанское ГУЛХ (в) от 1000-1200 до 1400-1500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а) Синюшинско- Голушинский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(с), Черемшанское ГУЛХ (в) от 1000-1200 до 1400-1500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Зыряновское ГУЛХ (з), Черемшанское ГУЛХ (св), Верх-Убинское ГУЛХ (св) – междуречье р. Ульбы и р. Сержихи – на стыке Черемшанского ГУЛХ, Усть- Каменогорского ГУЛХ и Пихтовского ГУЛХ от 600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– до 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Алтайский край – Залесовский ЛХ; Кемеровская – Пермяковский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Уба- Ульбинский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ГУЛХ (св), Верх-Убинское ГУЛХ (св) – крайняя часть по долине реки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б) Салаиро-Кузнецкий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Кемеровская – Пермяковский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Мало-Убинское ГУЛХ, Риддерское (з), Черемшанское ГУЛХ (св), Верх-Убинское (св) – крайняя часть по долине р. Убы и р. Сержихи на стыке Черемшанского ГУЛХ, Усть-Каменогорского ГУЛХ, Пихтовского ГУЛХ на 900-1200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Мало- Убинское ГУЛХ, Риддерское ГУЛХ (з), Черемшанское (ГУЛХ св), Верх-Убинское ГУЛХ (св) – крайняя часть по долине р. Убы и р. Сержихи на стыке Черемшанского ГУЛХ, Усть-Каменогорского ГУЛХ, Пихтовского ГУЛХ от 600 до 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а,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 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 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западный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Верх-Убинское ГУЛХ (юз), Черемшанское ГУЛХ (юз), Усть-Каменогорское ГУЛХ, от 400 до 1000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Рудно-Алтайский,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Верх- Убинское ГУЛХ (юз), Черемшанское (юз), Усть-Каменогорское ГУЛХ, от 400 до 1000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 Алтайский восточный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до 600-700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до 600-700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Северо-Салаирский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Новосибирская – Маслянинский ЛХ, Тогучинский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 – Чемальский 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Катон-Карагайский ГНПП (сз) от 400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Вятско-Камский, а) Верхнее-Камский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Яйвинский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Средне-Камский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Ильинский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(сз) от 700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Тавдинский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крайняя часть по долине р. Убы, междуречье р. Ульбы и р. Сержихи на стыке Черемшанского ГУЛХ, Усть-Каменогорского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(ю), "Катон-Карагайский" ГНПП (сз) от 900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Пихтовское ГУЛХ (юв), Зыряновское ГУЛХ (ю), "Катон-Карагайский" ГНПП (св) до 1200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Бело-Убинский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 (Бутаковское лесничество) п/б р. Ульбы от 900-1000 до 1300-1500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а) Бело-Убинский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(котловина) Пихтовское ГУЛХ, (Бутаковское лесничество) п/б р. Ульбы до 1000-1200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Риддерский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Риддерское ГУЛХ (наиболее нижняя часть котловины у г. Риддер и по р. Ульба до поселка Бутаково) от 500 до 900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центральный котловинный б) Риддерский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ГУЛХ: район г. Риддер и депрессия от р. Ульба до п. Бутаково от 500 до 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 северный б) Уба-Ульбинский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Риддерское ГУЛХ (з), Черемшанское ГУЛХ (св), Верх-Убинское ГУЛХ (св) – по долине р. Убы, междуречье р. Ульбы и р. Сержихи на стыке Черемшанского ГУЛХ, Усть- Каменогорского ГУЛХ, Пихтовского ГУЛХ до 900 м над уровнем моря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Лепсинское ГУЛХ, Уйгурское ГУЛХ, Саркандское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 Picea abovata Ldb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"Катон-Карагайский" ГНПП, Зыряновское ГУЛХ, Риддерское ГУЛХ, Пихтовское ГУЛХ, Черемшанское ГУЛХ, Курчумское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(ю-в), Иркутская (ю) Бурятия (юз)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 Picea schrenkiana F. et M.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Северо-Жонгарский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Алакольское ГУЛХ, Уйгурское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Лепсинское, Саркандское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а) Северо-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(с-в)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Южно-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Талдыкорганское ГУЛХ, Жаркентское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в,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в) Северо- Кунгейский, г) Ююжно-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(с, 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д,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д) Терскейский, е) Киргизский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Бишкекская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Жонгарский, б) Южно-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(ю-в)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Кетменьский,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Уйгурское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 Заилийский,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Центрально- Заилийский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"Иле-Алатауский" ГНПП, Каскеленское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в) Северо- 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б) Центрально-Заилийский,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(ю, ю-в, 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 Кунгейский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Кегенское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 Заилийский,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Северо-Кунгейский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ю), Алматинская (ю-в)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Терскей- 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Нарынкольское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а,б,в,д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Северотяньшанский, а) Кетменьский, б) Центрально-Заилийский, в) Северо-Кунгейский, д) Терскейский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(в, ю, ю-в), Иссык-Кульская (ц)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повислая (бородавчатая) Betula pendula Roth (B. Verrucosa Ehrk.)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 ГУЛХ,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Акмолинская–Больше- Тюктинское ГУЛХ, ГУЛХ "Букпа", Маралдинское ГУЛХ, Сандыктауское, ГНПП "Кокшетау"; Курганская (юв); Омская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Зауральско- Убаганский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Боровское ГУЛХ, Михайловское ГУЛХ, Камышинское ГУЛХ, Узункольское ГУЛХ, Урицкое ГУЛХ, Усаковское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ГУЛХ; Курганская (ю), Челябинская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 Торгайский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а,б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Абуго-Торгайский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Аракарагайское ГУЛХ,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д) Южно-окраинный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Северо-Павлодарский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Максимо-Горьков- ское ГУЛХ, Павлодарское ГУЛХ, Урлютюбское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Максимо-Горьковское ГУЛХ, Павлодарское ГУЛХ, Урлютюбское ГУЛХ; Омская; Новосибирская (юз)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Приир- тышский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филиалы ГЛПР "Семей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 25б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Прииртышско- Кулундинский а) Северо- Павлодарский б) Прииртышский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ГЛПР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ГЛПР "Ертіс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низкогорный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ГЛПР "Ертіс Орманы"; Алтайский край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"Кокшетау", все ГУЛХ, Кокшетауский ЛСЦ,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 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ГУЛХ "Букпа", Буландинское ГУЛХ, Красноармейское ГУЛХ, Куйбышевское ГУЛХ, Мало-Тюктинское ГУЛХ, Маралдинское ГУЛХ, Отрадненское ГУЛХ, Сандыктауское УПЛХ, Урумкайское, ГНПП "Бурабай", Кокшетауский ЛСЦ,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Кокшетауский ЛСЦ, ГНПП "Кокшетау", ГНПП "Бурабай", все ГУЛХ кроме Степногорского ГУЛХ и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Узункольское ГУЛХ, Урицкое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Ерементауский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Ерементауское ГУЛХ, Степногорское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- "Баян-Аульский"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Центрально-мелкосопочный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Красноборское ГУЛХ, Отрадненское ГУЛХ, Кенское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"Каркаралинский"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Карагандинское ГУЛХ, Кувское ГУЛХ, Темиртауское ГУЛХ, Каркаралинский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в) Южно- Алтайский,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Больше-Нарымское ГУЛХ, Зайсанское ГУЛХ, Курчумское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Наурзумский ГПЗ бор Терсек-Карагай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б) Окраино-колочный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Мартукское ГУЛХ; Оренбургская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Рудно- алтайский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Пихтовское, Усть-Каменогорс- кое ГУЛХ, "Катон-Карагайс- 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ГУЛХ, Катон-Карагайский ГНПП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край; 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Жарминское; ГУЛХ Алтайский край (ю)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 Шаньский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Талдыкорганская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– Алакольское ГУЛХ, Шелекское ГУЛХ, Алматинский ЛСЦ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Тянь-Шаньский а) Жонгарский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Усть-Каменогорское ГУЛХ, "Катон-Карагайский" ГНПП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пушистая Betula pubescens. Ehrh=B alba Z.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ГУЛХ Акан-Саре, Аккайынское ГУЛХ, Булаевское ГУЛХ, Есильское ГУЛХ, Жамбылское ГУЛХ, Мамлютское ГУЛХ, Орлиногорское ГУЛХ, Петропавловское ГУЛХ, Пресновское ГУЛХ, Сергеевское, Соколовское ГУЛХ, Кондратовский ЛП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а) Зауральско- Убаганский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 кроме Басаманского ГУЛХ и Семиозерного ГУЛХ; Омская, Курганская (юв)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ГНПП "Кокшетау", ГНПП "Бурабай"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Северо- мелко- сопочный остепненный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Орлиногорское ГУЛХ Акмолинская – ГНПП "Кокшетау"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Центрально-мелкосопочный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ГУЛХ "Акколь", ГУЛХ "Барап", Больше-Тюктинское ГУЛХ, "ГУЛХ Букпа", Буландинское ГУЛХ, Красноборское ГУЛХ, Куйбышевское ГУЛХ, Мало-Тюктинское ГУЛХ, Маралдинское ГУЛХ, Отрадненское ГУЛХ, Сандыктауское ГУЛХ, Урумкайское ГУЛХ, ГНПП "Бурабай", Кокшетауский ЛСЦ РГП "Жасыл аймак"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 а) Северо- мелкосопочный остепненный, б) Центрально- мелкосопочный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ГУЛХ кроме Степногорского ГУЛХ, Ерементауского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– все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Рудно-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Верх-Убинское ГУЛХ, Черемшанское ГУЛХ, Пихтовское ГУЛХ, Усть-Каменогорс- кое ГУЛХ, "Катон-Карагайский"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Зыряновское ГУЛХ, Верх-Убинское ГУЛХ, Черемшанское ГУЛХ, Пихтовское ГУЛХ, Усть-Каменогорское ГУЛХ; Алтайский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 мелколистная Betula microphylla Bunge = B.kirgisorum Sav-Pinez, B. tianschanica Rupz, B. reznihenkoana (Zitw) Schiseha, B. Alatuvica Museheg.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б) Абуго- Торгайский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Басаманское ГУЛХ, Семиозерное ГУЛХ, Наурзумский ГПЗ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Мелко-сопочный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Баяно- Каркара- 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"Баян-Аульский" ГНПП; Карагандинская – Кувское ГУЛХ Каркаралинский"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 ГНПП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Южно- окраинный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ГУЛХ. Восточно-Казахстанская – Жарминское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– Актогайское ГУЛХ, Жанааркинское ГУЛХ, Улытауское ГУЛХ; Восточно-Казахстанская – Жарминское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г) Баяно- Каркаралинский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– Баян-Аульский" ГНПП; Карагандинская – Каркаралинский ГНПП, Кувское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Окраинно- колочный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е) Окраинно- колочный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Джурунское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Калбинский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Асубулакское ГУЛХ, Самарское ГУЛХ, Жарлинское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кроме Больше- Нарымского ГУЛХ, Зайсанского ГУЛХ, Курчумского ГУЛХ, Маркакольского ГУЛХ; Алтайский кр. (ю); Красноярский край (ю)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Больше- Нарымское ГУЛХ, Зайсанское ГУЛХ, Курчумское ГУЛХ, Маркакольский ГПЗ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Алтайский, а) Рудно- Алтайский, б) Калбинский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все ГУЛХ, ГНПП, ГПЗ) Алтайский край. (ю), Красноярский край (ю).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Жонгарский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Мелкосопочный, д) южно- окраинный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Жарминское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Заилийский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Унгентасское ГУЛХ, Нарынкольское ГУЛХ, Шелекское ГУЛХ, Жаркентское ГУЛХ, Алматинский ЛСЦ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а,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Тянь-Шанский а) Жонгарский, б) Заилийский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Жонгарское ГУЛХ, Саркандское ГУЛХ, Талды-Корганское ГУЛХ, Унгентасское ГУЛХ, Нарынкольское ГУЛХ, Шелекское ГУЛХ, Жаркентское ГУЛХ, Алматинский ЛСЦ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 черный Haloxylon aphyllum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Южно-Прибалхашский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ГУЛХ, Куртинское ГУЛХ, Шелекское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Восточно- Причуйско- Мойынкумский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Коктерекское ГУЛХ, Коскудукское ГУЛХ, Луговское ГУЛХ, Мойынкумское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Коскудукское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Западно- Мойымкумский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б) Верхнее- 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 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 Жамбылское ГУЛХ, Коктерекское ГУЛХ, Коскудукское ГУЛХ, Луговское ГУЛХ, 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 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Северный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 Шиелийское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Восточно-аральский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Южно- 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Баканасское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Прибалхашский, б) Верхнее-Илийский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Жаркентское ГУЛХ, Уйгурское ГУЛХ, Шелекское ГУЛХ)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а) Восточно- Причуйско-Мойынкумский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Коскудукское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– б) Западно-Мойымкумский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Созакское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Кызылкумский а) Северный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Жанакорганское ГУЛХ, Жалагашское ГУЛХ, Кармакчинское ГУЛХ, Кызылординское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Сырдаринское ГУЛХ,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Самское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Шардаринское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ГПР "Иле-Балхаш"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Аральский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Уилское ГУЛХ, Больше- Барсукское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 Мангистауская – Бейнеуское ГУЛХ, Самское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Северо-Кызылкумский б) Восточно-Аральский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– Аральское ГУЛХ, Казалинское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Северо-Аральский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– Больше-Барсукское ГУЛХ, Уилское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– Атырауское ГУЛХ, Индерское ГУЛХ, Курмангазинское ГУЛХ; Мангыстауская – Бейнеуское ГУЛХ, Саамское ГУЛХ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Южно-Кызылкумский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– Арысское ГУЛХ, Отрарское ГУЛХ, Туркестанское ГУЛХ, Шардаринское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Бухарская (с); Джизакская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Лесообразователи-интродуценты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Сукачева Larix sukaczwii Djielis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ОЛХ; Костанайская – все ОЛХ; Северо-Казахстанская – все ОЛХ;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Талицкий ЛХ, Камышловский ЛХ, Каменск-Уральский ЛХ; Челябинская ЛХ, Уйский ЛХ, Кунашакский ЛХ; Курганская - Шатровский ЛХ, Шадринский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б) Горно-лесной западный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Авзянский ЛХ, Учалинский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все ГУЛХ в лесном поясе до 1500 м над уровнем моря, кроме Асубулакского ГУЛХ, Самарского ГУЛХ, Усть- 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Ветлужско- Унженский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– Волжский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Верхнее-Камский, б) Вишерский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Пермская – Красновишерский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Южно-Уральский, в) Горно-лесной восточный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– Миасский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все ГУЛХ в лесном поясе до 1500 м над уровнем моря, кроме Асубулакского ГУЛХ, Самарского ГУЛХ, Усть-Каменогорского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Среднезауральский, б) Равнинный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– Егаршинский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Башкортостан – Абзелиловский ЛХ, Учалинский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Чекановского Larix Czekanovskii Szaf.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все ГУЛХ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Южнозабайкальский, а) Горно- лесостепной, 700-1000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Читинская – Петровск- Забайкальский ЛХ (в), Курорт-Яморовский ЛХ, Хилонский ЛХ (з), Бадинский ЛХ, Кыринский ЛХ; Хакасия - Сонский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сибирская Larix sibirica Ldb.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все ОЛХ, Костанайская – все ОЛХ,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"Кокшетау"; Кокшетауский ЛСЦ; Северо-Казахстанская – Аккайынское ГУЛХ; Костанайская – Боровское ГУЛХ, Басаманское ГУЛХ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Салаиро-Кузнецкий, а) Лесостепной, 500-700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Саралинский ЛХ, Копьевский ЛХ, Сонский ЛХ, Октябрьский ЛХ, Таштынский ЛХ, Бирикчульский ЛХ, Хакасский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Горно- лесостепной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 – Абазинский ЛХ, Бейский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Гмелина (даурская) Larix dahurica Turex. et Trautv.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Зыряновское ГУЛХ, Риддерское ГУЛХ, Верх-Убинское ГУЛХ, Усть-Каменогорс- 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– Маркакольское ГУЛХ, Зайсанское ГУЛХ, Курчумское ГУЛХ, "Катон- 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Зейско-Буренский, в) Горно- таежный, 900-1100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Свободненский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Каяндера (даурская) Larix Cajanderi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Алдано-Майский, в) Юдомо-Майский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– Охотский ЛХ (з), Аянский ЛХ (ю-з), Амгуньский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Курильская (камчатская) Larix kurilensis Mayr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Риддерское ГУЛХ, Пихтовское ГУЛХ, Черемшанское ГУЛХ (лесной пояс до 900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 Алтайский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Маркакольское ГУЛХ, Зайсанское ГУЛХ, Курчумское ГУЛХ, "Катон-Карагайский" ГНПП (лесной пояс до 1200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Сахалинско- Курильский, б) Средне- сахалинский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Сахалинская – Онорский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 европейская Larix decidua Mill.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тяньшанский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лесном поясе на высоте 1500-2100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б,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Саянский, б) Горно- таежный, 800-1100 м над уровнем моря в) Горно- таежный, 1100-1500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край; Иркутская; Республика Тыва;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1700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Зайсанское на высоте 1600-1900 м над уровнем моря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1500-1600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Приамурский, б) Среднеамурский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Хабаровский край - Комсомольский ЛХ, Оборское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Зейско-Буреинский, а) Предгорный, 400-600 м над уровнем моря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Амурская – Завитинский ЛХ, Мазановский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– все ОЛХ в нижней части лесного пояса на высоте до 1500 м над уровнем моря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ч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Карпатский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Ивано-Франковская – Коломыйский ЛХ, Солотвинский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обыкновенная Picea abies Karst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Рудно-Алтайский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Верх-Убинское ГУЛХ, Зыряновское ГУЛХ, Пихтовское ГУЛХ, Риддерское ГУЛХ, Усть-Каменогорское ГУЛХ, Черемшанское ГУЛХ (нижняя часть лесного пояса до 1100 м над уровнем моря)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Верхнедвинский, в) Северо- Вологодский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(с)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Сухоно-Унженский, а) Южно- Вологодский, б) Костромской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Вологодская – Никольский ЛХ Костромская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 б*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Северо-Западный, а) Ленинградский, б) Новгородско- Псковский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– все ЛХ Псковская – все ЛХ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 мелколистная Tilia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Кокшетау"; Северо-Казахстанская – все ОЛХ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– ГНПП Кокшетау", дендрарий НПЦЛХ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– Усть-Каменогорское ГУЛХ ("Панкратьевский сад")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Чувашско- Татарский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Татарстан; Республика Башкортостан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Башкирский предгорный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Башкортостан (ц);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Челябинская (з);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Татарстан (п/б Волги)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ЛХО – лесохозяйственная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ГУЛХ – государственное учреждение лесного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ЛХ – лесхоз;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ГНПП – государственный национальный природный парк;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ГЛПР – государственный лесной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ГПР – государственный природный резерват;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ГПЗ – государственный природный заповедник;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РГП – республиканское государственное предприятие;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ЛСЦ – лесной селекционный 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ЛП – лесной питомник;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с, ю, в, з, ц – северная, южная, восточная, западная, центральная части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л/б, п/б – лево- и правобережная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засаленность почвы осушенного дна Аральского море, также на основании обобщенного анализа научных исследований и проведенных опытов определено что увеличение нормы высева повышает абсолютное число всходов при одновременном падении грунтовой всхожести. Кроме того, для получения жизнеспособных всходов и растений саксаула возможен только при наличии благоприятных погодных условий и качественных, кондиционных семян. На основании изложенного и учитывая засаленность почвы осушенного дна Аральского море, для лесосеменных районов саксаула устанавливаются данные согласно таблице.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