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bd4" w14:textId="a16e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раскрытия инсайдерской информации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69. Зарегистрировано в Министерстве юстиции Республики Казахстан 12 апреля 2012 года № 7572. Утратило силу постановлением Правления Национального Банка Республики Казахстан от 26 июля 2019 года № 124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26.07.2019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инсайдерской информации на рынке ценных бумаг.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"Казахстанская фондовая биржа" и эмитентам негосударственных эмиссионных ценных бумаг в срок до 1 июля 2012 года привести свои внутренние документы в соответствие с настоящим постановлением.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раскрытия инсайдерской информации на рынке ценных бумаг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раскрытия инсайдерской информации на рынке ценных бумаг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- Закон) и устанавливают порядок и условия раскрытия информации, касающейся деятельности эмитента и не являющейся общедоступной, если эта информация в связи с последствиями для имущественного и финансового положения эмитента способна оказать влияние на стоимость выпущенных (предоставленных) данным эмитентом ценных бумаг (производных финансовых инструментов).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распространяется на эмитентов и лиц, признанных инсайдерами данных эмитентов в соответствии со статьей 56-1 Закона.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организатора торгов - внутренний документ организатора торгов, утвержденный советом директоров организатора торгов и согласованный с уполномоченным органом, регулирующий деятельность членов организатора торгов при совершении сделок с финансовыми инструментами, допущенными к обращению в торговой системе фондовой биржи или системе обмена котировками котировочной организации внебиржевого рынка ценных бумаг, а также отношения, возникающие между организатором торгов и его членами (клиентами);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внутреннего контроля - внутренние документы эмитента,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56-1 Закона и утвержденные органом управления эмитента;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инсайдеров - список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56-1 Закона, обладающих доступом к инсайдерской информации эмитента, ведение которого осуществляется эмитентом;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эмитент - лицо, осуществляющее выпуск эмиссионных ценных бумаг;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Национальный Банк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Раскрытие инсайдерской информации осуществляется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Правилами и правилами внутреннего контроля эмитента.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внутреннего контроля эмитента в части распоряжения и использования инсайдерской информации размещаются эмитентом на государственном и русском языках на интернет-ресурсе эмитента (при его наличии) или интернет-ресурсе организатора торгов (в случае включения и нахождения ценных бумаг эмитента в списке организатора торгов), либо в месте, доступном для обозрения лицами, признанными инсайдерами данного эмитента, а также предоставляются данным лицам по их запросу.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Инсайдерская информация об изменениях в деятельности эмитента, затрагивающих интересы держателей его ценных бумаг, указанная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размещается на интернет-ресурсе депозитария финансовой отчетности,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 (далее - депозитарий финансовой отчетности), и публикуется в средствах массовой информации в течение пятнадцати календарных дней с даты возникновения таких изменений.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Инсайдерская информация о корпоративных событиях эмитента - акционерного общества,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от 13 мая 2003 года "Об акционерных обществах", размещается на интернет-ресурсе депозитария финансовой отчетности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от 13 мая 2003 года "Об акционерных обществах".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Раскрытие инсайдерской информации осуществляется посредством ее размещения на интернет - ресурсе и (или) опубликования в периодических печатных изданиях, выпускаемых тиражом не менее пятнадцати тысяч экземпляров и распространяемых на всей территории Республики Казахстан, на государственном и русском языках в открытом доступе для всех заинтересованных лиц.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ценных бумаг эмитента в список организатора торгов эмитент и лица, включенные в список инсайдеров данного эмитента, обеспечивают раскрытие инсайдерской информации об эмитенте и выпущенных (предоставленных) им ценных бумагах (производных финансовых инструментах), раскрытие которой повлияет на изменение их стоимости и на деятельность их эмитента, до начала торгов данными ценными бумагами (производными финансовыми инструментами) в порядке и на условиях, установленных правилами организатора торгов.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ценных бумаг, включенных в список организатора торгов, в торговых системах фондовых бирж, функционирующих на территории иностранных государств, инсайдерская информация подлежит раскрытию одним из следующих способов: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сообщения, предполагающие раскрытие инсайдерской информации среди широкого круга лиц, направляются одновременно в адрес всех фондовых бирж, в списки которых включены ценные бумаги эмитента, после чего размещаются (распространяются) в иных средствах массовой информации, перечень которых определен правилами внутреннего контроля эмитента;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сообщения, предполагающие раскрытие инсайдерской информации среди широкого круга лиц, направляются в адрес фондовой биржи, функционирующей на территории Республики Казахстан, после чего направляются в адрес фондовых бирж, функционирующих на территории иностранных государств, в списках которых включены ценные бумаги эмитента и размещаются (распространяются) в иных средствах массовой информации, перечень которых определен правилами внутреннего контроля эмитента.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средств массовой информации, используемых для раскрытия инсайдерской информации, устанавливается правилами внутреннего контроля эмитента и содержит сведения о (об):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наименовании средства массовой информации;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периодичности печатного издания;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адресах обращения к интернет - ресурсам;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сведениях о средстве массовой информации, позволяющих любым заинтересованным лицам получить к нему доступ.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Эмитент обеспечивает свободный доступ к ознакомлению с правилами внутреннего контроля без взимания платы, за исключением платы за предоставление копий правил внутреннего контроля в размере, не превышающем величину расходов на их изготовление.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Раскрытие инсайдерской информации осуществляется в средствах массовой информации, входящих в перечень, установленный правилами внутреннего контроля эмитента.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раскрытия инсайдерской информации, в отношении которой законодательными актами Республики Казахстани (или) правилами организатора торгов не определены сроки раскрытия, устанавливаются правилами внутреннего контроля эмитента.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раскрытии инсайдерской информации путем ее размещения (опубликования) в нескольких средствах массовой информации, установленных правилами внутреннего контроля эмитента, датой раскрытия инсайдерской информации считается дата первого размещения (опубликования) инсайдерской информации в средстве массовой информации.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инсайдеров эмитента представляется эмитентом уполномоченному органу по его требованию в сроки, указанные в требовании, с указанием информации о лицах, имеющих доступ к инсайдерской информации эмитента, включая информацию о (об):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имени (при наличии - отчестве)физического лица, дате его рождения;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наименовании юридического лица, его месте нахождения, реквизитах документа, подтверждающего государственную регистрацию (перерегистрацию) юридического лица;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основании включения в список инсайдеров;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дате возникновения основания для включения в список инсайдеров;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дате исключения из списка инсайдеров.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