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608" w14:textId="73f7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представителем держателей облигаций своих функций и обязанностей, досрочного прекращения его полномочий, требований к содержанию договора о представлении интересов держателей облигаций, заключаемого между эмитентом и представителем держателей облигаций, и сроков предоставления информации в уполномоченный орган по регулированию, контролю и надзору финансового рынка и финансовых организаций, Правил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88. Зарегистрировано в Министерстве юстиции Республики Казахстан 12 апреля 2012 года № 7568.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представителем держателей облигаций своих функций и обязанностей, досрочного прекращения его полномочий,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2003 года № 397 "Об утверждении Правил исполнения представителем держателей облигаций своих 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облигаций" (зарегистрированное в Реестре государственной регистрации нормативных правовых актов Республики Казахстан № 2603, опубликованное в газете "Казахстанская правда" от 25 декабря 2003 г. № 366 (24306));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207 "О внесении изменений и дополнений в постановление Правления Национального Банка Республики Казахстан от 12 ноября 2003 года № 397 "Об утверждении Правил исполнения представителем держателей облигаций своих 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облигаций" (зарегистрированное в Реестре государственной регистрации нормативных правовых актов Республики Казахстан под № 4891);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29 апреля 2009.года № 89 "О внесении дополнений и изменений в некоторые нормативные правовые акты Республики Казахстан по вопросам рынка ценных бумаг" (зарегистрированного в Реестре государственной регистрации нормативных правовых актов Республики Казахстан под № 5701).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представителем держателей облигаций своих функций и обязанностей, досрочного прекращения его полномочий, а также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и сроки предоставления информации в уполномоченный орган по регулированию, контролю и надзору финансового рынка и финансовых организаций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01.01.2020).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исполнения представителем держателей облигаций своих функций и обязанностей, досрочного прекращения его полномочий требования к содержанию договора о представлении интересов держателей облигаций, заключаемого между эмитентом и представителем держателей облигаций, сроки предоставления информации в уполномоченный орган по регулированию, контролю и надзору финансового рынка и финансовых организаций (далее - Правила),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проектном финансировании и секьюритизации), и определяют порядок исполнения представителем держателей облигаций (далее – представитель) своих функций и обязанностей при выпуске, размещении, обращении и погашении обеспеченных, инфраструктурных или ипотечных облигаций (далее – облигации), требования к содержанию договора о представлении интересов держателей облигаций, заключаемого между эмитентом и представителем, порядок и случаи досрочного прекращения его полномочий, сроки предоставления информации в уполномоченный орган по регулированию, контролю и надзору финансового рынка и финансовых организаций (далее - уполномоченный орган)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Порядок исполнения представителем своих функций и обязанностей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эмитентом обязательств перед держателями облигаций осуществляется представителем путем анализа информации об эмитенте: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размещаемой на интернет-ресурсах депозитария финансовой отчетности, в том числе годовой финансовой отчетности и аудиторского отчета (при наличии), определенного в соответствии с законодательством Республики Казахстан о бухгалтерском учете и финансовой отчетности, и фондовой биржи, в список которой включены выпущенные эмитентом ценные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публикуемой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содержащейся в периодических отчетах эмитента, предоставляемых в порядке и сроки, установленные договором о представлении интересов держателей облигаций, заключаемым между эмитентом и представителем (далее – договор);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содержащейся в сведениях об исполнении эмитентом обязательств перед держателями облигаций, предоставляемых представителю в соответствии с его запросами.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Представитель информирует уполномоченный орган и держателей облигаций о своих действиях в соответствии с подпунктами 1), 1-1), 2), 3), 3-1), 4) и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и о результатах таких действий: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ежеквартально, не позднее последнего календарного дня второго месяца, следующего за отчетным кварталом – в отношении эмитентов, чьи ценные бумаги не обращаются на площадке фондовой биржи, функционирующей на территории иностранного государства;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последнего календарного дня месяца, следующего за месяцем, в котором представителем получена информация от эмитента, предусмотренная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Правил – в отношении эмитентов, чьи ценные бумаги включены в список фондовой биржи, функционирующей на территории Республики Казахстан и обращаются на площадке фондовой биржи, функционирующей на территории иностранного государства.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представителем своих функций и обязанностей, представляемая уполномоченному органу и держателям облигаций в отношении эмитента, чьи ценные бумаги не обращаются на фондовой бирже, содержит финансовую отчетность эмитента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имеющий дочернюю организацию, представляет представителю неконсолидированную финансовую отчетность в случае отсутствия консолидированной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Эмитент, являющийся банком второго уровня, представляет представителю отчет об остатках на балансовых и внебалансовых счетах,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и Правил представления отчетности банками второго уровня", зарегистрированному в Реестре государственной регистрации нормативных правовых актов под № 20474.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Эмитент, чьи ценные бумаги включены в список фондовой биржи, функционирующей на территории Республики Казахстан, и обращаются на площадке фондовой биржи, функционирующей на территории иностранного государства, представляет представителю финансовую отчетность за отчетный квартал (в случае наличия у данного эмитента дочерней организации – консолидированную финансовую отчетность) в сроки, установленные внутренними документами фондовой биржи, функционирующей на территории Республики Казахстан, в список которой включены ценные бумаги эмитента.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При наличии обстоятельств, которые могут повлечь нарушение прав и интересов держателей облигаций, в том числе, если состояние имущества, являющегося обеспечением исполнения обязательств эмитента перед держателями облигаций (далее - залоговое имущество), или финансовое состояние гаранта по обеспеченным облигациям не обеспечивают исполнение обязательств эмитента в полном объеме, представитель в течение трех календарных дней с даты, когда ему стало известно об этом, информирует держателей облигаций путем опубликования сообщения в средствах массовой информации, перечень которых предусмотрен договором.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случае неисполнения или ненадлежащего исполнения эмитентом обязательств по выплате вознаграждения и (или) номинальной стоимости облигаций, а также наступлении случаев, влекущих последствия, связанные с неисполнением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проспектом выпуска облигаций, представитель в срок не позднее одного рабочего дня со дня получения данных сведений информирует об этом уполномоченный орган, держателей облигаций и фондовую биржу (в случае, если облигации включены в официальный список фондовой биржи) с описанием мер, предпринимаемых представителем в рамках осуществления своих функций и реализации своих прав по заключенному договору с эмитентом.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либо несвоевременного представления эмитентом информации, предусмотренной пунктами 9 и 10 Правил, представитель информирует об этом держателей облигаций и уполномоченный орган, в порядке и сроки, предусмотренные частью второй пункта 1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Представитель принимает меры по контролю за порядком и целевым использованием эмитентом денег, полученных им в результате размещения облигаций, и доводит полученную в результате контроля информацию до сведения держателей облигаций в порядке и сроки предусмотренные частью второй пункта 1 Правил.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состоянием залогового имущества и финансовым состоянием гаранта осуществляется представителем посредством: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оригиналами документов, подтверждающих права эмитента на залоговое имущество;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информации от эмитента о состоянии залогового имущества с представлением оценки независимого оценщика и от гаранта по обеспеченным облигациям о его финансовом состоянии на любую дату по требованию представителя;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от эмитента, гаранта по обеспеченным облигациям копии его финансовой отчетности по итогам квартала и на любую дату по требованию представителя;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ежегодного анализа финансового состояния эмитента, действующего в организационно-правовой форме акционерного общества, гаранта по обеспеченным облигациям на основе его аудированной финансовой отчетности;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ежегодного анализа финансового состояния эмитента, действующего в организационно-правовой форме товарищества на основе его финансовой отчетности (аудированной финансовой отчетности - при наличии);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мониторинга финансового состояния эмитента и анализ его корпоративных событий.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22.12.2023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исполнения обязанностей по защите прав и интересов держателей облигаций представитель на постоянной основе: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выявляет обстоятельства, которые могут повлечь нарушение прав и интересов держателей облигаций, и извещает их в течение трех календарных дней об указанных обстоятельствах;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держателей облигаций в правоотношениях, связанных с оформлением и регистрацией права залога на имущество, которое является обеспечением исполнения обязательств эмитента перед держателями облигаций;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состоянием имущества, являющегося обеспечением исполнения обязательств эмитента перед держателями облигаций;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своевременной выплатой вознаграждения по облигациям;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информирует уполномоченный орган и держателей облигаций о состоянии имущества, являющегося обеспечением исполнения обязательств эмитента перед держателями облигаций;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извещает уполномоченный орган и держателей облигаций о прекращении его полномочий в качестве представителя в течение 5 (пяти) рабочих дней с даты расторжения или с даты истечения срока действия договора с эмитентом;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уполномоченному органу и держателям облигаций по их запросам информацию и документы, относящиеся к его деятельности в качестве представителя;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разглашает сведения, составляющие коммерческую и иную охраняемую законом тайну;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реализовывает заложенное имущество в случае неисполнения эмитентом своих обязательств перед держателями облигаций.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24.09.2018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Представитель не позднее 7 рабочих дней после принятия от банкротного управляющего специальной финансовой компании перечня договоров, указанных в подпункте 1) пункта 1 Правил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компании, утвержденных настоящим постановлением, заключает договоры с организациями, оказывающими услуги специальной финансовой компании,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проектном финансировании и секьюритизации.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Представитель за счет денег, входящих в состав выделенных активов и (или) поступающих от реализации выделенных активов, осуществляет мероприятия в целях удовлетворения требований держателей облигаций специальной финансовой компании.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постановлением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досрочного прекращения полномочий представителя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Досрочное прекращение полномочий представителя держателей облигаций наступает в одном из следующих случаев: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действия лицензий на осуществление кастодиальной, брокерской и (или) дилерской деятельности на рынке ценных бумаг;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представителя в связи с реорганизацией, ликвидацией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соглашению сторон;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эмитента, в случае, если десять и более процентов держателей облигаций обратились в адрес эмитента с требованием о смене представителя;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судебного решения о расторжении договора.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наступлении случаев, указанных в подпунктах 1) и 2) пункта 7 настоящих Правил, представитель в течение трех календарных дней извещает об этом эмитента путем направления ему соответствующего письменного уведомления.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случая, указанного в подпункте 4) пункта 7 настоящих Правил, эмитент в течение семи рабочих дней принимает меры по расторжению договора с представителем.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содержанию договора о представлении интересов</w:t>
      </w:r>
      <w:r>
        <w:br/>
      </w:r>
      <w:r>
        <w:rPr>
          <w:rFonts w:ascii="Times New Roman"/>
          <w:b/>
          <w:i w:val="false"/>
          <w:color w:val="000000"/>
        </w:rPr>
        <w:t>держателей облигаций, заключаемого между эмитентом и представителем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помимо условий, установленных гражданским законодательством Республики Казахстан, содержит следующие сведения о порядке и сроках: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эмитентом представителю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предстоящем общем собрании акционеров (участников) - если повестка дня данного собрания содержит вопросы, затрагивающие права и интересы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предстоящем общем собрании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решениях, принятых эмитентом, затрагивающих права и интересы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выплате вознаграждений по облигациям и основного долга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наступлении случаев, влекущих последствия, связанные с неисполнением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проспектом выпуска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списке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эмитентом, являющимся акционерным обществом, крупной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иных обязательств эмитентом перед держателями облигаций, установленных проспектом выпуска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эмитентом представителю любых документов, связанных с целевым использованием денег, полученных от размещения облигаций, наличием обеспечения, получением эмитентом займов на сумму, превышающую пять процентов от стоимости активов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эмитентом представителю материалов по вопросам повестки дня общего собрания акционеров (участников), общего собрания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исполнения представителем функций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досрочного прекращения полномочий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замены и (или) восстановления эмитентом заложенного имущества в случае его полной или частичной утраты или повреждения, снижения оценочной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эмитентом представителю своей финансовой отчетности и аудиторского отчета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опубликования информации, предусмотренной пунктом 2 Правил, в средствах массовой информации, включая перечень данных средств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Договор также содержит следующие сроки представления эмитентом информации представителю: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финансовая отчетность (ежеквартальная), в случае если договором не предусмотрено получение представителем данной отчетности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сроки, установленные внутренними документами фондовой биржи, функционирующей на территории Республики Казахстан, в список которой включены ценные бумаги эмитента – для эмитента, чьи ценные бумаги включены в список фондовой биржи, функционирующей на территории Республики Казахстан, и обращаются на площадке фондовой биржи, функционирующей на территории иностранного государства;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финансовая отчетность и аудиторский отчет (при наличии), в случае если договором не предусмотрено получение представителем данной отчетности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(тридцати) календарных дней с даты их утверждения на годовом общем собрании акционеров (участников);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сроки, установленные внутренними документами фондовой биржи, функционирующей на территории Республики Казахстан, в список которой включены ценные бумаги эмитента – для эмитента, чьи ценные бумаги включены в список фондовой биржи, функционирующей на территории Республики Казахстан, и обращаются на площадке фондовой биржи, функционирующей на территории иностранного государства;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выплате вознаграждения - в течение пяти календарных дней с даты завершения выплаты;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соблюдении условий, предусмотренных пунктом 2 статьи 15 Закона, проспектом выпуска облигаций, - ежемесячно не позднее пятого числа месяца, следующего за отчетным, по состоянию на первое число месяца;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дополнительно запрашиваемая представителем информация, которая направляется эмитентом в срок не позднее десяти календарных дней с даты получения письменного запроса представителя. Информация может быть направлена в электронном виде и продублирована на бумажном носителе за подписью первого руководителя эмитента.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88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Правления Агентства РК по регулированию и развитию финансового рынка от 28.10.2022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проектном финансировании и секьюритизации" и определяют порядок передачи банкротным управляющим выделенных активов в управление (с правом реализации выделенных активов и обращения взыскания на заложенное имущество и иное обеспечение, входящее в состав выделенных активов) представителю держателей облигаций специальной финансовой компании.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Банкротный управляющий специальной финансовой компании не позднее 15 рабочих дней со дня его назначения: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перечень договоров, заключенных специальной финансовой компанией в рамках сделки проектного финансирования и секьюритизации;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имущества, входящего в состав выделенных активов, являющихся обеспечением по обязательствам специальной финансовой компании;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сверку выделенных активов специальной финансовой компании с кастодианом и управляющим инвестиционным портфелем, в управлении которого находятся выделенные активы специальной финансовой компании, и по результатам сверки составляет акт.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Банкротный управляющий в сроки, установленные пунктом 1 Правил, по акту приема-передачи передает представителю держателей облигаций специальной финансовой компании: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договоров, указанных в подпункте 1) пункта 1 Правил;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имущество, выявленное в результате инвентаризации;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сверки выделенных активов.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