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0f64" w14:textId="eab0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64. Зарегистрирован в Министерстве юстиции Республики Казахстан 2 апреля 2012 года № 7511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 1 января 2013 года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 приложения 1, который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64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</w:t>
      </w:r>
      <w:r>
        <w:br/>
      </w:r>
      <w:r>
        <w:rPr>
          <w:rFonts w:ascii="Times New Roman"/>
          <w:b/>
          <w:i w:val="false"/>
          <w:color w:val="000000"/>
        </w:rPr>
        <w:t>
в нормативные правовые акты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и.о. Председателя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121 «Об утверждении Правил расчета пруденциального норматива для организаций, осуществляющих деятельность по ведению системы реестров держателей ценных бумаг» (зарегистрированное в Реестре государственной регистрации нормативных правовых актов под № 5325)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пруденциального норматива для организаций, осуществляющих деятельность по ведению системы реестров держателей ценных бумаг,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расчета пруденциального норматива для организаций, осуществляющих деятельность по ведению системы реестров держателей ценных бумаг, (далее - Правила) устанавливают порядок расчета пруденциального норматива «Коэффициент достаточности собственного капитала», обязательного к соблюдению организациями, осуществляющими деятельность по ведению системы реестров держателей ценных бумаг (далее - регистраторы).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Нормы, предусмотренные Правилами, в части аффилиированных лиц регистратора не применяются к юридическим лицам и их аффилиированным лицам, являющимся аффилиированными с регистратором в результате прямого (по банкам - косвенного) владения двадцатью пятью и более процентами голосующих акций указанных организаций акционерным обществом «Фонд национального благосостояния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единого регистратора, осуществляющего деятельность по ведению системы реестров держателей ценных бумаг.»;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Помимо рейтинговых оценок агентства Standard &amp; Poor's уполномоченным органом по регулированию, контролю и надзору финансового рынка и финансовых организаций (далее - уполномоченный орган) также признаются рейтинговые оценки агентств Moody's Investors Service и Fitch, и их дочерних рейтинговых организаций (далее - другие рейтинговые агентства).».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01.04.2016).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№ 64     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2008 года № 121 «Об утверждении Правил расчета пруденциального норматива для организаций, осуществляющих деятельность по ведению системы реестров держателей ценных бумаг» (зарегистрированное в Реестре государственной регистрации нормативных правовых актов под № 5325).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Правления Агентства Республики Казахстан по регулированию и надзору финансового рынка и финансовых организаций от 26 января 2009 года № 5 «О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держателей ценных бумаг, организаций, осуществляющих управление инвестиционным портфелем» (зарегистрированного в Реестре государственной регистрации нормативных правовых актов под № 5578).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Правления Агентства Республики Казахстан по регулированию и надзору финансового рынка и финансовых организаций от 5 августа 2009 года № 185 «О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реестров держателей ценных бумаг, организаций, осуществляющих управление инвестиционным портфелем» (зарегистрированного в Реестре государственной регистрации нормативных правовых актов под № 5777).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Правления Агентства Республики Казахстан по регулированию и надзору финансового рынка и финансовых организаций от 29 декабря 2009 года № 265 «О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реестров держателей ценных бумаг, и организаций, осуществляющих управление инвестиционным портфелем» (зарегистрированного в Реестре государственной регистрации нормативных правовых актов под № 6039).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№ 131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(зарегистрированному в Реестре государственной регистрации нормативных правовых актов под № 6554).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к постановлению Правления Национального Банка Республики Казахстан от 30 января 2012 года № 20 «О внесении изменений и дополнений в некоторые нормативные правовые акты Республики Казахстан» (зарегистрированному в Реестре государственной регистрации нормативных правовых актов под № 7439).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